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35010">
      <w:pPr>
        <w:keepLines w:val="0"/>
        <w:pageBreakBefore w:val="0"/>
        <w:wordWrap/>
        <w:overflowPunct w:val="0"/>
        <w:topLinePunct w:val="0"/>
        <w:bidi w:val="0"/>
        <w:adjustRightInd w:val="0"/>
        <w:snapToGrid w:val="0"/>
        <w:spacing w:line="1300" w:lineRule="exact"/>
        <w:jc w:val="center"/>
        <w:textAlignment w:val="baseline"/>
        <w:rPr>
          <w:rFonts w:ascii="微软雅黑" w:hAnsi="微软雅黑" w:eastAsia="微软雅黑" w:cs="微软雅黑"/>
          <w:sz w:val="52"/>
          <w:szCs w:val="52"/>
        </w:rPr>
      </w:pPr>
      <w:bookmarkStart w:id="88" w:name="_GoBack"/>
      <w:bookmarkEnd w:id="88"/>
    </w:p>
    <w:p w14:paraId="2D18BB1F">
      <w:pPr>
        <w:keepLines w:val="0"/>
        <w:pageBreakBefore w:val="0"/>
        <w:wordWrap/>
        <w:overflowPunct w:val="0"/>
        <w:topLinePunct w:val="0"/>
        <w:bidi w:val="0"/>
        <w:adjustRightInd w:val="0"/>
        <w:snapToGrid w:val="0"/>
        <w:spacing w:line="1300" w:lineRule="exact"/>
        <w:jc w:val="center"/>
        <w:textAlignment w:val="baseline"/>
        <w:rPr>
          <w:rFonts w:ascii="微软雅黑" w:hAnsi="微软雅黑" w:eastAsia="微软雅黑" w:cs="微软雅黑"/>
          <w:sz w:val="52"/>
          <w:szCs w:val="52"/>
        </w:rPr>
      </w:pPr>
      <w:bookmarkStart w:id="0" w:name="_Toc30893"/>
      <w:r>
        <w:rPr>
          <w:rFonts w:hint="eastAsia" w:ascii="微软雅黑" w:hAnsi="微软雅黑" w:eastAsia="微软雅黑" w:cs="微软雅黑"/>
          <w:sz w:val="52"/>
          <w:szCs w:val="52"/>
        </w:rPr>
        <w:t>安徽省宿州工业学校</w:t>
      </w:r>
    </w:p>
    <w:p w14:paraId="259ADF17">
      <w:pPr>
        <w:keepLines w:val="0"/>
        <w:pageBreakBefore w:val="0"/>
        <w:wordWrap/>
        <w:overflowPunct w:val="0"/>
        <w:topLinePunct w:val="0"/>
        <w:bidi w:val="0"/>
        <w:adjustRightInd w:val="0"/>
        <w:snapToGrid w:val="0"/>
        <w:spacing w:line="1300" w:lineRule="exact"/>
        <w:jc w:val="center"/>
        <w:textAlignment w:val="baseline"/>
        <w:rPr>
          <w:rFonts w:ascii="微软雅黑" w:hAnsi="微软雅黑" w:eastAsia="微软雅黑" w:cs="微软雅黑"/>
          <w:sz w:val="52"/>
          <w:szCs w:val="52"/>
        </w:rPr>
      </w:pPr>
      <w:r>
        <w:rPr>
          <w:rFonts w:hint="eastAsia" w:ascii="微软雅黑" w:hAnsi="微软雅黑" w:eastAsia="微软雅黑" w:cs="微软雅黑"/>
          <w:sz w:val="52"/>
          <w:szCs w:val="52"/>
        </w:rPr>
        <w:t>作物生产技术专业人才培养方案</w:t>
      </w:r>
      <w:bookmarkEnd w:id="0"/>
    </w:p>
    <w:p w14:paraId="2D7C5117">
      <w:pPr>
        <w:keepLines w:val="0"/>
        <w:pageBreakBefore w:val="0"/>
        <w:wordWrap/>
        <w:overflowPunct w:val="0"/>
        <w:topLinePunct w:val="0"/>
        <w:bidi w:val="0"/>
        <w:adjustRightInd w:val="0"/>
        <w:snapToGrid w:val="0"/>
        <w:spacing w:line="560" w:lineRule="exact"/>
        <w:jc w:val="center"/>
        <w:textAlignment w:val="baseline"/>
        <w:rPr>
          <w:rFonts w:ascii="仿宋" w:hAnsi="仿宋" w:eastAsia="仿宋" w:cs="仿宋"/>
          <w:sz w:val="28"/>
          <w:szCs w:val="28"/>
        </w:rPr>
      </w:pPr>
      <w:r>
        <w:rPr>
          <w:rFonts w:hint="eastAsia" w:ascii="仿宋" w:hAnsi="仿宋" w:eastAsia="仿宋" w:cs="仿宋"/>
          <w:sz w:val="28"/>
          <w:szCs w:val="28"/>
        </w:rPr>
        <w:t>(</w:t>
      </w:r>
      <w:r>
        <w:rPr>
          <w:rFonts w:eastAsia="仿宋"/>
          <w:sz w:val="28"/>
          <w:szCs w:val="28"/>
        </w:rPr>
        <w:t>202</w:t>
      </w:r>
      <w:r>
        <w:rPr>
          <w:rFonts w:hint="eastAsia" w:eastAsia="仿宋"/>
          <w:sz w:val="28"/>
          <w:szCs w:val="28"/>
          <w:lang w:val="en-US" w:eastAsia="zh-CN"/>
        </w:rPr>
        <w:t>5</w:t>
      </w:r>
      <w:r>
        <w:rPr>
          <w:rFonts w:hint="eastAsia" w:ascii="仿宋" w:hAnsi="仿宋" w:eastAsia="仿宋" w:cs="仿宋"/>
          <w:sz w:val="28"/>
          <w:szCs w:val="28"/>
        </w:rPr>
        <w:t>年修订</w:t>
      </w:r>
      <w:r>
        <w:rPr>
          <w:rFonts w:hint="eastAsia" w:ascii="仿宋" w:hAnsi="仿宋" w:eastAsia="仿宋" w:cs="仿宋"/>
          <w:sz w:val="28"/>
          <w:szCs w:val="28"/>
          <w:lang w:eastAsia="zh-CN"/>
        </w:rPr>
        <w:t>）</w:t>
      </w:r>
    </w:p>
    <w:p w14:paraId="06DB7ACD">
      <w:pPr>
        <w:keepLines w:val="0"/>
        <w:pageBreakBefore w:val="0"/>
        <w:wordWrap/>
        <w:overflowPunct w:val="0"/>
        <w:topLinePunct w:val="0"/>
        <w:bidi w:val="0"/>
        <w:adjustRightInd w:val="0"/>
        <w:snapToGrid w:val="0"/>
        <w:spacing w:line="560" w:lineRule="exact"/>
        <w:jc w:val="center"/>
        <w:textAlignment w:val="baseline"/>
        <w:rPr>
          <w:rFonts w:ascii="仿宋" w:hAnsi="仿宋" w:eastAsia="仿宋" w:cs="仿宋"/>
          <w:sz w:val="28"/>
          <w:szCs w:val="28"/>
        </w:rPr>
      </w:pPr>
    </w:p>
    <w:p w14:paraId="7033D8EC">
      <w:pPr>
        <w:keepLines w:val="0"/>
        <w:pageBreakBefore w:val="0"/>
        <w:wordWrap/>
        <w:overflowPunct w:val="0"/>
        <w:topLinePunct w:val="0"/>
        <w:bidi w:val="0"/>
        <w:adjustRightInd w:val="0"/>
        <w:snapToGrid w:val="0"/>
        <w:spacing w:line="560" w:lineRule="exact"/>
        <w:textAlignment w:val="baseline"/>
        <w:rPr>
          <w:rFonts w:ascii="黑体" w:hAnsi="黑体" w:eastAsia="黑体" w:cs="黑体"/>
          <w:sz w:val="32"/>
          <w:szCs w:val="32"/>
        </w:rPr>
      </w:pPr>
    </w:p>
    <w:tbl>
      <w:tblPr>
        <w:tblStyle w:val="15"/>
        <w:tblW w:w="0" w:type="auto"/>
        <w:jc w:val="center"/>
        <w:tblLayout w:type="autofit"/>
        <w:tblCellMar>
          <w:top w:w="0" w:type="dxa"/>
          <w:left w:w="108" w:type="dxa"/>
          <w:bottom w:w="0" w:type="dxa"/>
          <w:right w:w="108" w:type="dxa"/>
        </w:tblCellMar>
      </w:tblPr>
      <w:tblGrid>
        <w:gridCol w:w="1883"/>
        <w:gridCol w:w="4079"/>
      </w:tblGrid>
      <w:tr w14:paraId="7DA68515">
        <w:tblPrEx>
          <w:tblCellMar>
            <w:top w:w="0" w:type="dxa"/>
            <w:left w:w="108" w:type="dxa"/>
            <w:bottom w:w="0" w:type="dxa"/>
            <w:right w:w="108" w:type="dxa"/>
          </w:tblCellMar>
        </w:tblPrEx>
        <w:trPr>
          <w:trHeight w:val="669" w:hRule="atLeast"/>
          <w:jc w:val="center"/>
        </w:trPr>
        <w:tc>
          <w:tcPr>
            <w:tcW w:w="1883" w:type="dxa"/>
          </w:tcPr>
          <w:p w14:paraId="74216BD3">
            <w:pPr>
              <w:keepLines w:val="0"/>
              <w:pageBreakBefore w:val="0"/>
              <w:wordWrap/>
              <w:overflowPunct w:val="0"/>
              <w:topLinePunct w:val="0"/>
              <w:bidi w:val="0"/>
              <w:adjustRightInd w:val="0"/>
              <w:snapToGrid w:val="0"/>
              <w:spacing w:line="560" w:lineRule="exact"/>
              <w:textAlignment w:val="baseline"/>
              <w:rPr>
                <w:rFonts w:ascii="仿宋" w:hAnsi="仿宋" w:eastAsia="仿宋" w:cs="仿宋"/>
                <w:sz w:val="32"/>
                <w:szCs w:val="32"/>
              </w:rPr>
            </w:pPr>
            <w:r>
              <w:rPr>
                <w:rFonts w:hint="eastAsia" w:ascii="仿宋" w:hAnsi="仿宋" w:eastAsia="仿宋" w:cs="仿宋"/>
                <w:sz w:val="32"/>
                <w:szCs w:val="32"/>
              </w:rPr>
              <w:t>专业大类：</w:t>
            </w:r>
          </w:p>
        </w:tc>
        <w:tc>
          <w:tcPr>
            <w:tcW w:w="4079" w:type="dxa"/>
            <w:tcBorders>
              <w:bottom w:val="single" w:color="auto" w:sz="4" w:space="0"/>
            </w:tcBorders>
          </w:tcPr>
          <w:p w14:paraId="4E24F2F1">
            <w:pPr>
              <w:keepLines w:val="0"/>
              <w:pageBreakBefore w:val="0"/>
              <w:wordWrap/>
              <w:overflowPunct w:val="0"/>
              <w:topLinePunct w:val="0"/>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农林牧渔大类</w:t>
            </w:r>
          </w:p>
        </w:tc>
      </w:tr>
      <w:tr w14:paraId="2F314C8D">
        <w:tblPrEx>
          <w:tblCellMar>
            <w:top w:w="0" w:type="dxa"/>
            <w:left w:w="108" w:type="dxa"/>
            <w:bottom w:w="0" w:type="dxa"/>
            <w:right w:w="108" w:type="dxa"/>
          </w:tblCellMar>
        </w:tblPrEx>
        <w:trPr>
          <w:trHeight w:val="669" w:hRule="atLeast"/>
          <w:jc w:val="center"/>
        </w:trPr>
        <w:tc>
          <w:tcPr>
            <w:tcW w:w="1883" w:type="dxa"/>
          </w:tcPr>
          <w:p w14:paraId="46F68793">
            <w:pPr>
              <w:keepLines w:val="0"/>
              <w:pageBreakBefore w:val="0"/>
              <w:wordWrap/>
              <w:overflowPunct w:val="0"/>
              <w:topLinePunct w:val="0"/>
              <w:bidi w:val="0"/>
              <w:adjustRightInd w:val="0"/>
              <w:snapToGrid w:val="0"/>
              <w:spacing w:line="560" w:lineRule="exact"/>
              <w:textAlignment w:val="baseline"/>
              <w:rPr>
                <w:rFonts w:ascii="仿宋" w:hAnsi="仿宋" w:eastAsia="仿宋" w:cs="仿宋"/>
                <w:sz w:val="32"/>
                <w:szCs w:val="32"/>
              </w:rPr>
            </w:pPr>
            <w:r>
              <w:rPr>
                <w:rFonts w:hint="eastAsia" w:ascii="仿宋" w:hAnsi="仿宋" w:eastAsia="仿宋" w:cs="仿宋"/>
                <w:sz w:val="32"/>
                <w:szCs w:val="32"/>
              </w:rPr>
              <w:t>专业名称：</w:t>
            </w:r>
          </w:p>
        </w:tc>
        <w:tc>
          <w:tcPr>
            <w:tcW w:w="4079" w:type="dxa"/>
            <w:tcBorders>
              <w:top w:val="single" w:color="auto" w:sz="4" w:space="0"/>
              <w:bottom w:val="single" w:color="auto" w:sz="4" w:space="0"/>
            </w:tcBorders>
          </w:tcPr>
          <w:p w14:paraId="7494731D">
            <w:pPr>
              <w:keepLines w:val="0"/>
              <w:pageBreakBefore w:val="0"/>
              <w:wordWrap/>
              <w:overflowPunct w:val="0"/>
              <w:topLinePunct w:val="0"/>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作物生产技术</w:t>
            </w:r>
          </w:p>
        </w:tc>
      </w:tr>
      <w:tr w14:paraId="4FDF595D">
        <w:tblPrEx>
          <w:tblCellMar>
            <w:top w:w="0" w:type="dxa"/>
            <w:left w:w="108" w:type="dxa"/>
            <w:bottom w:w="0" w:type="dxa"/>
            <w:right w:w="108" w:type="dxa"/>
          </w:tblCellMar>
        </w:tblPrEx>
        <w:trPr>
          <w:trHeight w:val="669" w:hRule="atLeast"/>
          <w:jc w:val="center"/>
        </w:trPr>
        <w:tc>
          <w:tcPr>
            <w:tcW w:w="1883" w:type="dxa"/>
          </w:tcPr>
          <w:p w14:paraId="1660D248">
            <w:pPr>
              <w:keepLines w:val="0"/>
              <w:pageBreakBefore w:val="0"/>
              <w:wordWrap/>
              <w:overflowPunct w:val="0"/>
              <w:topLinePunct w:val="0"/>
              <w:bidi w:val="0"/>
              <w:adjustRightInd w:val="0"/>
              <w:snapToGrid w:val="0"/>
              <w:spacing w:line="560" w:lineRule="exact"/>
              <w:textAlignment w:val="baseline"/>
              <w:rPr>
                <w:rFonts w:ascii="仿宋" w:hAnsi="仿宋" w:eastAsia="仿宋" w:cs="仿宋"/>
                <w:sz w:val="32"/>
                <w:szCs w:val="32"/>
              </w:rPr>
            </w:pPr>
            <w:r>
              <w:rPr>
                <w:rFonts w:hint="eastAsia" w:ascii="仿宋" w:hAnsi="仿宋" w:eastAsia="仿宋" w:cs="仿宋"/>
                <w:sz w:val="32"/>
                <w:szCs w:val="32"/>
              </w:rPr>
              <w:t>专业代码：</w:t>
            </w:r>
          </w:p>
        </w:tc>
        <w:tc>
          <w:tcPr>
            <w:tcW w:w="4079" w:type="dxa"/>
            <w:tcBorders>
              <w:top w:val="single" w:color="auto" w:sz="4" w:space="0"/>
              <w:bottom w:val="single" w:color="auto" w:sz="4" w:space="0"/>
            </w:tcBorders>
          </w:tcPr>
          <w:p w14:paraId="23FBBABF">
            <w:pPr>
              <w:keepLines w:val="0"/>
              <w:pageBreakBefore w:val="0"/>
              <w:wordWrap/>
              <w:overflowPunct w:val="0"/>
              <w:topLinePunct w:val="0"/>
              <w:bidi w:val="0"/>
              <w:adjustRightInd w:val="0"/>
              <w:snapToGrid w:val="0"/>
              <w:spacing w:line="560" w:lineRule="exact"/>
              <w:jc w:val="center"/>
              <w:textAlignment w:val="baseline"/>
              <w:rPr>
                <w:rFonts w:ascii="仿宋" w:hAnsi="仿宋" w:eastAsia="仿宋" w:cs="仿宋"/>
                <w:sz w:val="32"/>
                <w:szCs w:val="32"/>
              </w:rPr>
            </w:pPr>
            <w:r>
              <w:rPr>
                <w:rFonts w:eastAsia="仿宋"/>
                <w:sz w:val="32"/>
                <w:szCs w:val="32"/>
              </w:rPr>
              <w:t>610102</w:t>
            </w:r>
          </w:p>
        </w:tc>
      </w:tr>
      <w:tr w14:paraId="36F1C8EE">
        <w:tblPrEx>
          <w:tblCellMar>
            <w:top w:w="0" w:type="dxa"/>
            <w:left w:w="108" w:type="dxa"/>
            <w:bottom w:w="0" w:type="dxa"/>
            <w:right w:w="108" w:type="dxa"/>
          </w:tblCellMar>
        </w:tblPrEx>
        <w:trPr>
          <w:trHeight w:val="669" w:hRule="atLeast"/>
          <w:jc w:val="center"/>
        </w:trPr>
        <w:tc>
          <w:tcPr>
            <w:tcW w:w="1883" w:type="dxa"/>
          </w:tcPr>
          <w:p w14:paraId="06599039">
            <w:pPr>
              <w:keepLines w:val="0"/>
              <w:pageBreakBefore w:val="0"/>
              <w:wordWrap/>
              <w:overflowPunct w:val="0"/>
              <w:topLinePunct w:val="0"/>
              <w:bidi w:val="0"/>
              <w:adjustRightInd w:val="0"/>
              <w:snapToGrid w:val="0"/>
              <w:spacing w:line="560" w:lineRule="exact"/>
              <w:textAlignment w:val="baseline"/>
              <w:rPr>
                <w:rFonts w:ascii="仿宋" w:hAnsi="仿宋" w:eastAsia="仿宋" w:cs="仿宋"/>
                <w:sz w:val="32"/>
                <w:szCs w:val="32"/>
              </w:rPr>
            </w:pPr>
            <w:r>
              <w:rPr>
                <w:rFonts w:hint="eastAsia" w:ascii="仿宋" w:hAnsi="仿宋" w:eastAsia="仿宋" w:cs="仿宋"/>
                <w:sz w:val="32"/>
                <w:szCs w:val="32"/>
              </w:rPr>
              <w:t>适用年级：</w:t>
            </w:r>
          </w:p>
        </w:tc>
        <w:tc>
          <w:tcPr>
            <w:tcW w:w="4079" w:type="dxa"/>
            <w:tcBorders>
              <w:top w:val="single" w:color="auto" w:sz="4" w:space="0"/>
              <w:bottom w:val="single" w:color="auto" w:sz="4" w:space="0"/>
            </w:tcBorders>
          </w:tcPr>
          <w:p w14:paraId="239471EE">
            <w:pPr>
              <w:keepLines w:val="0"/>
              <w:pageBreakBefore w:val="0"/>
              <w:wordWrap/>
              <w:overflowPunct w:val="0"/>
              <w:topLinePunct w:val="0"/>
              <w:bidi w:val="0"/>
              <w:adjustRightInd w:val="0"/>
              <w:snapToGrid w:val="0"/>
              <w:spacing w:line="560" w:lineRule="exact"/>
              <w:jc w:val="center"/>
              <w:textAlignment w:val="baseline"/>
              <w:rPr>
                <w:rFonts w:ascii="仿宋" w:hAnsi="仿宋" w:eastAsia="仿宋" w:cs="仿宋"/>
                <w:sz w:val="32"/>
                <w:szCs w:val="32"/>
              </w:rPr>
            </w:pPr>
          </w:p>
        </w:tc>
      </w:tr>
    </w:tbl>
    <w:p w14:paraId="61EC6EAD">
      <w:pPr>
        <w:keepLines w:val="0"/>
        <w:pageBreakBefore w:val="0"/>
        <w:wordWrap/>
        <w:overflowPunct w:val="0"/>
        <w:topLinePunct w:val="0"/>
        <w:bidi w:val="0"/>
        <w:adjustRightInd w:val="0"/>
        <w:snapToGrid w:val="0"/>
        <w:spacing w:line="560" w:lineRule="exact"/>
        <w:textAlignment w:val="baseline"/>
        <w:rPr>
          <w:rFonts w:ascii="黑体" w:hAnsi="黑体" w:eastAsia="黑体" w:cs="黑体"/>
          <w:sz w:val="32"/>
          <w:szCs w:val="32"/>
        </w:rPr>
        <w:sectPr>
          <w:headerReference r:id="rId4" w:type="first"/>
          <w:headerReference r:id="rId3" w:type="default"/>
          <w:footerReference r:id="rId5" w:type="default"/>
          <w:pgSz w:w="11905" w:h="16157"/>
          <w:pgMar w:top="1440" w:right="1803" w:bottom="1440" w:left="1803" w:header="850" w:footer="0" w:gutter="0"/>
          <w:cols w:space="0" w:num="1"/>
        </w:sectPr>
      </w:pPr>
    </w:p>
    <w:p w14:paraId="3F7CF53E">
      <w:pPr>
        <w:keepLines w:val="0"/>
        <w:pageBreakBefore w:val="0"/>
        <w:wordWrap/>
        <w:overflowPunct w:val="0"/>
        <w:topLinePunct w:val="0"/>
        <w:bidi w:val="0"/>
        <w:adjustRightInd w:val="0"/>
        <w:snapToGrid w:val="0"/>
        <w:spacing w:line="560" w:lineRule="exact"/>
        <w:jc w:val="center"/>
        <w:textAlignment w:val="baseline"/>
        <w:rPr>
          <w:rFonts w:ascii="仿宋" w:hAnsi="仿宋" w:eastAsia="仿宋" w:cs="仿宋"/>
          <w:b/>
          <w:bCs/>
          <w:sz w:val="32"/>
          <w:szCs w:val="32"/>
        </w:rPr>
      </w:pPr>
    </w:p>
    <w:p w14:paraId="34B46CB4">
      <w:pPr>
        <w:spacing w:before="0" w:beforeLines="0" w:after="0" w:afterLines="0" w:line="240" w:lineRule="auto"/>
        <w:ind w:left="0" w:leftChars="0" w:right="0" w:rightChars="0" w:firstLine="0" w:firstLineChars="0"/>
        <w:jc w:val="center"/>
      </w:pPr>
      <w:bookmarkStart w:id="1" w:name="_Toc28755"/>
      <w:r>
        <w:rPr>
          <w:rFonts w:ascii="宋体" w:hAnsi="宋体" w:eastAsia="宋体"/>
          <w:sz w:val="21"/>
        </w:rPr>
        <w:t>目录</w:t>
      </w:r>
    </w:p>
    <w:p w14:paraId="1F0DE267">
      <w:pPr>
        <w:pStyle w:val="11"/>
        <w:tabs>
          <w:tab w:val="right" w:leader="dot" w:pos="8299"/>
        </w:tabs>
      </w:pPr>
      <w:r>
        <w:rPr>
          <w:rFonts w:hint="default" w:ascii="仿宋" w:hAnsi="仿宋" w:eastAsia="仿宋" w:cs="仿宋"/>
          <w:sz w:val="28"/>
          <w:szCs w:val="28"/>
          <w:lang w:val="en-US" w:eastAsia="zh-CN"/>
        </w:rPr>
        <w:fldChar w:fldCharType="begin"/>
      </w:r>
      <w:r>
        <w:rPr>
          <w:rFonts w:hint="default" w:ascii="仿宋" w:hAnsi="仿宋" w:eastAsia="仿宋" w:cs="仿宋"/>
          <w:sz w:val="28"/>
          <w:szCs w:val="28"/>
          <w:lang w:val="en-US" w:eastAsia="zh-CN"/>
        </w:rPr>
        <w:instrText xml:space="preserve">TOC \o "1-9" \h \u </w:instrText>
      </w:r>
      <w:r>
        <w:rPr>
          <w:rFonts w:hint="default" w:ascii="仿宋" w:hAnsi="仿宋" w:eastAsia="仿宋" w:cs="仿宋"/>
          <w:sz w:val="28"/>
          <w:szCs w:val="28"/>
          <w:lang w:val="en-US" w:eastAsia="zh-CN"/>
        </w:rPr>
        <w:fldChar w:fldCharType="separate"/>
      </w: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_Toc10932 </w:instrText>
      </w:r>
      <w:r>
        <w:rPr>
          <w:rFonts w:hint="default" w:ascii="仿宋" w:hAnsi="仿宋" w:eastAsia="仿宋" w:cs="仿宋"/>
          <w:szCs w:val="28"/>
          <w:lang w:val="en-US" w:eastAsia="zh-CN"/>
        </w:rPr>
        <w:fldChar w:fldCharType="separate"/>
      </w:r>
      <w:r>
        <w:rPr>
          <w:rFonts w:hint="eastAsia" w:ascii="宋体" w:hAnsi="宋体" w:eastAsia="宋体" w:cs="宋体"/>
          <w:bCs w:val="0"/>
          <w:snapToGrid w:val="0"/>
          <w:szCs w:val="24"/>
        </w:rPr>
        <w:t>一、专业名称及代码</w:t>
      </w:r>
      <w:r>
        <w:tab/>
      </w:r>
      <w:r>
        <w:fldChar w:fldCharType="begin"/>
      </w:r>
      <w:r>
        <w:instrText xml:space="preserve"> PAGEREF _Toc10932 \h </w:instrText>
      </w:r>
      <w:r>
        <w:fldChar w:fldCharType="separate"/>
      </w:r>
      <w:r>
        <w:t>1</w:t>
      </w:r>
      <w:r>
        <w:fldChar w:fldCharType="end"/>
      </w:r>
      <w:r>
        <w:rPr>
          <w:rFonts w:hint="default" w:ascii="仿宋" w:hAnsi="仿宋" w:eastAsia="仿宋" w:cs="仿宋"/>
          <w:szCs w:val="28"/>
          <w:lang w:val="en-US" w:eastAsia="zh-CN"/>
        </w:rPr>
        <w:fldChar w:fldCharType="end"/>
      </w:r>
    </w:p>
    <w:p w14:paraId="3C18F0E9">
      <w:pPr>
        <w:pStyle w:val="11"/>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_Toc23124 </w:instrText>
      </w:r>
      <w:r>
        <w:rPr>
          <w:rFonts w:hint="default" w:ascii="仿宋" w:hAnsi="仿宋" w:eastAsia="仿宋" w:cs="仿宋"/>
          <w:szCs w:val="28"/>
          <w:lang w:val="en-US" w:eastAsia="zh-CN"/>
        </w:rPr>
        <w:fldChar w:fldCharType="separate"/>
      </w:r>
      <w:r>
        <w:rPr>
          <w:rFonts w:hint="eastAsia" w:ascii="宋体" w:hAnsi="宋体" w:eastAsia="宋体" w:cs="宋体"/>
          <w:bCs w:val="0"/>
          <w:snapToGrid w:val="0"/>
          <w:szCs w:val="24"/>
        </w:rPr>
        <w:t>二、入学要求</w:t>
      </w:r>
      <w:r>
        <w:tab/>
      </w:r>
      <w:r>
        <w:fldChar w:fldCharType="begin"/>
      </w:r>
      <w:r>
        <w:instrText xml:space="preserve"> PAGEREF _Toc23124 \h </w:instrText>
      </w:r>
      <w:r>
        <w:fldChar w:fldCharType="separate"/>
      </w:r>
      <w:r>
        <w:t>1</w:t>
      </w:r>
      <w:r>
        <w:fldChar w:fldCharType="end"/>
      </w:r>
      <w:r>
        <w:rPr>
          <w:rFonts w:hint="default" w:ascii="仿宋" w:hAnsi="仿宋" w:eastAsia="仿宋" w:cs="仿宋"/>
          <w:szCs w:val="28"/>
          <w:lang w:val="en-US" w:eastAsia="zh-CN"/>
        </w:rPr>
        <w:fldChar w:fldCharType="end"/>
      </w:r>
    </w:p>
    <w:p w14:paraId="790DF68B">
      <w:pPr>
        <w:pStyle w:val="11"/>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_Toc16461 </w:instrText>
      </w:r>
      <w:r>
        <w:rPr>
          <w:rFonts w:hint="default" w:ascii="仿宋" w:hAnsi="仿宋" w:eastAsia="仿宋" w:cs="仿宋"/>
          <w:szCs w:val="28"/>
          <w:lang w:val="en-US" w:eastAsia="zh-CN"/>
        </w:rPr>
        <w:fldChar w:fldCharType="separate"/>
      </w:r>
      <w:r>
        <w:rPr>
          <w:rFonts w:hint="eastAsia" w:ascii="宋体" w:hAnsi="宋体" w:eastAsia="宋体" w:cs="宋体"/>
          <w:bCs w:val="0"/>
          <w:snapToGrid w:val="0"/>
          <w:szCs w:val="24"/>
        </w:rPr>
        <w:t>三、修业年限</w:t>
      </w:r>
      <w:r>
        <w:tab/>
      </w:r>
      <w:r>
        <w:fldChar w:fldCharType="begin"/>
      </w:r>
      <w:r>
        <w:instrText xml:space="preserve"> PAGEREF _Toc16461 \h </w:instrText>
      </w:r>
      <w:r>
        <w:fldChar w:fldCharType="separate"/>
      </w:r>
      <w:r>
        <w:t>1</w:t>
      </w:r>
      <w:r>
        <w:fldChar w:fldCharType="end"/>
      </w:r>
      <w:r>
        <w:rPr>
          <w:rFonts w:hint="default" w:ascii="仿宋" w:hAnsi="仿宋" w:eastAsia="仿宋" w:cs="仿宋"/>
          <w:szCs w:val="28"/>
          <w:lang w:val="en-US" w:eastAsia="zh-CN"/>
        </w:rPr>
        <w:fldChar w:fldCharType="end"/>
      </w:r>
    </w:p>
    <w:p w14:paraId="6BCA86EA">
      <w:pPr>
        <w:pStyle w:val="11"/>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_Toc23493 </w:instrText>
      </w:r>
      <w:r>
        <w:rPr>
          <w:rFonts w:hint="default" w:ascii="仿宋" w:hAnsi="仿宋" w:eastAsia="仿宋" w:cs="仿宋"/>
          <w:szCs w:val="28"/>
          <w:lang w:val="en-US" w:eastAsia="zh-CN"/>
        </w:rPr>
        <w:fldChar w:fldCharType="separate"/>
      </w:r>
      <w:r>
        <w:rPr>
          <w:rFonts w:hint="eastAsia" w:ascii="宋体" w:hAnsi="宋体" w:eastAsia="宋体" w:cs="宋体"/>
          <w:bCs w:val="0"/>
          <w:snapToGrid w:val="0"/>
          <w:szCs w:val="24"/>
        </w:rPr>
        <w:t>四、职业面向</w:t>
      </w:r>
      <w:r>
        <w:tab/>
      </w:r>
      <w:r>
        <w:fldChar w:fldCharType="begin"/>
      </w:r>
      <w:r>
        <w:instrText xml:space="preserve"> PAGEREF _Toc23493 \h </w:instrText>
      </w:r>
      <w:r>
        <w:fldChar w:fldCharType="separate"/>
      </w:r>
      <w:r>
        <w:t>1</w:t>
      </w:r>
      <w:r>
        <w:fldChar w:fldCharType="end"/>
      </w:r>
      <w:r>
        <w:rPr>
          <w:rFonts w:hint="default" w:ascii="仿宋" w:hAnsi="仿宋" w:eastAsia="仿宋" w:cs="仿宋"/>
          <w:szCs w:val="28"/>
          <w:lang w:val="en-US" w:eastAsia="zh-CN"/>
        </w:rPr>
        <w:fldChar w:fldCharType="end"/>
      </w:r>
    </w:p>
    <w:p w14:paraId="7EF1E2C6">
      <w:pPr>
        <w:pStyle w:val="11"/>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_Toc23913 </w:instrText>
      </w:r>
      <w:r>
        <w:rPr>
          <w:rFonts w:hint="default" w:ascii="仿宋" w:hAnsi="仿宋" w:eastAsia="仿宋" w:cs="仿宋"/>
          <w:szCs w:val="28"/>
          <w:lang w:val="en-US" w:eastAsia="zh-CN"/>
        </w:rPr>
        <w:fldChar w:fldCharType="separate"/>
      </w:r>
      <w:r>
        <w:rPr>
          <w:rFonts w:hint="eastAsia" w:ascii="宋体" w:hAnsi="宋体" w:eastAsia="宋体" w:cs="宋体"/>
          <w:bCs w:val="0"/>
          <w:snapToGrid w:val="0"/>
          <w:szCs w:val="24"/>
        </w:rPr>
        <w:t>五、培养目标与培养规格</w:t>
      </w:r>
      <w:r>
        <w:tab/>
      </w:r>
      <w:r>
        <w:fldChar w:fldCharType="begin"/>
      </w:r>
      <w:r>
        <w:instrText xml:space="preserve"> PAGEREF _Toc23913 \h </w:instrText>
      </w:r>
      <w:r>
        <w:fldChar w:fldCharType="separate"/>
      </w:r>
      <w:r>
        <w:t>1</w:t>
      </w:r>
      <w:r>
        <w:fldChar w:fldCharType="end"/>
      </w:r>
      <w:r>
        <w:rPr>
          <w:rFonts w:hint="default" w:ascii="仿宋" w:hAnsi="仿宋" w:eastAsia="仿宋" w:cs="仿宋"/>
          <w:szCs w:val="28"/>
          <w:lang w:val="en-US" w:eastAsia="zh-CN"/>
        </w:rPr>
        <w:fldChar w:fldCharType="end"/>
      </w:r>
    </w:p>
    <w:p w14:paraId="3410FD6F">
      <w:pPr>
        <w:pStyle w:val="13"/>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_Toc26568 </w:instrText>
      </w:r>
      <w:r>
        <w:rPr>
          <w:rFonts w:hint="default" w:ascii="仿宋" w:hAnsi="仿宋" w:eastAsia="仿宋" w:cs="仿宋"/>
          <w:szCs w:val="28"/>
          <w:lang w:val="en-US" w:eastAsia="zh-CN"/>
        </w:rPr>
        <w:fldChar w:fldCharType="separate"/>
      </w:r>
      <w:r>
        <w:rPr>
          <w:rFonts w:hint="eastAsia" w:ascii="宋体" w:hAnsi="宋体" w:eastAsia="宋体" w:cs="宋体"/>
          <w:bCs/>
          <w:snapToGrid w:val="0"/>
          <w:kern w:val="0"/>
          <w:szCs w:val="24"/>
        </w:rPr>
        <w:t>（一）培养目标</w:t>
      </w:r>
      <w:r>
        <w:tab/>
      </w:r>
      <w:r>
        <w:fldChar w:fldCharType="begin"/>
      </w:r>
      <w:r>
        <w:instrText xml:space="preserve"> PAGEREF _Toc26568 \h </w:instrText>
      </w:r>
      <w:r>
        <w:fldChar w:fldCharType="separate"/>
      </w:r>
      <w:r>
        <w:t>2</w:t>
      </w:r>
      <w:r>
        <w:fldChar w:fldCharType="end"/>
      </w:r>
      <w:r>
        <w:rPr>
          <w:rFonts w:hint="default" w:ascii="仿宋" w:hAnsi="仿宋" w:eastAsia="仿宋" w:cs="仿宋"/>
          <w:szCs w:val="28"/>
          <w:lang w:val="en-US" w:eastAsia="zh-CN"/>
        </w:rPr>
        <w:fldChar w:fldCharType="end"/>
      </w:r>
    </w:p>
    <w:p w14:paraId="56C82550">
      <w:pPr>
        <w:pStyle w:val="13"/>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_Toc14455 </w:instrText>
      </w:r>
      <w:r>
        <w:rPr>
          <w:rFonts w:hint="default" w:ascii="仿宋" w:hAnsi="仿宋" w:eastAsia="仿宋" w:cs="仿宋"/>
          <w:szCs w:val="28"/>
          <w:lang w:val="en-US" w:eastAsia="zh-CN"/>
        </w:rPr>
        <w:fldChar w:fldCharType="separate"/>
      </w:r>
      <w:r>
        <w:rPr>
          <w:rFonts w:hint="eastAsia" w:ascii="宋体" w:hAnsi="宋体" w:eastAsia="宋体" w:cs="宋体"/>
          <w:bCs/>
          <w:snapToGrid w:val="0"/>
          <w:kern w:val="0"/>
          <w:szCs w:val="24"/>
        </w:rPr>
        <w:t>（二）培养规格</w:t>
      </w:r>
      <w:r>
        <w:tab/>
      </w:r>
      <w:r>
        <w:fldChar w:fldCharType="begin"/>
      </w:r>
      <w:r>
        <w:instrText xml:space="preserve"> PAGEREF _Toc14455 \h </w:instrText>
      </w:r>
      <w:r>
        <w:fldChar w:fldCharType="separate"/>
      </w:r>
      <w:r>
        <w:t>2</w:t>
      </w:r>
      <w:r>
        <w:fldChar w:fldCharType="end"/>
      </w:r>
      <w:r>
        <w:rPr>
          <w:rFonts w:hint="default" w:ascii="仿宋" w:hAnsi="仿宋" w:eastAsia="仿宋" w:cs="仿宋"/>
          <w:szCs w:val="28"/>
          <w:lang w:val="en-US" w:eastAsia="zh-CN"/>
        </w:rPr>
        <w:fldChar w:fldCharType="end"/>
      </w:r>
    </w:p>
    <w:p w14:paraId="690CB4AF">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_Toc24050 </w:instrText>
      </w:r>
      <w:r>
        <w:rPr>
          <w:rFonts w:hint="default" w:ascii="仿宋" w:hAnsi="仿宋" w:eastAsia="仿宋" w:cs="仿宋"/>
          <w:szCs w:val="28"/>
          <w:lang w:val="en-US" w:eastAsia="zh-CN"/>
        </w:rPr>
        <w:fldChar w:fldCharType="separate"/>
      </w:r>
      <w:r>
        <w:rPr>
          <w:rFonts w:hint="eastAsia" w:ascii="宋体" w:hAnsi="宋体" w:eastAsia="宋体" w:cs="宋体"/>
          <w:snapToGrid w:val="0"/>
          <w:kern w:val="0"/>
          <w:szCs w:val="24"/>
        </w:rPr>
        <w:t>1.素质</w:t>
      </w:r>
      <w:r>
        <w:tab/>
      </w:r>
      <w:r>
        <w:fldChar w:fldCharType="begin"/>
      </w:r>
      <w:r>
        <w:instrText xml:space="preserve"> PAGEREF _Toc24050 \h </w:instrText>
      </w:r>
      <w:r>
        <w:fldChar w:fldCharType="separate"/>
      </w:r>
      <w:r>
        <w:t>2</w:t>
      </w:r>
      <w:r>
        <w:fldChar w:fldCharType="end"/>
      </w:r>
      <w:r>
        <w:rPr>
          <w:rFonts w:hint="default" w:ascii="仿宋" w:hAnsi="仿宋" w:eastAsia="仿宋" w:cs="仿宋"/>
          <w:szCs w:val="28"/>
          <w:lang w:val="en-US" w:eastAsia="zh-CN"/>
        </w:rPr>
        <w:fldChar w:fldCharType="end"/>
      </w:r>
    </w:p>
    <w:p w14:paraId="227B51CA">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_Toc12822 </w:instrText>
      </w:r>
      <w:r>
        <w:rPr>
          <w:rFonts w:hint="default" w:ascii="仿宋" w:hAnsi="仿宋" w:eastAsia="仿宋" w:cs="仿宋"/>
          <w:szCs w:val="28"/>
          <w:lang w:val="en-US" w:eastAsia="zh-CN"/>
        </w:rPr>
        <w:fldChar w:fldCharType="separate"/>
      </w:r>
      <w:r>
        <w:rPr>
          <w:rFonts w:hint="eastAsia" w:ascii="宋体" w:hAnsi="宋体" w:eastAsia="宋体" w:cs="宋体"/>
          <w:snapToGrid w:val="0"/>
          <w:kern w:val="0"/>
          <w:szCs w:val="24"/>
        </w:rPr>
        <w:t>2.知识</w:t>
      </w:r>
      <w:r>
        <w:tab/>
      </w:r>
      <w:r>
        <w:fldChar w:fldCharType="begin"/>
      </w:r>
      <w:r>
        <w:instrText xml:space="preserve"> PAGEREF _Toc12822 \h </w:instrText>
      </w:r>
      <w:r>
        <w:fldChar w:fldCharType="separate"/>
      </w:r>
      <w:r>
        <w:t>2</w:t>
      </w:r>
      <w:r>
        <w:fldChar w:fldCharType="end"/>
      </w:r>
      <w:r>
        <w:rPr>
          <w:rFonts w:hint="default" w:ascii="仿宋" w:hAnsi="仿宋" w:eastAsia="仿宋" w:cs="仿宋"/>
          <w:szCs w:val="28"/>
          <w:lang w:val="en-US" w:eastAsia="zh-CN"/>
        </w:rPr>
        <w:fldChar w:fldCharType="end"/>
      </w:r>
    </w:p>
    <w:p w14:paraId="34F611C5">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_Toc1628 </w:instrText>
      </w:r>
      <w:r>
        <w:rPr>
          <w:rFonts w:hint="default" w:ascii="仿宋" w:hAnsi="仿宋" w:eastAsia="仿宋" w:cs="仿宋"/>
          <w:szCs w:val="28"/>
          <w:lang w:val="en-US" w:eastAsia="zh-CN"/>
        </w:rPr>
        <w:fldChar w:fldCharType="separate"/>
      </w:r>
      <w:r>
        <w:rPr>
          <w:rFonts w:hint="eastAsia" w:ascii="宋体" w:hAnsi="宋体" w:eastAsia="宋体" w:cs="宋体"/>
          <w:snapToGrid w:val="0"/>
          <w:kern w:val="0"/>
          <w:szCs w:val="24"/>
        </w:rPr>
        <w:t>3.能力</w:t>
      </w:r>
      <w:r>
        <w:tab/>
      </w:r>
      <w:r>
        <w:fldChar w:fldCharType="begin"/>
      </w:r>
      <w:r>
        <w:instrText xml:space="preserve"> PAGEREF _Toc1628 \h </w:instrText>
      </w:r>
      <w:r>
        <w:fldChar w:fldCharType="separate"/>
      </w:r>
      <w:r>
        <w:t>3</w:t>
      </w:r>
      <w:r>
        <w:fldChar w:fldCharType="end"/>
      </w:r>
      <w:r>
        <w:rPr>
          <w:rFonts w:hint="default" w:ascii="仿宋" w:hAnsi="仿宋" w:eastAsia="仿宋" w:cs="仿宋"/>
          <w:szCs w:val="28"/>
          <w:lang w:val="en-US" w:eastAsia="zh-CN"/>
        </w:rPr>
        <w:fldChar w:fldCharType="end"/>
      </w:r>
    </w:p>
    <w:p w14:paraId="007435D4">
      <w:pPr>
        <w:pStyle w:val="11"/>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_Toc31782 </w:instrText>
      </w:r>
      <w:r>
        <w:rPr>
          <w:rFonts w:hint="default" w:ascii="仿宋" w:hAnsi="仿宋" w:eastAsia="仿宋" w:cs="仿宋"/>
          <w:szCs w:val="28"/>
          <w:lang w:val="en-US" w:eastAsia="zh-CN"/>
        </w:rPr>
        <w:fldChar w:fldCharType="separate"/>
      </w:r>
      <w:r>
        <w:rPr>
          <w:rFonts w:hint="eastAsia" w:ascii="宋体" w:hAnsi="宋体" w:eastAsia="宋体" w:cs="宋体"/>
          <w:bCs w:val="0"/>
          <w:snapToGrid w:val="0"/>
          <w:szCs w:val="24"/>
        </w:rPr>
        <w:t>六、课程设置及要求</w:t>
      </w:r>
      <w:r>
        <w:tab/>
      </w:r>
      <w:r>
        <w:fldChar w:fldCharType="begin"/>
      </w:r>
      <w:r>
        <w:instrText xml:space="preserve"> PAGEREF _Toc31782 \h </w:instrText>
      </w:r>
      <w:r>
        <w:fldChar w:fldCharType="separate"/>
      </w:r>
      <w:r>
        <w:t>3</w:t>
      </w:r>
      <w:r>
        <w:fldChar w:fldCharType="end"/>
      </w:r>
      <w:r>
        <w:rPr>
          <w:rFonts w:hint="default" w:ascii="仿宋" w:hAnsi="仿宋" w:eastAsia="仿宋" w:cs="仿宋"/>
          <w:szCs w:val="28"/>
          <w:lang w:val="en-US" w:eastAsia="zh-CN"/>
        </w:rPr>
        <w:fldChar w:fldCharType="end"/>
      </w:r>
    </w:p>
    <w:p w14:paraId="67321AFA">
      <w:pPr>
        <w:pStyle w:val="13"/>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_Toc21734 </w:instrText>
      </w:r>
      <w:r>
        <w:rPr>
          <w:rFonts w:hint="default" w:ascii="仿宋" w:hAnsi="仿宋" w:eastAsia="仿宋" w:cs="仿宋"/>
          <w:szCs w:val="28"/>
          <w:lang w:val="en-US" w:eastAsia="zh-CN"/>
        </w:rPr>
        <w:fldChar w:fldCharType="separate"/>
      </w:r>
      <w:r>
        <w:rPr>
          <w:rFonts w:hint="eastAsia" w:ascii="宋体" w:hAnsi="宋体" w:eastAsia="宋体" w:cs="宋体"/>
          <w:bCs/>
          <w:snapToGrid w:val="0"/>
          <w:kern w:val="0"/>
          <w:szCs w:val="24"/>
        </w:rPr>
        <w:t>（一）公共基础课程</w:t>
      </w:r>
      <w:r>
        <w:tab/>
      </w:r>
      <w:r>
        <w:fldChar w:fldCharType="begin"/>
      </w:r>
      <w:r>
        <w:instrText xml:space="preserve"> PAGEREF _Toc21734 \h </w:instrText>
      </w:r>
      <w:r>
        <w:fldChar w:fldCharType="separate"/>
      </w:r>
      <w:r>
        <w:t>3</w:t>
      </w:r>
      <w:r>
        <w:fldChar w:fldCharType="end"/>
      </w:r>
      <w:r>
        <w:rPr>
          <w:rFonts w:hint="default" w:ascii="仿宋" w:hAnsi="仿宋" w:eastAsia="仿宋" w:cs="仿宋"/>
          <w:szCs w:val="28"/>
          <w:lang w:val="en-US" w:eastAsia="zh-CN"/>
        </w:rPr>
        <w:fldChar w:fldCharType="end"/>
      </w:r>
    </w:p>
    <w:p w14:paraId="6E8DA84F">
      <w:pPr>
        <w:pStyle w:val="13"/>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_Toc9854 </w:instrText>
      </w:r>
      <w:r>
        <w:rPr>
          <w:rFonts w:hint="default" w:ascii="仿宋" w:hAnsi="仿宋" w:eastAsia="仿宋" w:cs="仿宋"/>
          <w:szCs w:val="28"/>
          <w:lang w:val="en-US" w:eastAsia="zh-CN"/>
        </w:rPr>
        <w:fldChar w:fldCharType="separate"/>
      </w:r>
      <w:r>
        <w:rPr>
          <w:rFonts w:hint="eastAsia" w:ascii="宋体" w:hAnsi="宋体" w:eastAsia="宋体" w:cs="宋体"/>
          <w:bCs/>
          <w:snapToGrid w:val="0"/>
          <w:kern w:val="0"/>
          <w:szCs w:val="24"/>
        </w:rPr>
        <w:t>（二）专业课程设置</w:t>
      </w:r>
      <w:r>
        <w:tab/>
      </w:r>
      <w:r>
        <w:fldChar w:fldCharType="begin"/>
      </w:r>
      <w:r>
        <w:instrText xml:space="preserve"> PAGEREF _Toc9854 \h </w:instrText>
      </w:r>
      <w:r>
        <w:fldChar w:fldCharType="separate"/>
      </w:r>
      <w:r>
        <w:t>10</w:t>
      </w:r>
      <w:r>
        <w:fldChar w:fldCharType="end"/>
      </w:r>
      <w:r>
        <w:rPr>
          <w:rFonts w:hint="default" w:ascii="仿宋" w:hAnsi="仿宋" w:eastAsia="仿宋" w:cs="仿宋"/>
          <w:szCs w:val="28"/>
          <w:lang w:val="en-US" w:eastAsia="zh-CN"/>
        </w:rPr>
        <w:fldChar w:fldCharType="end"/>
      </w:r>
    </w:p>
    <w:p w14:paraId="6FB7790A">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_Toc16282 </w:instrText>
      </w:r>
      <w:r>
        <w:rPr>
          <w:rFonts w:hint="default" w:ascii="仿宋" w:hAnsi="仿宋" w:eastAsia="仿宋" w:cs="仿宋"/>
          <w:szCs w:val="28"/>
          <w:lang w:val="en-US" w:eastAsia="zh-CN"/>
        </w:rPr>
        <w:fldChar w:fldCharType="separate"/>
      </w:r>
      <w:r>
        <w:rPr>
          <w:rFonts w:hint="eastAsia" w:ascii="宋体" w:hAnsi="宋体" w:eastAsia="宋体" w:cs="宋体"/>
          <w:kern w:val="0"/>
          <w:szCs w:val="24"/>
        </w:rPr>
        <w:t xml:space="preserve">（1） </w:t>
      </w:r>
      <w:r>
        <w:rPr>
          <w:rFonts w:hint="eastAsia" w:ascii="宋体" w:hAnsi="宋体" w:eastAsia="宋体" w:cs="宋体"/>
          <w:kern w:val="0"/>
          <w:szCs w:val="24"/>
        </w:rPr>
        <w:t>专业基础课程</w:t>
      </w:r>
      <w:r>
        <w:tab/>
      </w:r>
      <w:r>
        <w:fldChar w:fldCharType="begin"/>
      </w:r>
      <w:r>
        <w:instrText xml:space="preserve"> PAGEREF _Toc16282 \h </w:instrText>
      </w:r>
      <w:r>
        <w:fldChar w:fldCharType="separate"/>
      </w:r>
      <w:r>
        <w:t>11</w:t>
      </w:r>
      <w:r>
        <w:fldChar w:fldCharType="end"/>
      </w:r>
      <w:r>
        <w:rPr>
          <w:rFonts w:hint="default" w:ascii="仿宋" w:hAnsi="仿宋" w:eastAsia="仿宋" w:cs="仿宋"/>
          <w:szCs w:val="28"/>
          <w:lang w:val="en-US" w:eastAsia="zh-CN"/>
        </w:rPr>
        <w:fldChar w:fldCharType="end"/>
      </w:r>
    </w:p>
    <w:p w14:paraId="133F1D2C">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_Toc9806 </w:instrText>
      </w:r>
      <w:r>
        <w:rPr>
          <w:rFonts w:hint="default" w:ascii="仿宋" w:hAnsi="仿宋" w:eastAsia="仿宋" w:cs="仿宋"/>
          <w:szCs w:val="28"/>
          <w:lang w:val="en-US" w:eastAsia="zh-CN"/>
        </w:rPr>
        <w:fldChar w:fldCharType="separate"/>
      </w:r>
      <w:r>
        <w:rPr>
          <w:rFonts w:hint="eastAsia" w:ascii="宋体" w:hAnsi="宋体" w:eastAsia="宋体" w:cs="宋体"/>
          <w:kern w:val="0"/>
          <w:szCs w:val="24"/>
        </w:rPr>
        <w:t>（2）专业核心课程</w:t>
      </w:r>
      <w:r>
        <w:tab/>
      </w:r>
      <w:r>
        <w:fldChar w:fldCharType="begin"/>
      </w:r>
      <w:r>
        <w:instrText xml:space="preserve"> PAGEREF _Toc9806 \h </w:instrText>
      </w:r>
      <w:r>
        <w:fldChar w:fldCharType="separate"/>
      </w:r>
      <w:r>
        <w:t>12</w:t>
      </w:r>
      <w:r>
        <w:fldChar w:fldCharType="end"/>
      </w:r>
      <w:r>
        <w:rPr>
          <w:rFonts w:hint="default" w:ascii="仿宋" w:hAnsi="仿宋" w:eastAsia="仿宋" w:cs="仿宋"/>
          <w:szCs w:val="28"/>
          <w:lang w:val="en-US" w:eastAsia="zh-CN"/>
        </w:rPr>
        <w:fldChar w:fldCharType="end"/>
      </w:r>
    </w:p>
    <w:p w14:paraId="6CB53C7F">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_Toc2318 </w:instrText>
      </w:r>
      <w:r>
        <w:rPr>
          <w:rFonts w:hint="default" w:ascii="仿宋" w:hAnsi="仿宋" w:eastAsia="仿宋" w:cs="仿宋"/>
          <w:szCs w:val="28"/>
          <w:lang w:val="en-US" w:eastAsia="zh-CN"/>
        </w:rPr>
        <w:fldChar w:fldCharType="separate"/>
      </w:r>
      <w:r>
        <w:rPr>
          <w:rFonts w:hint="eastAsia" w:ascii="宋体" w:hAnsi="宋体" w:eastAsia="宋体" w:cs="宋体"/>
          <w:kern w:val="0"/>
          <w:szCs w:val="24"/>
        </w:rPr>
        <w:t>（3）专业拓展课程</w:t>
      </w:r>
      <w:r>
        <w:tab/>
      </w:r>
      <w:r>
        <w:fldChar w:fldCharType="begin"/>
      </w:r>
      <w:r>
        <w:instrText xml:space="preserve"> PAGEREF _Toc2318 \h </w:instrText>
      </w:r>
      <w:r>
        <w:fldChar w:fldCharType="separate"/>
      </w:r>
      <w:r>
        <w:t>16</w:t>
      </w:r>
      <w:r>
        <w:fldChar w:fldCharType="end"/>
      </w:r>
      <w:r>
        <w:rPr>
          <w:rFonts w:hint="default" w:ascii="仿宋" w:hAnsi="仿宋" w:eastAsia="仿宋" w:cs="仿宋"/>
          <w:szCs w:val="28"/>
          <w:lang w:val="en-US" w:eastAsia="zh-CN"/>
        </w:rPr>
        <w:fldChar w:fldCharType="end"/>
      </w:r>
    </w:p>
    <w:p w14:paraId="248845FC">
      <w:pPr>
        <w:pStyle w:val="11"/>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_Toc21864 </w:instrText>
      </w:r>
      <w:r>
        <w:rPr>
          <w:rFonts w:hint="default" w:ascii="仿宋" w:hAnsi="仿宋" w:eastAsia="仿宋" w:cs="仿宋"/>
          <w:szCs w:val="28"/>
          <w:lang w:val="en-US" w:eastAsia="zh-CN"/>
        </w:rPr>
        <w:fldChar w:fldCharType="separate"/>
      </w:r>
      <w:r>
        <w:rPr>
          <w:rFonts w:hint="eastAsia" w:ascii="宋体" w:hAnsi="宋体" w:eastAsia="宋体" w:cs="宋体"/>
          <w:snapToGrid w:val="0"/>
          <w:szCs w:val="24"/>
          <w:lang w:val="en-US" w:eastAsia="zh-CN"/>
        </w:rPr>
        <w:t>七</w:t>
      </w:r>
      <w:r>
        <w:rPr>
          <w:rFonts w:hint="eastAsia" w:ascii="宋体" w:hAnsi="宋体" w:eastAsia="宋体" w:cs="宋体"/>
          <w:snapToGrid w:val="0"/>
          <w:szCs w:val="24"/>
        </w:rPr>
        <w:t>、教学活动及进程安排</w:t>
      </w:r>
      <w:r>
        <w:tab/>
      </w:r>
      <w:r>
        <w:fldChar w:fldCharType="begin"/>
      </w:r>
      <w:r>
        <w:instrText xml:space="preserve"> PAGEREF _Toc21864 \h </w:instrText>
      </w:r>
      <w:r>
        <w:fldChar w:fldCharType="separate"/>
      </w:r>
      <w:r>
        <w:t>17</w:t>
      </w:r>
      <w:r>
        <w:fldChar w:fldCharType="end"/>
      </w:r>
      <w:r>
        <w:rPr>
          <w:rFonts w:hint="default" w:ascii="仿宋" w:hAnsi="仿宋" w:eastAsia="仿宋" w:cs="仿宋"/>
          <w:szCs w:val="28"/>
          <w:lang w:val="en-US" w:eastAsia="zh-CN"/>
        </w:rPr>
        <w:fldChar w:fldCharType="end"/>
      </w:r>
    </w:p>
    <w:p w14:paraId="4CC17FB5">
      <w:pPr>
        <w:pStyle w:val="13"/>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_Toc9980 </w:instrText>
      </w:r>
      <w:r>
        <w:rPr>
          <w:rFonts w:hint="default" w:ascii="仿宋" w:hAnsi="仿宋" w:eastAsia="仿宋" w:cs="仿宋"/>
          <w:szCs w:val="28"/>
          <w:lang w:val="en-US" w:eastAsia="zh-CN"/>
        </w:rPr>
        <w:fldChar w:fldCharType="separate"/>
      </w:r>
      <w:r>
        <w:rPr>
          <w:rFonts w:hint="eastAsia" w:ascii="宋体" w:hAnsi="宋体" w:eastAsia="宋体" w:cs="宋体"/>
          <w:bCs/>
          <w:snapToGrid w:val="0"/>
          <w:kern w:val="0"/>
          <w:szCs w:val="24"/>
        </w:rPr>
        <w:t>（一）基本要求</w:t>
      </w:r>
      <w:r>
        <w:tab/>
      </w:r>
      <w:r>
        <w:fldChar w:fldCharType="begin"/>
      </w:r>
      <w:r>
        <w:instrText xml:space="preserve"> PAGEREF _Toc9980 \h </w:instrText>
      </w:r>
      <w:r>
        <w:fldChar w:fldCharType="separate"/>
      </w:r>
      <w:r>
        <w:t>17</w:t>
      </w:r>
      <w:r>
        <w:fldChar w:fldCharType="end"/>
      </w:r>
      <w:r>
        <w:rPr>
          <w:rFonts w:hint="default" w:ascii="仿宋" w:hAnsi="仿宋" w:eastAsia="仿宋" w:cs="仿宋"/>
          <w:szCs w:val="28"/>
          <w:lang w:val="en-US" w:eastAsia="zh-CN"/>
        </w:rPr>
        <w:fldChar w:fldCharType="end"/>
      </w:r>
    </w:p>
    <w:p w14:paraId="591F6E93">
      <w:pPr>
        <w:pStyle w:val="13"/>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_Toc4364 </w:instrText>
      </w:r>
      <w:r>
        <w:rPr>
          <w:rFonts w:hint="default" w:ascii="仿宋" w:hAnsi="仿宋" w:eastAsia="仿宋" w:cs="仿宋"/>
          <w:szCs w:val="28"/>
          <w:lang w:val="en-US" w:eastAsia="zh-CN"/>
        </w:rPr>
        <w:fldChar w:fldCharType="separate"/>
      </w:r>
      <w:r>
        <w:rPr>
          <w:rFonts w:hint="eastAsia" w:ascii="宋体" w:hAnsi="宋体" w:eastAsia="宋体" w:cs="宋体"/>
          <w:bCs/>
          <w:snapToGrid w:val="0"/>
          <w:kern w:val="0"/>
          <w:szCs w:val="24"/>
        </w:rPr>
        <w:t>（二）教学进程安排（建议）</w:t>
      </w:r>
      <w:r>
        <w:tab/>
      </w:r>
      <w:r>
        <w:fldChar w:fldCharType="begin"/>
      </w:r>
      <w:r>
        <w:instrText xml:space="preserve"> PAGEREF _Toc4364 \h </w:instrText>
      </w:r>
      <w:r>
        <w:fldChar w:fldCharType="separate"/>
      </w:r>
      <w:r>
        <w:t>18</w:t>
      </w:r>
      <w:r>
        <w:fldChar w:fldCharType="end"/>
      </w:r>
      <w:r>
        <w:rPr>
          <w:rFonts w:hint="default" w:ascii="仿宋" w:hAnsi="仿宋" w:eastAsia="仿宋" w:cs="仿宋"/>
          <w:szCs w:val="28"/>
          <w:lang w:val="en-US" w:eastAsia="zh-CN"/>
        </w:rPr>
        <w:fldChar w:fldCharType="end"/>
      </w:r>
    </w:p>
    <w:p w14:paraId="3A3C7429">
      <w:pPr>
        <w:pStyle w:val="11"/>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_Toc28261 </w:instrText>
      </w:r>
      <w:r>
        <w:rPr>
          <w:rFonts w:hint="default" w:ascii="仿宋" w:hAnsi="仿宋" w:eastAsia="仿宋" w:cs="仿宋"/>
          <w:szCs w:val="28"/>
          <w:lang w:val="en-US" w:eastAsia="zh-CN"/>
        </w:rPr>
        <w:fldChar w:fldCharType="separate"/>
      </w:r>
      <w:r>
        <w:rPr>
          <w:rFonts w:hint="eastAsia" w:ascii="宋体" w:hAnsi="宋体" w:eastAsia="宋体" w:cs="宋体"/>
          <w:bCs w:val="0"/>
          <w:snapToGrid w:val="0"/>
          <w:szCs w:val="24"/>
          <w:lang w:val="en-US" w:eastAsia="zh-CN"/>
        </w:rPr>
        <w:t>八</w:t>
      </w:r>
      <w:r>
        <w:rPr>
          <w:rFonts w:hint="eastAsia" w:ascii="宋体" w:hAnsi="宋体" w:eastAsia="宋体" w:cs="宋体"/>
          <w:bCs w:val="0"/>
          <w:snapToGrid w:val="0"/>
          <w:szCs w:val="24"/>
        </w:rPr>
        <w:t>、实施保障</w:t>
      </w:r>
      <w:r>
        <w:tab/>
      </w:r>
      <w:r>
        <w:fldChar w:fldCharType="begin"/>
      </w:r>
      <w:r>
        <w:instrText xml:space="preserve"> PAGEREF _Toc28261 \h </w:instrText>
      </w:r>
      <w:r>
        <w:fldChar w:fldCharType="separate"/>
      </w:r>
      <w:r>
        <w:t>20</w:t>
      </w:r>
      <w:r>
        <w:fldChar w:fldCharType="end"/>
      </w:r>
      <w:r>
        <w:rPr>
          <w:rFonts w:hint="default" w:ascii="仿宋" w:hAnsi="仿宋" w:eastAsia="仿宋" w:cs="仿宋"/>
          <w:szCs w:val="28"/>
          <w:lang w:val="en-US" w:eastAsia="zh-CN"/>
        </w:rPr>
        <w:fldChar w:fldCharType="end"/>
      </w:r>
    </w:p>
    <w:p w14:paraId="7C85D7BD">
      <w:pPr>
        <w:pStyle w:val="13"/>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_Toc7153 </w:instrText>
      </w:r>
      <w:r>
        <w:rPr>
          <w:rFonts w:hint="default" w:ascii="仿宋" w:hAnsi="仿宋" w:eastAsia="仿宋" w:cs="仿宋"/>
          <w:szCs w:val="28"/>
          <w:lang w:val="en-US" w:eastAsia="zh-CN"/>
        </w:rPr>
        <w:fldChar w:fldCharType="separate"/>
      </w:r>
      <w:r>
        <w:rPr>
          <w:rFonts w:hint="eastAsia" w:ascii="宋体" w:hAnsi="宋体" w:eastAsia="宋体" w:cs="宋体"/>
          <w:bCs/>
          <w:snapToGrid w:val="0"/>
          <w:kern w:val="0"/>
          <w:szCs w:val="24"/>
        </w:rPr>
        <w:t>（一）师资队伍</w:t>
      </w:r>
      <w:r>
        <w:tab/>
      </w:r>
      <w:r>
        <w:fldChar w:fldCharType="begin"/>
      </w:r>
      <w:r>
        <w:instrText xml:space="preserve"> PAGEREF _Toc7153 \h </w:instrText>
      </w:r>
      <w:r>
        <w:fldChar w:fldCharType="separate"/>
      </w:r>
      <w:r>
        <w:t>20</w:t>
      </w:r>
      <w:r>
        <w:fldChar w:fldCharType="end"/>
      </w:r>
      <w:r>
        <w:rPr>
          <w:rFonts w:hint="default" w:ascii="仿宋" w:hAnsi="仿宋" w:eastAsia="仿宋" w:cs="仿宋"/>
          <w:szCs w:val="28"/>
          <w:lang w:val="en-US" w:eastAsia="zh-CN"/>
        </w:rPr>
        <w:fldChar w:fldCharType="end"/>
      </w:r>
    </w:p>
    <w:p w14:paraId="7B96D2B2">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_Toc14838 </w:instrText>
      </w:r>
      <w:r>
        <w:rPr>
          <w:rFonts w:hint="default" w:ascii="仿宋" w:hAnsi="仿宋" w:eastAsia="仿宋" w:cs="仿宋"/>
          <w:szCs w:val="28"/>
          <w:lang w:val="en-US" w:eastAsia="zh-CN"/>
        </w:rPr>
        <w:fldChar w:fldCharType="separate"/>
      </w:r>
      <w:r>
        <w:rPr>
          <w:rFonts w:hint="eastAsia" w:ascii="宋体" w:hAnsi="宋体" w:eastAsia="宋体" w:cs="宋体"/>
          <w:bCs/>
          <w:snapToGrid w:val="0"/>
          <w:kern w:val="0"/>
          <w:szCs w:val="24"/>
        </w:rPr>
        <w:t>专业带头人</w:t>
      </w:r>
      <w:r>
        <w:tab/>
      </w:r>
      <w:r>
        <w:fldChar w:fldCharType="begin"/>
      </w:r>
      <w:r>
        <w:instrText xml:space="preserve"> PAGEREF _Toc14838 \h </w:instrText>
      </w:r>
      <w:r>
        <w:fldChar w:fldCharType="separate"/>
      </w:r>
      <w:r>
        <w:t>20</w:t>
      </w:r>
      <w:r>
        <w:fldChar w:fldCharType="end"/>
      </w:r>
      <w:r>
        <w:rPr>
          <w:rFonts w:hint="default" w:ascii="仿宋" w:hAnsi="仿宋" w:eastAsia="仿宋" w:cs="仿宋"/>
          <w:szCs w:val="28"/>
          <w:lang w:val="en-US" w:eastAsia="zh-CN"/>
        </w:rPr>
        <w:fldChar w:fldCharType="end"/>
      </w:r>
    </w:p>
    <w:p w14:paraId="2CBF9275">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_Toc17814 </w:instrText>
      </w:r>
      <w:r>
        <w:rPr>
          <w:rFonts w:hint="default" w:ascii="仿宋" w:hAnsi="仿宋" w:eastAsia="仿宋" w:cs="仿宋"/>
          <w:szCs w:val="28"/>
          <w:lang w:val="en-US" w:eastAsia="zh-CN"/>
        </w:rPr>
        <w:fldChar w:fldCharType="separate"/>
      </w:r>
      <w:r>
        <w:rPr>
          <w:rFonts w:hint="eastAsia" w:ascii="宋体" w:hAnsi="宋体" w:eastAsia="宋体" w:cs="宋体"/>
          <w:bCs/>
          <w:snapToGrid w:val="0"/>
          <w:kern w:val="0"/>
          <w:szCs w:val="24"/>
        </w:rPr>
        <w:t>骨干教师</w:t>
      </w:r>
      <w:r>
        <w:tab/>
      </w:r>
      <w:r>
        <w:fldChar w:fldCharType="begin"/>
      </w:r>
      <w:r>
        <w:instrText xml:space="preserve"> PAGEREF _Toc17814 \h </w:instrText>
      </w:r>
      <w:r>
        <w:fldChar w:fldCharType="separate"/>
      </w:r>
      <w:r>
        <w:t>21</w:t>
      </w:r>
      <w:r>
        <w:fldChar w:fldCharType="end"/>
      </w:r>
      <w:r>
        <w:rPr>
          <w:rFonts w:hint="default" w:ascii="仿宋" w:hAnsi="仿宋" w:eastAsia="仿宋" w:cs="仿宋"/>
          <w:szCs w:val="28"/>
          <w:lang w:val="en-US" w:eastAsia="zh-CN"/>
        </w:rPr>
        <w:fldChar w:fldCharType="end"/>
      </w:r>
    </w:p>
    <w:p w14:paraId="15472176">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_Toc9366 </w:instrText>
      </w:r>
      <w:r>
        <w:rPr>
          <w:rFonts w:hint="default" w:ascii="仿宋" w:hAnsi="仿宋" w:eastAsia="仿宋" w:cs="仿宋"/>
          <w:szCs w:val="28"/>
          <w:lang w:val="en-US" w:eastAsia="zh-CN"/>
        </w:rPr>
        <w:fldChar w:fldCharType="separate"/>
      </w:r>
      <w:r>
        <w:rPr>
          <w:rFonts w:hint="eastAsia" w:ascii="宋体" w:hAnsi="宋体" w:eastAsia="宋体" w:cs="宋体"/>
          <w:bCs/>
          <w:snapToGrid w:val="0"/>
          <w:kern w:val="0"/>
          <w:szCs w:val="24"/>
        </w:rPr>
        <w:t>专任教师</w:t>
      </w:r>
      <w:r>
        <w:tab/>
      </w:r>
      <w:r>
        <w:fldChar w:fldCharType="begin"/>
      </w:r>
      <w:r>
        <w:instrText xml:space="preserve"> PAGEREF _Toc9366 \h </w:instrText>
      </w:r>
      <w:r>
        <w:fldChar w:fldCharType="separate"/>
      </w:r>
      <w:r>
        <w:t>21</w:t>
      </w:r>
      <w:r>
        <w:fldChar w:fldCharType="end"/>
      </w:r>
      <w:r>
        <w:rPr>
          <w:rFonts w:hint="default" w:ascii="仿宋" w:hAnsi="仿宋" w:eastAsia="仿宋" w:cs="仿宋"/>
          <w:szCs w:val="28"/>
          <w:lang w:val="en-US" w:eastAsia="zh-CN"/>
        </w:rPr>
        <w:fldChar w:fldCharType="end"/>
      </w:r>
    </w:p>
    <w:p w14:paraId="12437B1B">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_Toc10534 </w:instrText>
      </w:r>
      <w:r>
        <w:rPr>
          <w:rFonts w:hint="default" w:ascii="仿宋" w:hAnsi="仿宋" w:eastAsia="仿宋" w:cs="仿宋"/>
          <w:szCs w:val="28"/>
          <w:lang w:val="en-US" w:eastAsia="zh-CN"/>
        </w:rPr>
        <w:fldChar w:fldCharType="separate"/>
      </w:r>
      <w:r>
        <w:rPr>
          <w:rFonts w:hint="eastAsia" w:ascii="宋体" w:hAnsi="宋体" w:eastAsia="宋体" w:cs="宋体"/>
          <w:bCs/>
          <w:snapToGrid w:val="0"/>
          <w:kern w:val="0"/>
          <w:szCs w:val="24"/>
        </w:rPr>
        <w:t>兼职教师</w:t>
      </w:r>
      <w:r>
        <w:tab/>
      </w:r>
      <w:r>
        <w:fldChar w:fldCharType="begin"/>
      </w:r>
      <w:r>
        <w:instrText xml:space="preserve"> PAGEREF _Toc10534 \h </w:instrText>
      </w:r>
      <w:r>
        <w:fldChar w:fldCharType="separate"/>
      </w:r>
      <w:r>
        <w:t>21</w:t>
      </w:r>
      <w:r>
        <w:fldChar w:fldCharType="end"/>
      </w:r>
      <w:r>
        <w:rPr>
          <w:rFonts w:hint="default" w:ascii="仿宋" w:hAnsi="仿宋" w:eastAsia="仿宋" w:cs="仿宋"/>
          <w:szCs w:val="28"/>
          <w:lang w:val="en-US" w:eastAsia="zh-CN"/>
        </w:rPr>
        <w:fldChar w:fldCharType="end"/>
      </w:r>
    </w:p>
    <w:p w14:paraId="3EB7BC05">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_Toc311 </w:instrText>
      </w:r>
      <w:r>
        <w:rPr>
          <w:rFonts w:hint="default" w:ascii="仿宋" w:hAnsi="仿宋" w:eastAsia="仿宋" w:cs="仿宋"/>
          <w:szCs w:val="28"/>
          <w:lang w:val="en-US" w:eastAsia="zh-CN"/>
        </w:rPr>
        <w:fldChar w:fldCharType="separate"/>
      </w:r>
      <w:r>
        <w:rPr>
          <w:rFonts w:hint="eastAsia" w:ascii="宋体" w:hAnsi="宋体" w:eastAsia="宋体" w:cs="宋体"/>
          <w:bCs/>
          <w:snapToGrid w:val="0"/>
          <w:kern w:val="0"/>
          <w:szCs w:val="24"/>
        </w:rPr>
        <w:t>实践制度</w:t>
      </w:r>
      <w:r>
        <w:tab/>
      </w:r>
      <w:r>
        <w:fldChar w:fldCharType="begin"/>
      </w:r>
      <w:r>
        <w:instrText xml:space="preserve"> PAGEREF _Toc311 \h </w:instrText>
      </w:r>
      <w:r>
        <w:fldChar w:fldCharType="separate"/>
      </w:r>
      <w:r>
        <w:t>22</w:t>
      </w:r>
      <w:r>
        <w:fldChar w:fldCharType="end"/>
      </w:r>
      <w:r>
        <w:rPr>
          <w:rFonts w:hint="default" w:ascii="仿宋" w:hAnsi="仿宋" w:eastAsia="仿宋" w:cs="仿宋"/>
          <w:szCs w:val="28"/>
          <w:lang w:val="en-US" w:eastAsia="zh-CN"/>
        </w:rPr>
        <w:fldChar w:fldCharType="end"/>
      </w:r>
    </w:p>
    <w:p w14:paraId="28DF5459">
      <w:pPr>
        <w:pStyle w:val="13"/>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_Toc10355 </w:instrText>
      </w:r>
      <w:r>
        <w:rPr>
          <w:rFonts w:hint="default" w:ascii="仿宋" w:hAnsi="仿宋" w:eastAsia="仿宋" w:cs="仿宋"/>
          <w:szCs w:val="28"/>
          <w:lang w:val="en-US" w:eastAsia="zh-CN"/>
        </w:rPr>
        <w:fldChar w:fldCharType="separate"/>
      </w:r>
      <w:r>
        <w:rPr>
          <w:rFonts w:hint="eastAsia" w:ascii="宋体" w:hAnsi="宋体" w:eastAsia="宋体" w:cs="宋体"/>
          <w:bCs/>
          <w:snapToGrid w:val="0"/>
          <w:kern w:val="0"/>
          <w:szCs w:val="24"/>
        </w:rPr>
        <w:t>（二）教学设施</w:t>
      </w:r>
      <w:r>
        <w:tab/>
      </w:r>
      <w:r>
        <w:fldChar w:fldCharType="begin"/>
      </w:r>
      <w:r>
        <w:instrText xml:space="preserve"> PAGEREF _Toc10355 \h </w:instrText>
      </w:r>
      <w:r>
        <w:fldChar w:fldCharType="separate"/>
      </w:r>
      <w:r>
        <w:t>22</w:t>
      </w:r>
      <w:r>
        <w:fldChar w:fldCharType="end"/>
      </w:r>
      <w:r>
        <w:rPr>
          <w:rFonts w:hint="default" w:ascii="仿宋" w:hAnsi="仿宋" w:eastAsia="仿宋" w:cs="仿宋"/>
          <w:szCs w:val="28"/>
          <w:lang w:val="en-US" w:eastAsia="zh-CN"/>
        </w:rPr>
        <w:fldChar w:fldCharType="end"/>
      </w:r>
    </w:p>
    <w:p w14:paraId="398F6A88">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_Toc16997 </w:instrText>
      </w:r>
      <w:r>
        <w:rPr>
          <w:rFonts w:hint="default" w:ascii="仿宋" w:hAnsi="仿宋" w:eastAsia="仿宋" w:cs="仿宋"/>
          <w:szCs w:val="28"/>
          <w:lang w:val="en-US" w:eastAsia="zh-CN"/>
        </w:rPr>
        <w:fldChar w:fldCharType="separate"/>
      </w:r>
      <w:r>
        <w:rPr>
          <w:rFonts w:hint="eastAsia" w:ascii="宋体" w:hAnsi="宋体" w:eastAsia="宋体" w:cs="宋体"/>
          <w:szCs w:val="24"/>
          <w:shd w:val="clear" w:fill="FFFFFF"/>
        </w:rPr>
        <w:t xml:space="preserve">1. </w:t>
      </w:r>
      <w:r>
        <w:rPr>
          <w:rFonts w:hint="eastAsia" w:ascii="宋体" w:hAnsi="宋体" w:eastAsia="宋体" w:cs="宋体"/>
          <w:bCs/>
          <w:szCs w:val="24"/>
          <w:shd w:val="clear" w:color="auto" w:fill="FFFFFF"/>
        </w:rPr>
        <w:t>专业教室</w:t>
      </w:r>
      <w:r>
        <w:rPr>
          <w:rFonts w:hint="eastAsia" w:ascii="宋体" w:hAnsi="宋体" w:eastAsia="宋体" w:cs="宋体"/>
          <w:szCs w:val="24"/>
          <w:shd w:val="clear" w:color="auto" w:fill="FFFFFF"/>
        </w:rPr>
        <w:t>：具备黑（白）板、多媒体计算机、投影设备、音响设备，互联网接入及网络安全防护措施。</w:t>
      </w:r>
      <w:r>
        <w:tab/>
      </w:r>
      <w:r>
        <w:fldChar w:fldCharType="begin"/>
      </w:r>
      <w:r>
        <w:instrText xml:space="preserve"> PAGEREF _Toc16997 \h </w:instrText>
      </w:r>
      <w:r>
        <w:fldChar w:fldCharType="separate"/>
      </w:r>
      <w:r>
        <w:t>22</w:t>
      </w:r>
      <w:r>
        <w:fldChar w:fldCharType="end"/>
      </w:r>
      <w:r>
        <w:rPr>
          <w:rFonts w:hint="default" w:ascii="仿宋" w:hAnsi="仿宋" w:eastAsia="仿宋" w:cs="仿宋"/>
          <w:szCs w:val="28"/>
          <w:lang w:val="en-US" w:eastAsia="zh-CN"/>
        </w:rPr>
        <w:fldChar w:fldCharType="end"/>
      </w:r>
    </w:p>
    <w:p w14:paraId="500E4FC9">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_Toc11218 </w:instrText>
      </w:r>
      <w:r>
        <w:rPr>
          <w:rFonts w:hint="default" w:ascii="仿宋" w:hAnsi="仿宋" w:eastAsia="仿宋" w:cs="仿宋"/>
          <w:szCs w:val="28"/>
          <w:lang w:val="en-US" w:eastAsia="zh-CN"/>
        </w:rPr>
        <w:fldChar w:fldCharType="separate"/>
      </w:r>
      <w:r>
        <w:rPr>
          <w:rFonts w:hint="eastAsia" w:ascii="宋体" w:hAnsi="宋体" w:eastAsia="宋体" w:cs="宋体"/>
          <w:bCs/>
          <w:szCs w:val="24"/>
          <w:shd w:val="clear" w:color="auto" w:fill="FFFFFF"/>
        </w:rPr>
        <w:t>2.校内实训场所基本要求</w:t>
      </w:r>
      <w:r>
        <w:rPr>
          <w:rFonts w:hint="eastAsia" w:ascii="宋体" w:hAnsi="宋体" w:eastAsia="宋体" w:cs="宋体"/>
          <w:szCs w:val="24"/>
          <w:shd w:val="clear" w:color="auto" w:fill="FFFFFF"/>
        </w:rPr>
        <w:t>：</w:t>
      </w:r>
      <w:r>
        <w:tab/>
      </w:r>
      <w:r>
        <w:fldChar w:fldCharType="begin"/>
      </w:r>
      <w:r>
        <w:instrText xml:space="preserve"> PAGEREF _Toc11218 \h </w:instrText>
      </w:r>
      <w:r>
        <w:fldChar w:fldCharType="separate"/>
      </w:r>
      <w:r>
        <w:t>23</w:t>
      </w:r>
      <w:r>
        <w:fldChar w:fldCharType="end"/>
      </w:r>
      <w:r>
        <w:rPr>
          <w:rFonts w:hint="default" w:ascii="仿宋" w:hAnsi="仿宋" w:eastAsia="仿宋" w:cs="仿宋"/>
          <w:szCs w:val="28"/>
          <w:lang w:val="en-US" w:eastAsia="zh-CN"/>
        </w:rPr>
        <w:fldChar w:fldCharType="end"/>
      </w:r>
    </w:p>
    <w:p w14:paraId="03C08ECF">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_Toc22317 </w:instrText>
      </w:r>
      <w:r>
        <w:rPr>
          <w:rFonts w:hint="default" w:ascii="仿宋" w:hAnsi="仿宋" w:eastAsia="仿宋" w:cs="仿宋"/>
          <w:szCs w:val="28"/>
          <w:lang w:val="en-US" w:eastAsia="zh-CN"/>
        </w:rPr>
        <w:fldChar w:fldCharType="separate"/>
      </w:r>
      <w:r>
        <w:rPr>
          <w:rFonts w:hint="eastAsia" w:ascii="宋体" w:hAnsi="宋体" w:eastAsia="宋体" w:cs="宋体"/>
          <w:bCs/>
          <w:szCs w:val="24"/>
          <w:shd w:val="clear" w:color="auto" w:fill="FFFFFF"/>
        </w:rPr>
        <w:t>3. 校外实习基地</w:t>
      </w:r>
      <w:r>
        <w:rPr>
          <w:rFonts w:hint="eastAsia" w:ascii="宋体" w:hAnsi="宋体" w:eastAsia="宋体" w:cs="宋体"/>
          <w:szCs w:val="24"/>
          <w:shd w:val="clear" w:color="auto" w:fill="FFFFFF"/>
        </w:rPr>
        <w:t>：</w:t>
      </w:r>
      <w:r>
        <w:tab/>
      </w:r>
      <w:r>
        <w:fldChar w:fldCharType="begin"/>
      </w:r>
      <w:r>
        <w:instrText xml:space="preserve"> PAGEREF _Toc22317 \h </w:instrText>
      </w:r>
      <w:r>
        <w:fldChar w:fldCharType="separate"/>
      </w:r>
      <w:r>
        <w:t>24</w:t>
      </w:r>
      <w:r>
        <w:fldChar w:fldCharType="end"/>
      </w:r>
      <w:r>
        <w:rPr>
          <w:rFonts w:hint="default" w:ascii="仿宋" w:hAnsi="仿宋" w:eastAsia="仿宋" w:cs="仿宋"/>
          <w:szCs w:val="28"/>
          <w:lang w:val="en-US" w:eastAsia="zh-CN"/>
        </w:rPr>
        <w:fldChar w:fldCharType="end"/>
      </w:r>
    </w:p>
    <w:p w14:paraId="758ABFE6">
      <w:pPr>
        <w:pStyle w:val="13"/>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_Toc13799 </w:instrText>
      </w:r>
      <w:r>
        <w:rPr>
          <w:rFonts w:hint="default" w:ascii="仿宋" w:hAnsi="仿宋" w:eastAsia="仿宋" w:cs="仿宋"/>
          <w:szCs w:val="28"/>
          <w:lang w:val="en-US" w:eastAsia="zh-CN"/>
        </w:rPr>
        <w:fldChar w:fldCharType="separate"/>
      </w:r>
      <w:r>
        <w:rPr>
          <w:rFonts w:hint="eastAsia" w:ascii="宋体" w:hAnsi="宋体" w:eastAsia="宋体" w:cs="宋体"/>
          <w:bCs/>
          <w:szCs w:val="24"/>
          <w:shd w:val="clear" w:color="auto" w:fill="FFFFFF"/>
        </w:rPr>
        <w:t>（三）教学资源</w:t>
      </w:r>
      <w:r>
        <w:tab/>
      </w:r>
      <w:r>
        <w:fldChar w:fldCharType="begin"/>
      </w:r>
      <w:r>
        <w:instrText xml:space="preserve"> PAGEREF _Toc13799 \h </w:instrText>
      </w:r>
      <w:r>
        <w:fldChar w:fldCharType="separate"/>
      </w:r>
      <w:r>
        <w:t>24</w:t>
      </w:r>
      <w:r>
        <w:fldChar w:fldCharType="end"/>
      </w:r>
      <w:r>
        <w:rPr>
          <w:rFonts w:hint="default" w:ascii="仿宋" w:hAnsi="仿宋" w:eastAsia="仿宋" w:cs="仿宋"/>
          <w:szCs w:val="28"/>
          <w:lang w:val="en-US" w:eastAsia="zh-CN"/>
        </w:rPr>
        <w:fldChar w:fldCharType="end"/>
      </w:r>
    </w:p>
    <w:p w14:paraId="71D43F80">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_Toc28747 </w:instrText>
      </w:r>
      <w:r>
        <w:rPr>
          <w:rFonts w:hint="default" w:ascii="仿宋" w:hAnsi="仿宋" w:eastAsia="仿宋" w:cs="仿宋"/>
          <w:szCs w:val="28"/>
          <w:lang w:val="en-US" w:eastAsia="zh-CN"/>
        </w:rPr>
        <w:fldChar w:fldCharType="separate"/>
      </w:r>
      <w:r>
        <w:rPr>
          <w:rFonts w:hint="eastAsia" w:ascii="宋体" w:hAnsi="宋体" w:eastAsia="宋体" w:cs="宋体"/>
          <w:bCs w:val="0"/>
          <w:szCs w:val="24"/>
          <w:shd w:val="clear" w:color="auto" w:fill="FFFFFF"/>
        </w:rPr>
        <w:t>1. 教材选用基本要求</w:t>
      </w:r>
      <w:r>
        <w:tab/>
      </w:r>
      <w:r>
        <w:fldChar w:fldCharType="begin"/>
      </w:r>
      <w:r>
        <w:instrText xml:space="preserve"> PAGEREF _Toc28747 \h </w:instrText>
      </w:r>
      <w:r>
        <w:fldChar w:fldCharType="separate"/>
      </w:r>
      <w:r>
        <w:t>24</w:t>
      </w:r>
      <w:r>
        <w:fldChar w:fldCharType="end"/>
      </w:r>
      <w:r>
        <w:rPr>
          <w:rFonts w:hint="default" w:ascii="仿宋" w:hAnsi="仿宋" w:eastAsia="仿宋" w:cs="仿宋"/>
          <w:szCs w:val="28"/>
          <w:lang w:val="en-US" w:eastAsia="zh-CN"/>
        </w:rPr>
        <w:fldChar w:fldCharType="end"/>
      </w:r>
    </w:p>
    <w:p w14:paraId="674EE90B">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_Toc4757 </w:instrText>
      </w:r>
      <w:r>
        <w:rPr>
          <w:rFonts w:hint="default" w:ascii="仿宋" w:hAnsi="仿宋" w:eastAsia="仿宋" w:cs="仿宋"/>
          <w:szCs w:val="28"/>
          <w:lang w:val="en-US" w:eastAsia="zh-CN"/>
        </w:rPr>
        <w:fldChar w:fldCharType="separate"/>
      </w:r>
      <w:r>
        <w:rPr>
          <w:rFonts w:hint="eastAsia" w:ascii="宋体" w:hAnsi="宋体" w:eastAsia="宋体" w:cs="宋体"/>
          <w:bCs w:val="0"/>
          <w:szCs w:val="24"/>
          <w:shd w:val="clear" w:color="auto" w:fill="FFFFFF"/>
        </w:rPr>
        <w:t>2. 图书文献配备基本要求</w:t>
      </w:r>
      <w:r>
        <w:tab/>
      </w:r>
      <w:r>
        <w:fldChar w:fldCharType="begin"/>
      </w:r>
      <w:r>
        <w:instrText xml:space="preserve"> PAGEREF _Toc4757 \h </w:instrText>
      </w:r>
      <w:r>
        <w:fldChar w:fldCharType="separate"/>
      </w:r>
      <w:r>
        <w:t>25</w:t>
      </w:r>
      <w:r>
        <w:fldChar w:fldCharType="end"/>
      </w:r>
      <w:r>
        <w:rPr>
          <w:rFonts w:hint="default" w:ascii="仿宋" w:hAnsi="仿宋" w:eastAsia="仿宋" w:cs="仿宋"/>
          <w:szCs w:val="28"/>
          <w:lang w:val="en-US" w:eastAsia="zh-CN"/>
        </w:rPr>
        <w:fldChar w:fldCharType="end"/>
      </w:r>
    </w:p>
    <w:p w14:paraId="08294A36">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_Toc30663 </w:instrText>
      </w:r>
      <w:r>
        <w:rPr>
          <w:rFonts w:hint="default" w:ascii="仿宋" w:hAnsi="仿宋" w:eastAsia="仿宋" w:cs="仿宋"/>
          <w:szCs w:val="28"/>
          <w:lang w:val="en-US" w:eastAsia="zh-CN"/>
        </w:rPr>
        <w:fldChar w:fldCharType="separate"/>
      </w:r>
      <w:r>
        <w:rPr>
          <w:rFonts w:hint="eastAsia" w:ascii="宋体" w:hAnsi="宋体" w:eastAsia="宋体" w:cs="宋体"/>
          <w:bCs w:val="0"/>
          <w:szCs w:val="24"/>
          <w:shd w:val="clear" w:color="auto" w:fill="FFFFFF"/>
        </w:rPr>
        <w:t>3. 数字教学资源配置基本要求</w:t>
      </w:r>
      <w:r>
        <w:tab/>
      </w:r>
      <w:r>
        <w:fldChar w:fldCharType="begin"/>
      </w:r>
      <w:r>
        <w:instrText xml:space="preserve"> PAGEREF _Toc30663 \h </w:instrText>
      </w:r>
      <w:r>
        <w:fldChar w:fldCharType="separate"/>
      </w:r>
      <w:r>
        <w:t>25</w:t>
      </w:r>
      <w:r>
        <w:fldChar w:fldCharType="end"/>
      </w:r>
      <w:r>
        <w:rPr>
          <w:rFonts w:hint="default" w:ascii="仿宋" w:hAnsi="仿宋" w:eastAsia="仿宋" w:cs="仿宋"/>
          <w:szCs w:val="28"/>
          <w:lang w:val="en-US" w:eastAsia="zh-CN"/>
        </w:rPr>
        <w:fldChar w:fldCharType="end"/>
      </w:r>
    </w:p>
    <w:p w14:paraId="648BA623">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_Toc25266 </w:instrText>
      </w:r>
      <w:r>
        <w:rPr>
          <w:rFonts w:hint="default" w:ascii="仿宋" w:hAnsi="仿宋" w:eastAsia="仿宋" w:cs="仿宋"/>
          <w:szCs w:val="28"/>
          <w:lang w:val="en-US" w:eastAsia="zh-CN"/>
        </w:rPr>
        <w:fldChar w:fldCharType="separate"/>
      </w:r>
      <w:r>
        <w:rPr>
          <w:rFonts w:hint="eastAsia" w:ascii="宋体" w:hAnsi="宋体" w:eastAsia="宋体" w:cs="宋体"/>
          <w:bCs w:val="0"/>
          <w:szCs w:val="24"/>
          <w:shd w:val="clear" w:color="auto" w:fill="FFFFFF"/>
        </w:rPr>
        <w:t>4. 网络学习资源</w:t>
      </w:r>
      <w:r>
        <w:tab/>
      </w:r>
      <w:r>
        <w:fldChar w:fldCharType="begin"/>
      </w:r>
      <w:r>
        <w:instrText xml:space="preserve"> PAGEREF _Toc25266 \h </w:instrText>
      </w:r>
      <w:r>
        <w:fldChar w:fldCharType="separate"/>
      </w:r>
      <w:r>
        <w:t>25</w:t>
      </w:r>
      <w:r>
        <w:fldChar w:fldCharType="end"/>
      </w:r>
      <w:r>
        <w:rPr>
          <w:rFonts w:hint="default" w:ascii="仿宋" w:hAnsi="仿宋" w:eastAsia="仿宋" w:cs="仿宋"/>
          <w:szCs w:val="28"/>
          <w:lang w:val="en-US" w:eastAsia="zh-CN"/>
        </w:rPr>
        <w:fldChar w:fldCharType="end"/>
      </w:r>
    </w:p>
    <w:p w14:paraId="2C599688">
      <w:pPr>
        <w:pStyle w:val="13"/>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_Toc5728 </w:instrText>
      </w:r>
      <w:r>
        <w:rPr>
          <w:rFonts w:hint="default" w:ascii="仿宋" w:hAnsi="仿宋" w:eastAsia="仿宋" w:cs="仿宋"/>
          <w:szCs w:val="28"/>
          <w:lang w:val="en-US" w:eastAsia="zh-CN"/>
        </w:rPr>
        <w:fldChar w:fldCharType="separate"/>
      </w:r>
      <w:r>
        <w:rPr>
          <w:rFonts w:hint="eastAsia" w:ascii="宋体" w:hAnsi="宋体" w:eastAsia="宋体" w:cs="宋体"/>
          <w:bCs/>
          <w:szCs w:val="24"/>
          <w:shd w:val="clear" w:color="auto" w:fill="FFFFFF"/>
        </w:rPr>
        <w:t>（四）教学方法</w:t>
      </w:r>
      <w:r>
        <w:tab/>
      </w:r>
      <w:r>
        <w:fldChar w:fldCharType="begin"/>
      </w:r>
      <w:r>
        <w:instrText xml:space="preserve"> PAGEREF _Toc5728 \h </w:instrText>
      </w:r>
      <w:r>
        <w:fldChar w:fldCharType="separate"/>
      </w:r>
      <w:r>
        <w:t>26</w:t>
      </w:r>
      <w:r>
        <w:fldChar w:fldCharType="end"/>
      </w:r>
      <w:r>
        <w:rPr>
          <w:rFonts w:hint="default" w:ascii="仿宋" w:hAnsi="仿宋" w:eastAsia="仿宋" w:cs="仿宋"/>
          <w:szCs w:val="28"/>
          <w:lang w:val="en-US" w:eastAsia="zh-CN"/>
        </w:rPr>
        <w:fldChar w:fldCharType="end"/>
      </w:r>
    </w:p>
    <w:p w14:paraId="51B40467">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_Toc4662 </w:instrText>
      </w:r>
      <w:r>
        <w:rPr>
          <w:rFonts w:hint="default" w:ascii="仿宋" w:hAnsi="仿宋" w:eastAsia="仿宋" w:cs="仿宋"/>
          <w:szCs w:val="28"/>
          <w:lang w:val="en-US" w:eastAsia="zh-CN"/>
        </w:rPr>
        <w:fldChar w:fldCharType="separate"/>
      </w:r>
      <w:r>
        <w:rPr>
          <w:rFonts w:hint="eastAsia" w:ascii="宋体" w:hAnsi="宋体" w:eastAsia="宋体" w:cs="宋体"/>
          <w:bCs w:val="0"/>
          <w:snapToGrid w:val="0"/>
          <w:kern w:val="0"/>
          <w:szCs w:val="24"/>
        </w:rPr>
        <w:t>1. 教学实施原则</w:t>
      </w:r>
      <w:r>
        <w:tab/>
      </w:r>
      <w:r>
        <w:fldChar w:fldCharType="begin"/>
      </w:r>
      <w:r>
        <w:instrText xml:space="preserve"> PAGEREF _Toc4662 \h </w:instrText>
      </w:r>
      <w:r>
        <w:fldChar w:fldCharType="separate"/>
      </w:r>
      <w:r>
        <w:t>26</w:t>
      </w:r>
      <w:r>
        <w:fldChar w:fldCharType="end"/>
      </w:r>
      <w:r>
        <w:rPr>
          <w:rFonts w:hint="default" w:ascii="仿宋" w:hAnsi="仿宋" w:eastAsia="仿宋" w:cs="仿宋"/>
          <w:szCs w:val="28"/>
          <w:lang w:val="en-US" w:eastAsia="zh-CN"/>
        </w:rPr>
        <w:fldChar w:fldCharType="end"/>
      </w:r>
    </w:p>
    <w:p w14:paraId="38DA4245">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_Toc15742 </w:instrText>
      </w:r>
      <w:r>
        <w:rPr>
          <w:rFonts w:hint="default" w:ascii="仿宋" w:hAnsi="仿宋" w:eastAsia="仿宋" w:cs="仿宋"/>
          <w:szCs w:val="28"/>
          <w:lang w:val="en-US" w:eastAsia="zh-CN"/>
        </w:rPr>
        <w:fldChar w:fldCharType="separate"/>
      </w:r>
      <w:r>
        <w:rPr>
          <w:rFonts w:hint="eastAsia" w:ascii="宋体" w:hAnsi="宋体" w:eastAsia="宋体" w:cs="宋体"/>
          <w:bCs w:val="0"/>
          <w:snapToGrid w:val="0"/>
          <w:kern w:val="0"/>
          <w:szCs w:val="24"/>
        </w:rPr>
        <w:t>2. 教学方法运用</w:t>
      </w:r>
      <w:r>
        <w:tab/>
      </w:r>
      <w:r>
        <w:fldChar w:fldCharType="begin"/>
      </w:r>
      <w:r>
        <w:instrText xml:space="preserve"> PAGEREF _Toc15742 \h </w:instrText>
      </w:r>
      <w:r>
        <w:fldChar w:fldCharType="separate"/>
      </w:r>
      <w:r>
        <w:t>26</w:t>
      </w:r>
      <w:r>
        <w:fldChar w:fldCharType="end"/>
      </w:r>
      <w:r>
        <w:rPr>
          <w:rFonts w:hint="default" w:ascii="仿宋" w:hAnsi="仿宋" w:eastAsia="仿宋" w:cs="仿宋"/>
          <w:szCs w:val="28"/>
          <w:lang w:val="en-US" w:eastAsia="zh-CN"/>
        </w:rPr>
        <w:fldChar w:fldCharType="end"/>
      </w:r>
    </w:p>
    <w:p w14:paraId="14F3897E">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_Toc29946 </w:instrText>
      </w:r>
      <w:r>
        <w:rPr>
          <w:rFonts w:hint="default" w:ascii="仿宋" w:hAnsi="仿宋" w:eastAsia="仿宋" w:cs="仿宋"/>
          <w:szCs w:val="28"/>
          <w:lang w:val="en-US" w:eastAsia="zh-CN"/>
        </w:rPr>
        <w:fldChar w:fldCharType="separate"/>
      </w:r>
      <w:r>
        <w:rPr>
          <w:rFonts w:hint="eastAsia" w:ascii="宋体" w:hAnsi="宋体" w:eastAsia="宋体" w:cs="宋体"/>
          <w:bCs w:val="0"/>
          <w:snapToGrid w:val="0"/>
          <w:kern w:val="0"/>
          <w:szCs w:val="24"/>
        </w:rPr>
        <w:t>3. 信息化与思政融合</w:t>
      </w:r>
      <w:r>
        <w:tab/>
      </w:r>
      <w:r>
        <w:fldChar w:fldCharType="begin"/>
      </w:r>
      <w:r>
        <w:instrText xml:space="preserve"> PAGEREF _Toc29946 \h </w:instrText>
      </w:r>
      <w:r>
        <w:fldChar w:fldCharType="separate"/>
      </w:r>
      <w:r>
        <w:t>26</w:t>
      </w:r>
      <w:r>
        <w:fldChar w:fldCharType="end"/>
      </w:r>
      <w:r>
        <w:rPr>
          <w:rFonts w:hint="default" w:ascii="仿宋" w:hAnsi="仿宋" w:eastAsia="仿宋" w:cs="仿宋"/>
          <w:szCs w:val="28"/>
          <w:lang w:val="en-US" w:eastAsia="zh-CN"/>
        </w:rPr>
        <w:fldChar w:fldCharType="end"/>
      </w:r>
    </w:p>
    <w:p w14:paraId="46DAEE7A">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_Toc8575 </w:instrText>
      </w:r>
      <w:r>
        <w:rPr>
          <w:rFonts w:hint="default" w:ascii="仿宋" w:hAnsi="仿宋" w:eastAsia="仿宋" w:cs="仿宋"/>
          <w:szCs w:val="28"/>
          <w:lang w:val="en-US" w:eastAsia="zh-CN"/>
        </w:rPr>
        <w:fldChar w:fldCharType="separate"/>
      </w:r>
      <w:r>
        <w:rPr>
          <w:rFonts w:hint="eastAsia" w:ascii="宋体" w:hAnsi="宋体" w:eastAsia="宋体" w:cs="宋体"/>
          <w:bCs w:val="0"/>
          <w:snapToGrid w:val="0"/>
          <w:kern w:val="0"/>
          <w:szCs w:val="24"/>
        </w:rPr>
        <w:t>4. 分类教学实施</w:t>
      </w:r>
      <w:r>
        <w:tab/>
      </w:r>
      <w:r>
        <w:fldChar w:fldCharType="begin"/>
      </w:r>
      <w:r>
        <w:instrText xml:space="preserve"> PAGEREF _Toc8575 \h </w:instrText>
      </w:r>
      <w:r>
        <w:fldChar w:fldCharType="separate"/>
      </w:r>
      <w:r>
        <w:t>26</w:t>
      </w:r>
      <w:r>
        <w:fldChar w:fldCharType="end"/>
      </w:r>
      <w:r>
        <w:rPr>
          <w:rFonts w:hint="default" w:ascii="仿宋" w:hAnsi="仿宋" w:eastAsia="仿宋" w:cs="仿宋"/>
          <w:szCs w:val="28"/>
          <w:lang w:val="en-US" w:eastAsia="zh-CN"/>
        </w:rPr>
        <w:fldChar w:fldCharType="end"/>
      </w:r>
    </w:p>
    <w:p w14:paraId="75B8DFB6">
      <w:pPr>
        <w:pStyle w:val="12"/>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_Toc26170 </w:instrText>
      </w:r>
      <w:r>
        <w:rPr>
          <w:rFonts w:hint="default" w:ascii="仿宋" w:hAnsi="仿宋" w:eastAsia="仿宋" w:cs="仿宋"/>
          <w:szCs w:val="28"/>
          <w:lang w:val="en-US" w:eastAsia="zh-CN"/>
        </w:rPr>
        <w:fldChar w:fldCharType="separate"/>
      </w:r>
      <w:r>
        <w:rPr>
          <w:rFonts w:hint="eastAsia" w:ascii="宋体" w:hAnsi="宋体" w:eastAsia="宋体" w:cs="宋体"/>
          <w:bCs w:val="0"/>
          <w:snapToGrid w:val="0"/>
          <w:kern w:val="0"/>
          <w:szCs w:val="24"/>
        </w:rPr>
        <w:t>（1）公共基础课</w:t>
      </w:r>
      <w:r>
        <w:tab/>
      </w:r>
      <w:r>
        <w:fldChar w:fldCharType="begin"/>
      </w:r>
      <w:r>
        <w:instrText xml:space="preserve"> PAGEREF _Toc26170 \h </w:instrText>
      </w:r>
      <w:r>
        <w:fldChar w:fldCharType="separate"/>
      </w:r>
      <w:r>
        <w:t>26</w:t>
      </w:r>
      <w:r>
        <w:fldChar w:fldCharType="end"/>
      </w:r>
      <w:r>
        <w:rPr>
          <w:rFonts w:hint="default" w:ascii="仿宋" w:hAnsi="仿宋" w:eastAsia="仿宋" w:cs="仿宋"/>
          <w:szCs w:val="28"/>
          <w:lang w:val="en-US" w:eastAsia="zh-CN"/>
        </w:rPr>
        <w:fldChar w:fldCharType="end"/>
      </w:r>
    </w:p>
    <w:p w14:paraId="07C63845">
      <w:pPr>
        <w:pStyle w:val="12"/>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_Toc12182 </w:instrText>
      </w:r>
      <w:r>
        <w:rPr>
          <w:rFonts w:hint="default" w:ascii="仿宋" w:hAnsi="仿宋" w:eastAsia="仿宋" w:cs="仿宋"/>
          <w:szCs w:val="28"/>
          <w:lang w:val="en-US" w:eastAsia="zh-CN"/>
        </w:rPr>
        <w:fldChar w:fldCharType="separate"/>
      </w:r>
      <w:r>
        <w:rPr>
          <w:rFonts w:hint="eastAsia" w:ascii="宋体" w:hAnsi="宋体" w:eastAsia="宋体" w:cs="宋体"/>
          <w:bCs w:val="0"/>
          <w:snapToGrid w:val="0"/>
          <w:kern w:val="0"/>
          <w:szCs w:val="24"/>
        </w:rPr>
        <w:t>（2）专业课</w:t>
      </w:r>
      <w:r>
        <w:tab/>
      </w:r>
      <w:r>
        <w:fldChar w:fldCharType="begin"/>
      </w:r>
      <w:r>
        <w:instrText xml:space="preserve"> PAGEREF _Toc12182 \h </w:instrText>
      </w:r>
      <w:r>
        <w:fldChar w:fldCharType="separate"/>
      </w:r>
      <w:r>
        <w:t>26</w:t>
      </w:r>
      <w:r>
        <w:fldChar w:fldCharType="end"/>
      </w:r>
      <w:r>
        <w:rPr>
          <w:rFonts w:hint="default" w:ascii="仿宋" w:hAnsi="仿宋" w:eastAsia="仿宋" w:cs="仿宋"/>
          <w:szCs w:val="28"/>
          <w:lang w:val="en-US" w:eastAsia="zh-CN"/>
        </w:rPr>
        <w:fldChar w:fldCharType="end"/>
      </w:r>
    </w:p>
    <w:p w14:paraId="15223CAA">
      <w:pPr>
        <w:pStyle w:val="12"/>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_Toc27013 </w:instrText>
      </w:r>
      <w:r>
        <w:rPr>
          <w:rFonts w:hint="default" w:ascii="仿宋" w:hAnsi="仿宋" w:eastAsia="仿宋" w:cs="仿宋"/>
          <w:szCs w:val="28"/>
          <w:lang w:val="en-US" w:eastAsia="zh-CN"/>
        </w:rPr>
        <w:fldChar w:fldCharType="separate"/>
      </w:r>
      <w:r>
        <w:rPr>
          <w:rFonts w:hint="eastAsia" w:ascii="宋体" w:hAnsi="宋体" w:eastAsia="宋体" w:cs="宋体"/>
          <w:bCs w:val="0"/>
          <w:snapToGrid w:val="0"/>
          <w:kern w:val="0"/>
          <w:szCs w:val="24"/>
        </w:rPr>
        <w:t>（3）课外培养活动</w:t>
      </w:r>
      <w:r>
        <w:tab/>
      </w:r>
      <w:r>
        <w:fldChar w:fldCharType="begin"/>
      </w:r>
      <w:r>
        <w:instrText xml:space="preserve"> PAGEREF _Toc27013 \h </w:instrText>
      </w:r>
      <w:r>
        <w:fldChar w:fldCharType="separate"/>
      </w:r>
      <w:r>
        <w:t>26</w:t>
      </w:r>
      <w:r>
        <w:fldChar w:fldCharType="end"/>
      </w:r>
      <w:r>
        <w:rPr>
          <w:rFonts w:hint="default" w:ascii="仿宋" w:hAnsi="仿宋" w:eastAsia="仿宋" w:cs="仿宋"/>
          <w:szCs w:val="28"/>
          <w:lang w:val="en-US" w:eastAsia="zh-CN"/>
        </w:rPr>
        <w:fldChar w:fldCharType="end"/>
      </w:r>
    </w:p>
    <w:p w14:paraId="1686AAB0">
      <w:pPr>
        <w:pStyle w:val="13"/>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_Toc9124 </w:instrText>
      </w:r>
      <w:r>
        <w:rPr>
          <w:rFonts w:hint="default" w:ascii="仿宋" w:hAnsi="仿宋" w:eastAsia="仿宋" w:cs="仿宋"/>
          <w:szCs w:val="28"/>
          <w:lang w:val="en-US" w:eastAsia="zh-CN"/>
        </w:rPr>
        <w:fldChar w:fldCharType="separate"/>
      </w:r>
      <w:r>
        <w:rPr>
          <w:rFonts w:hint="eastAsia" w:ascii="宋体" w:hAnsi="宋体" w:eastAsia="宋体" w:cs="宋体"/>
          <w:bCs/>
          <w:snapToGrid w:val="0"/>
          <w:kern w:val="0"/>
          <w:szCs w:val="24"/>
        </w:rPr>
        <w:t>（五）学习评价</w:t>
      </w:r>
      <w:r>
        <w:tab/>
      </w:r>
      <w:r>
        <w:fldChar w:fldCharType="begin"/>
      </w:r>
      <w:r>
        <w:instrText xml:space="preserve"> PAGEREF _Toc9124 \h </w:instrText>
      </w:r>
      <w:r>
        <w:fldChar w:fldCharType="separate"/>
      </w:r>
      <w:r>
        <w:t>27</w:t>
      </w:r>
      <w:r>
        <w:fldChar w:fldCharType="end"/>
      </w:r>
      <w:r>
        <w:rPr>
          <w:rFonts w:hint="default" w:ascii="仿宋" w:hAnsi="仿宋" w:eastAsia="仿宋" w:cs="仿宋"/>
          <w:szCs w:val="28"/>
          <w:lang w:val="en-US" w:eastAsia="zh-CN"/>
        </w:rPr>
        <w:fldChar w:fldCharType="end"/>
      </w:r>
    </w:p>
    <w:p w14:paraId="79199357">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_Toc32694 </w:instrText>
      </w:r>
      <w:r>
        <w:rPr>
          <w:rFonts w:hint="default" w:ascii="仿宋" w:hAnsi="仿宋" w:eastAsia="仿宋" w:cs="仿宋"/>
          <w:szCs w:val="28"/>
          <w:lang w:val="en-US" w:eastAsia="zh-CN"/>
        </w:rPr>
        <w:fldChar w:fldCharType="separate"/>
      </w:r>
      <w:r>
        <w:rPr>
          <w:rFonts w:hint="eastAsia" w:ascii="宋体" w:hAnsi="宋体" w:eastAsia="宋体" w:cs="宋体"/>
          <w:bCs w:val="0"/>
          <w:snapToGrid w:val="0"/>
          <w:kern w:val="0"/>
          <w:szCs w:val="24"/>
        </w:rPr>
        <w:t>1. 思想品德与行为素养</w:t>
      </w:r>
      <w:r>
        <w:tab/>
      </w:r>
      <w:r>
        <w:fldChar w:fldCharType="begin"/>
      </w:r>
      <w:r>
        <w:instrText xml:space="preserve"> PAGEREF _Toc32694 \h </w:instrText>
      </w:r>
      <w:r>
        <w:fldChar w:fldCharType="separate"/>
      </w:r>
      <w:r>
        <w:t>27</w:t>
      </w:r>
      <w:r>
        <w:fldChar w:fldCharType="end"/>
      </w:r>
      <w:r>
        <w:rPr>
          <w:rFonts w:hint="default" w:ascii="仿宋" w:hAnsi="仿宋" w:eastAsia="仿宋" w:cs="仿宋"/>
          <w:szCs w:val="28"/>
          <w:lang w:val="en-US" w:eastAsia="zh-CN"/>
        </w:rPr>
        <w:fldChar w:fldCharType="end"/>
      </w:r>
    </w:p>
    <w:p w14:paraId="574F9BAD">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_Toc17825 </w:instrText>
      </w:r>
      <w:r>
        <w:rPr>
          <w:rFonts w:hint="default" w:ascii="仿宋" w:hAnsi="仿宋" w:eastAsia="仿宋" w:cs="仿宋"/>
          <w:szCs w:val="28"/>
          <w:lang w:val="en-US" w:eastAsia="zh-CN"/>
        </w:rPr>
        <w:fldChar w:fldCharType="separate"/>
      </w:r>
      <w:r>
        <w:rPr>
          <w:rFonts w:hint="eastAsia" w:ascii="宋体" w:hAnsi="宋体" w:eastAsia="宋体" w:cs="宋体"/>
          <w:bCs w:val="0"/>
          <w:snapToGrid w:val="0"/>
          <w:kern w:val="0"/>
          <w:szCs w:val="24"/>
        </w:rPr>
        <w:t>2. 学业水平</w:t>
      </w:r>
      <w:r>
        <w:tab/>
      </w:r>
      <w:r>
        <w:fldChar w:fldCharType="begin"/>
      </w:r>
      <w:r>
        <w:instrText xml:space="preserve"> PAGEREF _Toc17825 \h </w:instrText>
      </w:r>
      <w:r>
        <w:fldChar w:fldCharType="separate"/>
      </w:r>
      <w:r>
        <w:t>27</w:t>
      </w:r>
      <w:r>
        <w:fldChar w:fldCharType="end"/>
      </w:r>
      <w:r>
        <w:rPr>
          <w:rFonts w:hint="default" w:ascii="仿宋" w:hAnsi="仿宋" w:eastAsia="仿宋" w:cs="仿宋"/>
          <w:szCs w:val="28"/>
          <w:lang w:val="en-US" w:eastAsia="zh-CN"/>
        </w:rPr>
        <w:fldChar w:fldCharType="end"/>
      </w:r>
    </w:p>
    <w:p w14:paraId="08128738">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_Toc14635 </w:instrText>
      </w:r>
      <w:r>
        <w:rPr>
          <w:rFonts w:hint="default" w:ascii="仿宋" w:hAnsi="仿宋" w:eastAsia="仿宋" w:cs="仿宋"/>
          <w:szCs w:val="28"/>
          <w:lang w:val="en-US" w:eastAsia="zh-CN"/>
        </w:rPr>
        <w:fldChar w:fldCharType="separate"/>
      </w:r>
      <w:r>
        <w:rPr>
          <w:rFonts w:hint="eastAsia" w:ascii="宋体" w:hAnsi="宋体" w:eastAsia="宋体" w:cs="宋体"/>
          <w:bCs w:val="0"/>
          <w:snapToGrid w:val="0"/>
          <w:kern w:val="0"/>
          <w:szCs w:val="24"/>
        </w:rPr>
        <w:t>3. 专业实操与综合实践</w:t>
      </w:r>
      <w:r>
        <w:tab/>
      </w:r>
      <w:r>
        <w:fldChar w:fldCharType="begin"/>
      </w:r>
      <w:r>
        <w:instrText xml:space="preserve"> PAGEREF _Toc14635 \h </w:instrText>
      </w:r>
      <w:r>
        <w:fldChar w:fldCharType="separate"/>
      </w:r>
      <w:r>
        <w:t>27</w:t>
      </w:r>
      <w:r>
        <w:fldChar w:fldCharType="end"/>
      </w:r>
      <w:r>
        <w:rPr>
          <w:rFonts w:hint="default" w:ascii="仿宋" w:hAnsi="仿宋" w:eastAsia="仿宋" w:cs="仿宋"/>
          <w:szCs w:val="28"/>
          <w:lang w:val="en-US" w:eastAsia="zh-CN"/>
        </w:rPr>
        <w:fldChar w:fldCharType="end"/>
      </w:r>
    </w:p>
    <w:p w14:paraId="5DC3779E">
      <w:pPr>
        <w:pStyle w:val="12"/>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_Toc21400 </w:instrText>
      </w:r>
      <w:r>
        <w:rPr>
          <w:rFonts w:hint="default" w:ascii="仿宋" w:hAnsi="仿宋" w:eastAsia="仿宋" w:cs="仿宋"/>
          <w:szCs w:val="28"/>
          <w:lang w:val="en-US" w:eastAsia="zh-CN"/>
        </w:rPr>
        <w:fldChar w:fldCharType="separate"/>
      </w:r>
      <w:r>
        <w:rPr>
          <w:rFonts w:hint="eastAsia" w:ascii="宋体" w:hAnsi="宋体" w:eastAsia="宋体" w:cs="宋体"/>
          <w:bCs w:val="0"/>
          <w:snapToGrid w:val="0"/>
          <w:kern w:val="0"/>
          <w:szCs w:val="24"/>
        </w:rPr>
        <w:t>（</w:t>
      </w:r>
      <w:r>
        <w:rPr>
          <w:rFonts w:hint="eastAsia" w:ascii="宋体" w:hAnsi="宋体" w:eastAsia="宋体" w:cs="宋体"/>
          <w:bCs w:val="0"/>
          <w:snapToGrid w:val="0"/>
          <w:kern w:val="0"/>
          <w:szCs w:val="24"/>
          <w:lang w:val="en-US" w:eastAsia="zh-CN"/>
        </w:rPr>
        <w:t>1</w:t>
      </w:r>
      <w:r>
        <w:rPr>
          <w:rFonts w:hint="eastAsia" w:ascii="宋体" w:hAnsi="宋体" w:eastAsia="宋体" w:cs="宋体"/>
          <w:bCs w:val="0"/>
          <w:snapToGrid w:val="0"/>
          <w:kern w:val="0"/>
          <w:szCs w:val="24"/>
        </w:rPr>
        <w:t>）建立多元评价体系</w:t>
      </w:r>
      <w:r>
        <w:tab/>
      </w:r>
      <w:r>
        <w:fldChar w:fldCharType="begin"/>
      </w:r>
      <w:r>
        <w:instrText xml:space="preserve"> PAGEREF _Toc21400 \h </w:instrText>
      </w:r>
      <w:r>
        <w:fldChar w:fldCharType="separate"/>
      </w:r>
      <w:r>
        <w:t>27</w:t>
      </w:r>
      <w:r>
        <w:fldChar w:fldCharType="end"/>
      </w:r>
      <w:r>
        <w:rPr>
          <w:rFonts w:hint="default" w:ascii="仿宋" w:hAnsi="仿宋" w:eastAsia="仿宋" w:cs="仿宋"/>
          <w:szCs w:val="28"/>
          <w:lang w:val="en-US" w:eastAsia="zh-CN"/>
        </w:rPr>
        <w:fldChar w:fldCharType="end"/>
      </w:r>
    </w:p>
    <w:p w14:paraId="3196C215">
      <w:pPr>
        <w:pStyle w:val="12"/>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_Toc5729 </w:instrText>
      </w:r>
      <w:r>
        <w:rPr>
          <w:rFonts w:hint="default" w:ascii="仿宋" w:hAnsi="仿宋" w:eastAsia="仿宋" w:cs="仿宋"/>
          <w:szCs w:val="28"/>
          <w:lang w:val="en-US" w:eastAsia="zh-CN"/>
        </w:rPr>
        <w:fldChar w:fldCharType="separate"/>
      </w:r>
      <w:r>
        <w:rPr>
          <w:rFonts w:hint="eastAsia" w:ascii="宋体" w:hAnsi="宋体" w:eastAsia="宋体" w:cs="宋体"/>
          <w:bCs w:val="0"/>
          <w:snapToGrid w:val="0"/>
          <w:kern w:val="0"/>
          <w:szCs w:val="24"/>
        </w:rPr>
        <w:t>（</w:t>
      </w:r>
      <w:r>
        <w:rPr>
          <w:rFonts w:hint="eastAsia" w:ascii="宋体" w:hAnsi="宋体" w:eastAsia="宋体" w:cs="宋体"/>
          <w:bCs w:val="0"/>
          <w:snapToGrid w:val="0"/>
          <w:kern w:val="0"/>
          <w:szCs w:val="24"/>
          <w:lang w:val="en-US" w:eastAsia="zh-CN"/>
        </w:rPr>
        <w:t>2</w:t>
      </w:r>
      <w:r>
        <w:rPr>
          <w:rFonts w:hint="eastAsia" w:ascii="宋体" w:hAnsi="宋体" w:eastAsia="宋体" w:cs="宋体"/>
          <w:bCs w:val="0"/>
          <w:snapToGrid w:val="0"/>
          <w:kern w:val="0"/>
          <w:szCs w:val="24"/>
        </w:rPr>
        <w:t>）细化过程性评价</w:t>
      </w:r>
      <w:r>
        <w:tab/>
      </w:r>
      <w:r>
        <w:fldChar w:fldCharType="begin"/>
      </w:r>
      <w:r>
        <w:instrText xml:space="preserve"> PAGEREF _Toc5729 \h </w:instrText>
      </w:r>
      <w:r>
        <w:fldChar w:fldCharType="separate"/>
      </w:r>
      <w:r>
        <w:t>28</w:t>
      </w:r>
      <w:r>
        <w:fldChar w:fldCharType="end"/>
      </w:r>
      <w:r>
        <w:rPr>
          <w:rFonts w:hint="default" w:ascii="仿宋" w:hAnsi="仿宋" w:eastAsia="仿宋" w:cs="仿宋"/>
          <w:szCs w:val="28"/>
          <w:lang w:val="en-US" w:eastAsia="zh-CN"/>
        </w:rPr>
        <w:fldChar w:fldCharType="end"/>
      </w:r>
    </w:p>
    <w:p w14:paraId="63FF8418">
      <w:pPr>
        <w:pStyle w:val="12"/>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_Toc1094 </w:instrText>
      </w:r>
      <w:r>
        <w:rPr>
          <w:rFonts w:hint="default" w:ascii="仿宋" w:hAnsi="仿宋" w:eastAsia="仿宋" w:cs="仿宋"/>
          <w:szCs w:val="28"/>
          <w:lang w:val="en-US" w:eastAsia="zh-CN"/>
        </w:rPr>
        <w:fldChar w:fldCharType="separate"/>
      </w:r>
      <w:r>
        <w:rPr>
          <w:rFonts w:hint="eastAsia" w:ascii="宋体" w:hAnsi="宋体" w:eastAsia="宋体" w:cs="宋体"/>
          <w:bCs w:val="0"/>
          <w:snapToGrid w:val="0"/>
          <w:kern w:val="0"/>
          <w:szCs w:val="24"/>
        </w:rPr>
        <w:t>（</w:t>
      </w:r>
      <w:r>
        <w:rPr>
          <w:rFonts w:hint="eastAsia" w:ascii="宋体" w:hAnsi="宋体" w:eastAsia="宋体" w:cs="宋体"/>
          <w:bCs w:val="0"/>
          <w:snapToGrid w:val="0"/>
          <w:kern w:val="0"/>
          <w:szCs w:val="24"/>
          <w:lang w:val="en-US" w:eastAsia="zh-CN"/>
        </w:rPr>
        <w:t>3</w:t>
      </w:r>
      <w:r>
        <w:rPr>
          <w:rFonts w:hint="eastAsia" w:ascii="宋体" w:hAnsi="宋体" w:eastAsia="宋体" w:cs="宋体"/>
          <w:bCs w:val="0"/>
          <w:snapToGrid w:val="0"/>
          <w:kern w:val="0"/>
          <w:szCs w:val="24"/>
        </w:rPr>
        <w:t>）注重增值性评价</w:t>
      </w:r>
      <w:r>
        <w:tab/>
      </w:r>
      <w:r>
        <w:fldChar w:fldCharType="begin"/>
      </w:r>
      <w:r>
        <w:instrText xml:space="preserve"> PAGEREF _Toc1094 \h </w:instrText>
      </w:r>
      <w:r>
        <w:fldChar w:fldCharType="separate"/>
      </w:r>
      <w:r>
        <w:t>28</w:t>
      </w:r>
      <w:r>
        <w:fldChar w:fldCharType="end"/>
      </w:r>
      <w:r>
        <w:rPr>
          <w:rFonts w:hint="default" w:ascii="仿宋" w:hAnsi="仿宋" w:eastAsia="仿宋" w:cs="仿宋"/>
          <w:szCs w:val="28"/>
          <w:lang w:val="en-US" w:eastAsia="zh-CN"/>
        </w:rPr>
        <w:fldChar w:fldCharType="end"/>
      </w:r>
    </w:p>
    <w:p w14:paraId="6CE1AD93">
      <w:pPr>
        <w:pStyle w:val="13"/>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_Toc4747 </w:instrText>
      </w:r>
      <w:r>
        <w:rPr>
          <w:rFonts w:hint="default" w:ascii="仿宋" w:hAnsi="仿宋" w:eastAsia="仿宋" w:cs="仿宋"/>
          <w:szCs w:val="28"/>
          <w:lang w:val="en-US" w:eastAsia="zh-CN"/>
        </w:rPr>
        <w:fldChar w:fldCharType="separate"/>
      </w:r>
      <w:r>
        <w:rPr>
          <w:rFonts w:hint="eastAsia" w:ascii="宋体" w:hAnsi="宋体" w:eastAsia="宋体" w:cs="宋体"/>
          <w:bCs/>
          <w:kern w:val="2"/>
          <w:szCs w:val="24"/>
          <w:shd w:val="clear" w:color="auto" w:fill="FFFFFF"/>
          <w:lang w:val="en-US" w:eastAsia="zh-CN" w:bidi="ar-SA"/>
        </w:rPr>
        <w:t>（六）质量监控</w:t>
      </w:r>
      <w:r>
        <w:tab/>
      </w:r>
      <w:r>
        <w:fldChar w:fldCharType="begin"/>
      </w:r>
      <w:r>
        <w:instrText xml:space="preserve"> PAGEREF _Toc4747 \h </w:instrText>
      </w:r>
      <w:r>
        <w:fldChar w:fldCharType="separate"/>
      </w:r>
      <w:r>
        <w:t>28</w:t>
      </w:r>
      <w:r>
        <w:fldChar w:fldCharType="end"/>
      </w:r>
      <w:r>
        <w:rPr>
          <w:rFonts w:hint="default" w:ascii="仿宋" w:hAnsi="仿宋" w:eastAsia="仿宋" w:cs="仿宋"/>
          <w:szCs w:val="28"/>
          <w:lang w:val="en-US" w:eastAsia="zh-CN"/>
        </w:rPr>
        <w:fldChar w:fldCharType="end"/>
      </w:r>
    </w:p>
    <w:p w14:paraId="62B74668">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_Toc12241 </w:instrText>
      </w:r>
      <w:r>
        <w:rPr>
          <w:rFonts w:hint="default" w:ascii="仿宋" w:hAnsi="仿宋" w:eastAsia="仿宋" w:cs="仿宋"/>
          <w:szCs w:val="28"/>
          <w:lang w:val="en-US" w:eastAsia="zh-CN"/>
        </w:rPr>
        <w:fldChar w:fldCharType="separate"/>
      </w:r>
      <w:r>
        <w:rPr>
          <w:rFonts w:hint="eastAsia" w:ascii="宋体" w:hAnsi="宋体" w:eastAsia="宋体" w:cs="宋体"/>
          <w:bCs w:val="0"/>
          <w:kern w:val="2"/>
          <w:szCs w:val="24"/>
          <w:shd w:val="clear" w:color="auto" w:fill="FFFFFF"/>
          <w:lang w:val="en-US" w:eastAsia="zh-CN" w:bidi="ar-SA"/>
        </w:rPr>
        <w:t>1. 质量监控</w:t>
      </w:r>
      <w:r>
        <w:tab/>
      </w:r>
      <w:r>
        <w:fldChar w:fldCharType="begin"/>
      </w:r>
      <w:r>
        <w:instrText xml:space="preserve"> PAGEREF _Toc12241 \h </w:instrText>
      </w:r>
      <w:r>
        <w:fldChar w:fldCharType="separate"/>
      </w:r>
      <w:r>
        <w:t>28</w:t>
      </w:r>
      <w:r>
        <w:fldChar w:fldCharType="end"/>
      </w:r>
      <w:r>
        <w:rPr>
          <w:rFonts w:hint="default" w:ascii="仿宋" w:hAnsi="仿宋" w:eastAsia="仿宋" w:cs="仿宋"/>
          <w:szCs w:val="28"/>
          <w:lang w:val="en-US" w:eastAsia="zh-CN"/>
        </w:rPr>
        <w:fldChar w:fldCharType="end"/>
      </w:r>
    </w:p>
    <w:p w14:paraId="5FAC3B40">
      <w:pPr>
        <w:pStyle w:val="7"/>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_Toc20461 </w:instrText>
      </w:r>
      <w:r>
        <w:rPr>
          <w:rFonts w:hint="default" w:ascii="仿宋" w:hAnsi="仿宋" w:eastAsia="仿宋" w:cs="仿宋"/>
          <w:szCs w:val="28"/>
          <w:lang w:val="en-US" w:eastAsia="zh-CN"/>
        </w:rPr>
        <w:fldChar w:fldCharType="separate"/>
      </w:r>
      <w:r>
        <w:rPr>
          <w:rFonts w:hint="eastAsia" w:ascii="宋体" w:hAnsi="宋体" w:eastAsia="宋体" w:cs="宋体"/>
          <w:bCs w:val="0"/>
          <w:kern w:val="2"/>
          <w:szCs w:val="24"/>
          <w:shd w:val="clear" w:color="auto" w:fill="FFFFFF"/>
          <w:lang w:val="en-US" w:eastAsia="zh-CN" w:bidi="ar-SA"/>
        </w:rPr>
        <w:t>2. 质量评价</w:t>
      </w:r>
      <w:r>
        <w:tab/>
      </w:r>
      <w:r>
        <w:fldChar w:fldCharType="begin"/>
      </w:r>
      <w:r>
        <w:instrText xml:space="preserve"> PAGEREF _Toc20461 \h </w:instrText>
      </w:r>
      <w:r>
        <w:fldChar w:fldCharType="separate"/>
      </w:r>
      <w:r>
        <w:t>28</w:t>
      </w:r>
      <w:r>
        <w:fldChar w:fldCharType="end"/>
      </w:r>
      <w:r>
        <w:rPr>
          <w:rFonts w:hint="default" w:ascii="仿宋" w:hAnsi="仿宋" w:eastAsia="仿宋" w:cs="仿宋"/>
          <w:szCs w:val="28"/>
          <w:lang w:val="en-US" w:eastAsia="zh-CN"/>
        </w:rPr>
        <w:fldChar w:fldCharType="end"/>
      </w:r>
    </w:p>
    <w:p w14:paraId="7890DB77">
      <w:pPr>
        <w:pStyle w:val="11"/>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_Toc22336 </w:instrText>
      </w:r>
      <w:r>
        <w:rPr>
          <w:rFonts w:hint="default" w:ascii="仿宋" w:hAnsi="仿宋" w:eastAsia="仿宋" w:cs="仿宋"/>
          <w:szCs w:val="28"/>
          <w:lang w:val="en-US" w:eastAsia="zh-CN"/>
        </w:rPr>
        <w:fldChar w:fldCharType="separate"/>
      </w:r>
      <w:r>
        <w:rPr>
          <w:rFonts w:hint="eastAsia" w:ascii="宋体" w:hAnsi="宋体" w:eastAsia="宋体" w:cs="宋体"/>
          <w:bCs/>
          <w:kern w:val="2"/>
          <w:szCs w:val="24"/>
          <w:shd w:val="clear" w:color="auto" w:fill="FFFFFF"/>
          <w:lang w:val="en-US" w:eastAsia="zh-CN" w:bidi="ar-SA"/>
        </w:rPr>
        <w:t>九、毕业要求</w:t>
      </w:r>
      <w:r>
        <w:tab/>
      </w:r>
      <w:r>
        <w:fldChar w:fldCharType="begin"/>
      </w:r>
      <w:r>
        <w:instrText xml:space="preserve"> PAGEREF _Toc22336 \h </w:instrText>
      </w:r>
      <w:r>
        <w:fldChar w:fldCharType="separate"/>
      </w:r>
      <w:r>
        <w:t>29</w:t>
      </w:r>
      <w:r>
        <w:fldChar w:fldCharType="end"/>
      </w:r>
      <w:r>
        <w:rPr>
          <w:rFonts w:hint="default" w:ascii="仿宋" w:hAnsi="仿宋" w:eastAsia="仿宋" w:cs="仿宋"/>
          <w:szCs w:val="28"/>
          <w:lang w:val="en-US" w:eastAsia="zh-CN"/>
        </w:rPr>
        <w:fldChar w:fldCharType="end"/>
      </w:r>
    </w:p>
    <w:p w14:paraId="21F96630">
      <w:pPr>
        <w:pStyle w:val="11"/>
        <w:tabs>
          <w:tab w:val="right" w:leader="dot" w:pos="8299"/>
        </w:tabs>
      </w:pPr>
      <w:r>
        <w:rPr>
          <w:rFonts w:hint="default" w:ascii="仿宋" w:hAnsi="仿宋" w:eastAsia="仿宋" w:cs="仿宋"/>
          <w:szCs w:val="28"/>
          <w:lang w:val="en-US" w:eastAsia="zh-CN"/>
        </w:rPr>
        <w:fldChar w:fldCharType="begin"/>
      </w:r>
      <w:r>
        <w:rPr>
          <w:rFonts w:hint="default" w:ascii="仿宋" w:hAnsi="仿宋" w:eastAsia="仿宋" w:cs="仿宋"/>
          <w:szCs w:val="28"/>
          <w:lang w:val="en-US" w:eastAsia="zh-CN"/>
        </w:rPr>
        <w:instrText xml:space="preserve"> HYPERLINK \l _Toc23550 </w:instrText>
      </w:r>
      <w:r>
        <w:rPr>
          <w:rFonts w:hint="default" w:ascii="仿宋" w:hAnsi="仿宋" w:eastAsia="仿宋" w:cs="仿宋"/>
          <w:szCs w:val="28"/>
          <w:lang w:val="en-US" w:eastAsia="zh-CN"/>
        </w:rPr>
        <w:fldChar w:fldCharType="separate"/>
      </w:r>
      <w:r>
        <w:rPr>
          <w:rFonts w:hint="eastAsia" w:ascii="宋体" w:hAnsi="宋体" w:eastAsia="宋体" w:cs="宋体"/>
          <w:bCs/>
          <w:kern w:val="2"/>
          <w:szCs w:val="24"/>
          <w:shd w:val="clear" w:color="auto" w:fill="FFFFFF"/>
          <w:lang w:val="en-US" w:eastAsia="zh-CN" w:bidi="ar-SA"/>
        </w:rPr>
        <w:t>附录1：编制依据文件清单</w:t>
      </w:r>
      <w:r>
        <w:tab/>
      </w:r>
      <w:r>
        <w:fldChar w:fldCharType="begin"/>
      </w:r>
      <w:r>
        <w:instrText xml:space="preserve"> PAGEREF _Toc23550 \h </w:instrText>
      </w:r>
      <w:r>
        <w:fldChar w:fldCharType="separate"/>
      </w:r>
      <w:r>
        <w:t>30</w:t>
      </w:r>
      <w:r>
        <w:fldChar w:fldCharType="end"/>
      </w:r>
      <w:r>
        <w:rPr>
          <w:rFonts w:hint="default" w:ascii="仿宋" w:hAnsi="仿宋" w:eastAsia="仿宋" w:cs="仿宋"/>
          <w:szCs w:val="28"/>
          <w:lang w:val="en-US" w:eastAsia="zh-CN"/>
        </w:rPr>
        <w:fldChar w:fldCharType="end"/>
      </w:r>
    </w:p>
    <w:p w14:paraId="094ED82E">
      <w:pPr>
        <w:keepLines w:val="0"/>
        <w:pageBreakBefore w:val="0"/>
        <w:wordWrap/>
        <w:topLinePunct w:val="0"/>
        <w:bidi w:val="0"/>
        <w:spacing w:line="360" w:lineRule="auto"/>
        <w:rPr>
          <w:rFonts w:hint="default" w:ascii="仿宋" w:hAnsi="仿宋" w:eastAsia="仿宋" w:cs="仿宋"/>
          <w:szCs w:val="28"/>
          <w:lang w:val="en-US" w:eastAsia="zh-CN"/>
        </w:rPr>
      </w:pPr>
      <w:r>
        <w:rPr>
          <w:rFonts w:hint="default" w:ascii="仿宋" w:hAnsi="仿宋" w:eastAsia="仿宋" w:cs="仿宋"/>
          <w:szCs w:val="28"/>
          <w:lang w:val="en-US" w:eastAsia="zh-CN"/>
        </w:rPr>
        <w:fldChar w:fldCharType="end"/>
      </w:r>
    </w:p>
    <w:p w14:paraId="3FFC075E">
      <w:pPr>
        <w:keepLines w:val="0"/>
        <w:pageBreakBefore w:val="0"/>
        <w:wordWrap/>
        <w:topLinePunct w:val="0"/>
        <w:bidi w:val="0"/>
        <w:spacing w:line="360" w:lineRule="auto"/>
        <w:rPr>
          <w:rFonts w:hint="default" w:ascii="仿宋" w:hAnsi="仿宋" w:eastAsia="仿宋" w:cs="仿宋"/>
          <w:szCs w:val="28"/>
          <w:lang w:val="en-US" w:eastAsia="zh-CN"/>
        </w:rPr>
        <w:sectPr>
          <w:headerReference r:id="rId6" w:type="default"/>
          <w:footerReference r:id="rId7" w:type="default"/>
          <w:pgSz w:w="11905" w:h="16157"/>
          <w:pgMar w:top="1440" w:right="1803" w:bottom="1440" w:left="1803" w:header="850" w:footer="992" w:gutter="0"/>
          <w:cols w:space="0" w:num="1"/>
          <w:titlePg/>
          <w:docGrid w:linePitch="312" w:charSpace="0"/>
        </w:sectPr>
      </w:pPr>
    </w:p>
    <w:p w14:paraId="1BE890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当前，农业正加速向数字化、智能化转型，智慧农业、生态农业等新业态不断涌现，对农作物生产岗位的技术技能要求持续升级。为适应行业发展新变化，对接岗位能力新需求，服务现代农业高质量发展，我校立足江淮地区农业产业实际，结合办学定位与办学特色，制订本方案。</w:t>
      </w:r>
    </w:p>
    <w:p w14:paraId="7FAD157E">
      <w:pPr>
        <w:keepNext w:val="0"/>
        <w:keepLines w:val="0"/>
        <w:pageBreakBefore w:val="0"/>
        <w:widowControl w:val="0"/>
        <w:kinsoku/>
        <w:wordWrap/>
        <w:overflowPunct/>
        <w:topLinePunct w:val="0"/>
        <w:autoSpaceDE/>
        <w:autoSpaceDN/>
        <w:bidi w:val="0"/>
        <w:adjustRightInd/>
        <w:snapToGrid/>
        <w:spacing w:line="360" w:lineRule="auto"/>
        <w:ind w:left="22" w:firstLine="480"/>
        <w:jc w:val="both"/>
        <w:textAlignment w:val="auto"/>
        <w:rPr>
          <w:rFonts w:hint="eastAsia" w:ascii="宋体" w:hAnsi="宋体" w:eastAsia="宋体" w:cs="宋体"/>
          <w:spacing w:val="-2"/>
          <w:sz w:val="24"/>
          <w:szCs w:val="24"/>
        </w:rPr>
      </w:pPr>
      <w:r>
        <w:rPr>
          <w:rFonts w:hint="eastAsia" w:ascii="宋体" w:hAnsi="宋体" w:eastAsia="宋体" w:cs="宋体"/>
          <w:color w:val="000000"/>
          <w:kern w:val="0"/>
          <w:sz w:val="24"/>
          <w:szCs w:val="24"/>
          <w:lang w:val="en-US" w:eastAsia="zh-CN"/>
        </w:rPr>
        <w:t>本方案依据《教育部关于职业院校专业人才培养方案制订与实施工作的指导意见》（教职成〔2019〕13号）、</w:t>
      </w:r>
      <w:r>
        <w:rPr>
          <w:rFonts w:hint="eastAsia" w:ascii="宋体" w:hAnsi="宋体" w:eastAsia="宋体" w:cs="宋体"/>
          <w:sz w:val="24"/>
          <w:szCs w:val="24"/>
        </w:rPr>
        <w:t>《教育部关于印发</w:t>
      </w:r>
      <w:r>
        <w:rPr>
          <w:rFonts w:hint="eastAsia" w:ascii="宋体" w:hAnsi="宋体" w:eastAsia="宋体" w:cs="宋体"/>
          <w:sz w:val="24"/>
          <w:szCs w:val="24"/>
          <w:lang w:eastAsia="zh-CN"/>
        </w:rPr>
        <w:t>〈</w:t>
      </w:r>
      <w:r>
        <w:rPr>
          <w:rFonts w:hint="eastAsia" w:ascii="宋体" w:hAnsi="宋体" w:eastAsia="宋体" w:cs="宋体"/>
          <w:sz w:val="24"/>
          <w:szCs w:val="24"/>
        </w:rPr>
        <w:t>职业教育专业目录（2021年）</w:t>
      </w:r>
      <w:r>
        <w:rPr>
          <w:rFonts w:hint="eastAsia" w:ascii="宋体" w:hAnsi="宋体" w:eastAsia="宋体" w:cs="宋体"/>
          <w:sz w:val="24"/>
          <w:szCs w:val="24"/>
          <w:lang w:eastAsia="zh-CN"/>
        </w:rPr>
        <w:t>〉的通知》</w:t>
      </w:r>
      <w:r>
        <w:rPr>
          <w:rFonts w:hint="eastAsia" w:ascii="宋体" w:hAnsi="宋体" w:eastAsia="宋体" w:cs="宋体"/>
          <w:sz w:val="24"/>
          <w:szCs w:val="24"/>
        </w:rPr>
        <w:t>（教职成</w:t>
      </w:r>
      <w:r>
        <w:rPr>
          <w:rFonts w:hint="eastAsia" w:ascii="宋体" w:hAnsi="宋体" w:eastAsia="宋体" w:cs="宋体"/>
          <w:sz w:val="24"/>
          <w:szCs w:val="24"/>
          <w:lang w:eastAsia="zh-CN"/>
        </w:rPr>
        <w:t>〔2021〕2号</w:t>
      </w:r>
      <w:r>
        <w:rPr>
          <w:rFonts w:hint="eastAsia" w:ascii="宋体" w:hAnsi="宋体" w:eastAsia="宋体" w:cs="宋体"/>
          <w:sz w:val="24"/>
          <w:szCs w:val="24"/>
        </w:rPr>
        <w:t>）</w:t>
      </w:r>
      <w:r>
        <w:rPr>
          <w:rFonts w:hint="eastAsia" w:ascii="宋体" w:hAnsi="宋体" w:eastAsia="宋体" w:cs="宋体"/>
          <w:color w:val="000000"/>
          <w:kern w:val="0"/>
          <w:sz w:val="24"/>
          <w:szCs w:val="24"/>
          <w:lang w:val="en-US" w:eastAsia="zh-CN"/>
        </w:rPr>
        <w:t>、《职业教育专业简介（2022年修订）》及《职业教育专业教学标准（2025年修订）》等文件要求编制。</w:t>
      </w:r>
    </w:p>
    <w:p w14:paraId="3DA893AF">
      <w:pPr>
        <w:pStyle w:val="2"/>
        <w:keepLines w:val="0"/>
        <w:pageBreakBefore w:val="0"/>
        <w:wordWrap/>
        <w:overflowPunct w:val="0"/>
        <w:topLinePunct w:val="0"/>
        <w:bidi w:val="0"/>
        <w:adjustRightInd w:val="0"/>
        <w:snapToGrid w:val="0"/>
        <w:spacing w:line="360" w:lineRule="auto"/>
        <w:jc w:val="both"/>
        <w:textAlignment w:val="baseline"/>
        <w:rPr>
          <w:rFonts w:hint="eastAsia" w:ascii="宋体" w:hAnsi="宋体" w:eastAsia="宋体" w:cs="宋体"/>
          <w:b/>
          <w:bCs w:val="0"/>
          <w:snapToGrid w:val="0"/>
          <w:color w:val="000000"/>
          <w:sz w:val="24"/>
          <w:szCs w:val="24"/>
        </w:rPr>
      </w:pPr>
      <w:bookmarkStart w:id="2" w:name="_Toc10932"/>
      <w:r>
        <w:rPr>
          <w:rFonts w:hint="eastAsia" w:ascii="宋体" w:hAnsi="宋体" w:eastAsia="宋体" w:cs="宋体"/>
          <w:b/>
          <w:bCs w:val="0"/>
          <w:snapToGrid w:val="0"/>
          <w:color w:val="000000"/>
          <w:sz w:val="24"/>
          <w:szCs w:val="24"/>
        </w:rPr>
        <w:t>一、专业名称及代码</w:t>
      </w:r>
      <w:bookmarkEnd w:id="1"/>
      <w:bookmarkEnd w:id="2"/>
    </w:p>
    <w:p w14:paraId="0A5A8D4C">
      <w:pPr>
        <w:keepLines w:val="0"/>
        <w:pageBreakBefore w:val="0"/>
        <w:wordWrap/>
        <w:overflowPunct w:val="0"/>
        <w:topLinePunct w:val="0"/>
        <w:bidi w:val="0"/>
        <w:spacing w:line="360" w:lineRule="auto"/>
        <w:ind w:firstLine="480" w:firstLineChars="200"/>
        <w:rPr>
          <w:rFonts w:hint="eastAsia" w:ascii="宋体" w:hAnsi="宋体" w:eastAsia="宋体" w:cs="宋体"/>
          <w:color w:val="000000"/>
          <w:sz w:val="24"/>
          <w:szCs w:val="24"/>
        </w:rPr>
      </w:pPr>
      <w:r>
        <w:rPr>
          <w:rStyle w:val="18"/>
          <w:rFonts w:hint="eastAsia" w:ascii="宋体" w:hAnsi="宋体" w:eastAsia="宋体" w:cs="宋体"/>
          <w:b w:val="0"/>
          <w:bCs/>
          <w:color w:val="0F1115"/>
          <w:sz w:val="24"/>
          <w:szCs w:val="24"/>
          <w:shd w:val="clear" w:color="auto" w:fill="FFFFFF"/>
        </w:rPr>
        <w:t>专业名称</w:t>
      </w:r>
      <w:r>
        <w:rPr>
          <w:rFonts w:hint="eastAsia" w:ascii="宋体" w:hAnsi="宋体" w:eastAsia="宋体" w:cs="宋体"/>
          <w:color w:val="0F1115"/>
          <w:sz w:val="24"/>
          <w:szCs w:val="24"/>
          <w:shd w:val="clear" w:color="auto" w:fill="FFFFFF"/>
        </w:rPr>
        <w:t>：</w:t>
      </w:r>
      <w:bookmarkStart w:id="3" w:name="OLE_LINK24"/>
      <w:bookmarkStart w:id="4" w:name="OLE_LINK23"/>
      <w:r>
        <w:rPr>
          <w:rFonts w:hint="eastAsia" w:ascii="宋体" w:hAnsi="宋体" w:eastAsia="宋体" w:cs="宋体"/>
          <w:color w:val="000000"/>
          <w:sz w:val="24"/>
          <w:szCs w:val="24"/>
        </w:rPr>
        <w:t>作物生产技术</w:t>
      </w:r>
      <w:bookmarkEnd w:id="3"/>
      <w:bookmarkEnd w:id="4"/>
    </w:p>
    <w:p w14:paraId="4A1CE56A">
      <w:pPr>
        <w:keepLines w:val="0"/>
        <w:pageBreakBefore w:val="0"/>
        <w:wordWrap/>
        <w:overflowPunct w:val="0"/>
        <w:topLinePunct w:val="0"/>
        <w:bidi w:val="0"/>
        <w:spacing w:line="360" w:lineRule="auto"/>
        <w:ind w:firstLine="480" w:firstLineChars="200"/>
        <w:rPr>
          <w:rFonts w:hint="eastAsia" w:ascii="宋体" w:hAnsi="宋体" w:eastAsia="宋体" w:cs="宋体"/>
          <w:color w:val="000000"/>
          <w:sz w:val="24"/>
          <w:szCs w:val="24"/>
        </w:rPr>
      </w:pPr>
      <w:r>
        <w:rPr>
          <w:rStyle w:val="18"/>
          <w:rFonts w:hint="eastAsia" w:ascii="宋体" w:hAnsi="宋体" w:eastAsia="宋体" w:cs="宋体"/>
          <w:b w:val="0"/>
          <w:bCs/>
          <w:color w:val="0F1115"/>
          <w:sz w:val="24"/>
          <w:szCs w:val="24"/>
          <w:shd w:val="clear" w:color="auto" w:fill="FFFFFF"/>
        </w:rPr>
        <w:t>专业代码</w:t>
      </w:r>
      <w:r>
        <w:rPr>
          <w:rFonts w:hint="eastAsia" w:ascii="宋体" w:hAnsi="宋体" w:eastAsia="宋体" w:cs="宋体"/>
          <w:color w:val="0F1115"/>
          <w:sz w:val="24"/>
          <w:szCs w:val="24"/>
          <w:shd w:val="clear" w:color="auto" w:fill="FFFFFF"/>
        </w:rPr>
        <w:t>：</w:t>
      </w:r>
      <w:r>
        <w:rPr>
          <w:rFonts w:hint="eastAsia" w:ascii="宋体" w:hAnsi="宋体" w:eastAsia="宋体" w:cs="宋体"/>
          <w:color w:val="000000"/>
          <w:sz w:val="24"/>
          <w:szCs w:val="24"/>
        </w:rPr>
        <w:t>610102</w:t>
      </w:r>
    </w:p>
    <w:p w14:paraId="24F19CA8">
      <w:pPr>
        <w:pStyle w:val="2"/>
        <w:keepLines w:val="0"/>
        <w:pageBreakBefore w:val="0"/>
        <w:wordWrap/>
        <w:overflowPunct w:val="0"/>
        <w:topLinePunct w:val="0"/>
        <w:bidi w:val="0"/>
        <w:adjustRightInd w:val="0"/>
        <w:snapToGrid w:val="0"/>
        <w:spacing w:line="360" w:lineRule="auto"/>
        <w:jc w:val="both"/>
        <w:textAlignment w:val="baseline"/>
        <w:rPr>
          <w:rFonts w:hint="eastAsia" w:ascii="宋体" w:hAnsi="宋体" w:eastAsia="宋体" w:cs="宋体"/>
          <w:b/>
          <w:bCs w:val="0"/>
          <w:snapToGrid w:val="0"/>
          <w:color w:val="000000"/>
          <w:sz w:val="24"/>
          <w:szCs w:val="24"/>
        </w:rPr>
      </w:pPr>
      <w:bookmarkStart w:id="5" w:name="_Toc25685"/>
      <w:bookmarkStart w:id="6" w:name="_Toc23124"/>
      <w:r>
        <w:rPr>
          <w:rFonts w:hint="eastAsia" w:ascii="宋体" w:hAnsi="宋体" w:eastAsia="宋体" w:cs="宋体"/>
          <w:b/>
          <w:bCs w:val="0"/>
          <w:snapToGrid w:val="0"/>
          <w:color w:val="000000"/>
          <w:sz w:val="24"/>
          <w:szCs w:val="24"/>
        </w:rPr>
        <w:t>二、入学要求</w:t>
      </w:r>
      <w:bookmarkEnd w:id="5"/>
      <w:bookmarkEnd w:id="6"/>
    </w:p>
    <w:p w14:paraId="027B297A">
      <w:pPr>
        <w:pStyle w:val="14"/>
        <w:keepLines w:val="0"/>
        <w:pageBreakBefore w:val="0"/>
        <w:wordWrap/>
        <w:overflowPunct w:val="0"/>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F1115"/>
          <w:sz w:val="24"/>
          <w:szCs w:val="24"/>
          <w:shd w:val="clear" w:color="auto" w:fill="FFFFFF"/>
        </w:rPr>
        <w:t>初中毕业生或具有同等学力者。</w:t>
      </w:r>
    </w:p>
    <w:p w14:paraId="69E5DB6F">
      <w:pPr>
        <w:pStyle w:val="2"/>
        <w:keepLines w:val="0"/>
        <w:pageBreakBefore w:val="0"/>
        <w:wordWrap/>
        <w:overflowPunct w:val="0"/>
        <w:topLinePunct w:val="0"/>
        <w:bidi w:val="0"/>
        <w:adjustRightInd w:val="0"/>
        <w:snapToGrid w:val="0"/>
        <w:spacing w:line="360" w:lineRule="auto"/>
        <w:jc w:val="both"/>
        <w:textAlignment w:val="baseline"/>
        <w:rPr>
          <w:rFonts w:hint="eastAsia" w:ascii="宋体" w:hAnsi="宋体" w:eastAsia="宋体" w:cs="宋体"/>
          <w:b/>
          <w:bCs w:val="0"/>
          <w:snapToGrid w:val="0"/>
          <w:color w:val="000000"/>
          <w:sz w:val="24"/>
          <w:szCs w:val="24"/>
        </w:rPr>
      </w:pPr>
      <w:bookmarkStart w:id="7" w:name="_Toc22545"/>
      <w:bookmarkStart w:id="8" w:name="_Toc16461"/>
      <w:r>
        <w:rPr>
          <w:rFonts w:hint="eastAsia" w:ascii="宋体" w:hAnsi="宋体" w:eastAsia="宋体" w:cs="宋体"/>
          <w:b/>
          <w:bCs w:val="0"/>
          <w:snapToGrid w:val="0"/>
          <w:color w:val="000000"/>
          <w:sz w:val="24"/>
          <w:szCs w:val="24"/>
        </w:rPr>
        <w:t>三、修业年限</w:t>
      </w:r>
      <w:bookmarkEnd w:id="7"/>
      <w:bookmarkEnd w:id="8"/>
    </w:p>
    <w:p w14:paraId="384F83E7">
      <w:pPr>
        <w:pStyle w:val="14"/>
        <w:keepLines w:val="0"/>
        <w:pageBreakBefore w:val="0"/>
        <w:wordWrap/>
        <w:overflowPunct w:val="0"/>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F1115"/>
          <w:sz w:val="24"/>
          <w:szCs w:val="24"/>
          <w:shd w:val="clear" w:color="auto" w:fill="FFFFFF"/>
        </w:rPr>
        <w:t>3年</w:t>
      </w:r>
    </w:p>
    <w:p w14:paraId="2A397C16">
      <w:pPr>
        <w:pStyle w:val="2"/>
        <w:keepLines w:val="0"/>
        <w:pageBreakBefore w:val="0"/>
        <w:wordWrap/>
        <w:overflowPunct w:val="0"/>
        <w:topLinePunct w:val="0"/>
        <w:bidi w:val="0"/>
        <w:adjustRightInd w:val="0"/>
        <w:snapToGrid w:val="0"/>
        <w:spacing w:line="360" w:lineRule="auto"/>
        <w:jc w:val="both"/>
        <w:textAlignment w:val="baseline"/>
        <w:rPr>
          <w:rFonts w:hint="eastAsia" w:ascii="宋体" w:hAnsi="宋体" w:eastAsia="宋体" w:cs="宋体"/>
          <w:b/>
          <w:bCs w:val="0"/>
          <w:snapToGrid w:val="0"/>
          <w:color w:val="000000"/>
          <w:sz w:val="24"/>
          <w:szCs w:val="24"/>
        </w:rPr>
      </w:pPr>
      <w:bookmarkStart w:id="9" w:name="_Toc8199"/>
      <w:bookmarkStart w:id="10" w:name="_Toc23493"/>
      <w:r>
        <w:rPr>
          <w:rFonts w:hint="eastAsia" w:ascii="宋体" w:hAnsi="宋体" w:eastAsia="宋体" w:cs="宋体"/>
          <w:b/>
          <w:bCs w:val="0"/>
          <w:snapToGrid w:val="0"/>
          <w:color w:val="000000"/>
          <w:sz w:val="24"/>
          <w:szCs w:val="24"/>
        </w:rPr>
        <w:t>四、职业面向</w:t>
      </w:r>
      <w:bookmarkEnd w:id="9"/>
      <w:bookmarkEnd w:id="10"/>
    </w:p>
    <w:p w14:paraId="463D3EBD">
      <w:pPr>
        <w:pStyle w:val="14"/>
        <w:keepLines w:val="0"/>
        <w:pageBreakBefore w:val="0"/>
        <w:widowControl/>
        <w:wordWrap/>
        <w:topLinePunct w:val="0"/>
        <w:bidi w:val="0"/>
        <w:spacing w:before="120" w:after="120" w:line="210" w:lineRule="atLeast"/>
        <w:jc w:val="center"/>
        <w:rPr>
          <w:rStyle w:val="18"/>
          <w:rFonts w:hint="eastAsia" w:ascii="宋体" w:hAnsi="宋体" w:eastAsia="宋体" w:cs="宋体"/>
          <w:bCs/>
          <w:color w:val="0F1115"/>
          <w:sz w:val="24"/>
          <w:szCs w:val="24"/>
          <w:shd w:val="clear" w:color="auto" w:fill="FFFFFF"/>
        </w:rPr>
      </w:pPr>
      <w:r>
        <w:rPr>
          <w:rStyle w:val="18"/>
          <w:rFonts w:hint="eastAsia" w:ascii="宋体" w:hAnsi="宋体" w:eastAsia="宋体" w:cs="宋体"/>
          <w:b w:val="0"/>
          <w:bCs/>
          <w:color w:val="0F1115"/>
          <w:sz w:val="24"/>
          <w:szCs w:val="24"/>
          <w:shd w:val="clear" w:color="auto" w:fill="FFFFFF"/>
        </w:rPr>
        <w:t>表1</w:t>
      </w:r>
      <w:r>
        <w:rPr>
          <w:rFonts w:hint="eastAsia" w:ascii="宋体" w:hAnsi="宋体" w:eastAsia="宋体" w:cs="宋体"/>
          <w:color w:val="000000"/>
          <w:kern w:val="0"/>
          <w:sz w:val="24"/>
          <w:szCs w:val="24"/>
        </w:rPr>
        <w:t>作物生产技术</w:t>
      </w:r>
      <w:r>
        <w:rPr>
          <w:rStyle w:val="18"/>
          <w:rFonts w:hint="eastAsia" w:ascii="宋体" w:hAnsi="宋体" w:eastAsia="宋体" w:cs="宋体"/>
          <w:b w:val="0"/>
          <w:bCs/>
          <w:color w:val="0F1115"/>
          <w:sz w:val="24"/>
          <w:szCs w:val="24"/>
          <w:shd w:val="clear" w:color="auto" w:fill="FFFFFF"/>
        </w:rPr>
        <w:t>专业职业面向表</w:t>
      </w:r>
    </w:p>
    <w:tbl>
      <w:tblPr>
        <w:tblStyle w:val="15"/>
        <w:tblW w:w="7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4375"/>
      </w:tblGrid>
      <w:tr w14:paraId="1FEE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27" w:type="dxa"/>
            <w:tcBorders>
              <w:top w:val="single" w:color="4BACC6" w:themeColor="accent5" w:sz="6" w:space="0"/>
              <w:left w:val="single" w:color="4BACC6" w:themeColor="accent5" w:sz="6" w:space="0"/>
              <w:bottom w:val="single" w:color="4BACC6" w:themeColor="accent5" w:sz="6" w:space="0"/>
              <w:right w:val="single" w:color="B6DDE8" w:themeColor="accent5" w:themeTint="66" w:sz="6" w:space="0"/>
            </w:tcBorders>
            <w:shd w:val="clear" w:color="auto" w:fill="4BACC6" w:themeFill="accent5"/>
            <w:vAlign w:val="center"/>
          </w:tcPr>
          <w:p w14:paraId="0DFE4ADA">
            <w:pPr>
              <w:keepLines w:val="0"/>
              <w:pageBreakBefore w:val="0"/>
              <w:wordWrap/>
              <w:topLinePunct w:val="0"/>
              <w:bidi w:val="0"/>
              <w:jc w:val="center"/>
              <w:rPr>
                <w:rFonts w:hint="eastAsia" w:ascii="宋体" w:hAnsi="宋体" w:eastAsia="宋体" w:cs="宋体"/>
                <w:b/>
                <w:color w:val="FFFFFF"/>
                <w:sz w:val="24"/>
                <w:szCs w:val="24"/>
              </w:rPr>
            </w:pPr>
            <w:r>
              <w:rPr>
                <w:rFonts w:hint="eastAsia" w:ascii="宋体" w:hAnsi="宋体" w:eastAsia="宋体" w:cs="宋体"/>
                <w:b/>
                <w:color w:val="FFFFFF"/>
                <w:sz w:val="24"/>
                <w:szCs w:val="24"/>
              </w:rPr>
              <w:t>所属专业大类（代码）</w:t>
            </w:r>
          </w:p>
        </w:tc>
        <w:tc>
          <w:tcPr>
            <w:tcW w:w="4375" w:type="dxa"/>
            <w:tcBorders>
              <w:top w:val="single" w:color="4BACC6" w:themeColor="accent5" w:sz="6" w:space="0"/>
              <w:left w:val="single" w:color="B6DDE8" w:themeColor="accent5" w:themeTint="66" w:sz="6" w:space="0"/>
              <w:bottom w:val="single" w:color="4BACC6" w:themeColor="accent5" w:sz="6" w:space="0"/>
              <w:right w:val="single" w:color="4BACC6" w:themeColor="accent5" w:sz="6" w:space="0"/>
            </w:tcBorders>
            <w:shd w:val="clear" w:color="auto" w:fill="4BACC6" w:themeFill="accent5"/>
            <w:vAlign w:val="center"/>
          </w:tcPr>
          <w:p w14:paraId="388AB72B">
            <w:pPr>
              <w:keepLines w:val="0"/>
              <w:pageBreakBefore w:val="0"/>
              <w:wordWrap/>
              <w:topLinePunct w:val="0"/>
              <w:bidi w:val="0"/>
              <w:jc w:val="center"/>
              <w:rPr>
                <w:rFonts w:hint="eastAsia" w:ascii="宋体" w:hAnsi="宋体" w:eastAsia="宋体" w:cs="宋体"/>
                <w:b/>
                <w:color w:val="FFFFFF"/>
                <w:sz w:val="24"/>
                <w:szCs w:val="24"/>
              </w:rPr>
            </w:pPr>
            <w:r>
              <w:rPr>
                <w:rFonts w:hint="eastAsia" w:ascii="宋体" w:hAnsi="宋体" w:eastAsia="宋体" w:cs="宋体"/>
                <w:b/>
                <w:color w:val="FFFFFF"/>
                <w:sz w:val="24"/>
                <w:szCs w:val="24"/>
              </w:rPr>
              <w:t>农林牧渔（61）</w:t>
            </w:r>
          </w:p>
        </w:tc>
      </w:tr>
      <w:tr w14:paraId="063B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27" w:type="dxa"/>
            <w:tcBorders>
              <w:top w:val="single" w:color="4BACC6" w:themeColor="accent5" w:sz="6" w:space="0"/>
              <w:left w:val="single" w:color="4BACC6" w:themeColor="accent5" w:sz="6" w:space="0"/>
              <w:bottom w:val="single" w:color="B6DDE8" w:themeColor="accent5" w:themeTint="66" w:sz="6" w:space="0"/>
              <w:right w:val="single" w:color="B6DDE8" w:themeColor="accent5" w:themeTint="66" w:sz="6" w:space="0"/>
            </w:tcBorders>
            <w:shd w:val="clear" w:color="auto" w:fill="FFFFFF"/>
            <w:vAlign w:val="center"/>
          </w:tcPr>
          <w:p w14:paraId="6B31222A">
            <w:pPr>
              <w:keepLines w:val="0"/>
              <w:pageBreakBefore w:val="0"/>
              <w:wordWrap/>
              <w:topLinePunct w:val="0"/>
              <w:bidi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所属专业类（代码）</w:t>
            </w:r>
          </w:p>
        </w:tc>
        <w:tc>
          <w:tcPr>
            <w:tcW w:w="4375" w:type="dxa"/>
            <w:tcBorders>
              <w:top w:val="single" w:color="4BACC6" w:themeColor="accent5" w:sz="6" w:space="0"/>
              <w:left w:val="single" w:color="B6DDE8" w:themeColor="accent5" w:themeTint="66" w:sz="6" w:space="0"/>
              <w:bottom w:val="single" w:color="B6DDE8" w:themeColor="accent5" w:themeTint="66" w:sz="6" w:space="0"/>
              <w:right w:val="single" w:color="4BACC6" w:themeColor="accent5" w:sz="6" w:space="0"/>
            </w:tcBorders>
            <w:shd w:val="clear" w:color="auto" w:fill="FFFFFF"/>
            <w:vAlign w:val="center"/>
          </w:tcPr>
          <w:p w14:paraId="5615C104">
            <w:pPr>
              <w:keepLines w:val="0"/>
              <w:pageBreakBefore w:val="0"/>
              <w:wordWrap/>
              <w:topLinePunct w:val="0"/>
              <w:bidi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农业类（6101）</w:t>
            </w:r>
          </w:p>
        </w:tc>
      </w:tr>
      <w:tr w14:paraId="48D7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27" w:type="dxa"/>
            <w:tcBorders>
              <w:top w:val="single" w:color="B6DDE8" w:themeColor="accent5" w:themeTint="66" w:sz="6" w:space="0"/>
              <w:left w:val="single" w:color="4BACC6" w:themeColor="accent5"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53773591">
            <w:pPr>
              <w:keepLines w:val="0"/>
              <w:pageBreakBefore w:val="0"/>
              <w:wordWrap/>
              <w:topLinePunct w:val="0"/>
              <w:bidi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对应行业（代码）</w:t>
            </w:r>
          </w:p>
        </w:tc>
        <w:tc>
          <w:tcPr>
            <w:tcW w:w="4375" w:type="dxa"/>
            <w:tcBorders>
              <w:top w:val="single" w:color="B6DDE8" w:themeColor="accent5" w:themeTint="66" w:sz="6" w:space="0"/>
              <w:left w:val="single" w:color="B6DDE8" w:themeColor="accent5" w:themeTint="66" w:sz="6" w:space="0"/>
              <w:bottom w:val="single" w:color="B6DDE8" w:themeColor="accent5" w:themeTint="66" w:sz="6" w:space="0"/>
              <w:right w:val="single" w:color="4BACC6" w:themeColor="accent5" w:sz="6" w:space="0"/>
            </w:tcBorders>
            <w:shd w:val="clear" w:color="auto" w:fill="EDF6F9" w:themeFill="accent5" w:themeFillTint="19"/>
            <w:vAlign w:val="center"/>
          </w:tcPr>
          <w:p w14:paraId="5AF7FAFC">
            <w:pPr>
              <w:keepLines w:val="0"/>
              <w:pageBreakBefore w:val="0"/>
              <w:wordWrap/>
              <w:topLinePunct w:val="0"/>
              <w:bidi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农业（01）</w:t>
            </w:r>
          </w:p>
        </w:tc>
      </w:tr>
      <w:tr w14:paraId="0518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3227" w:type="dxa"/>
            <w:tcBorders>
              <w:top w:val="single" w:color="B6DDE8" w:themeColor="accent5" w:themeTint="66" w:sz="6" w:space="0"/>
              <w:left w:val="single" w:color="4BACC6" w:themeColor="accent5" w:sz="6" w:space="0"/>
              <w:bottom w:val="single" w:color="B6DDE8" w:themeColor="accent5" w:themeTint="66" w:sz="6" w:space="0"/>
              <w:right w:val="single" w:color="B6DDE8" w:themeColor="accent5" w:themeTint="66" w:sz="6" w:space="0"/>
            </w:tcBorders>
            <w:shd w:val="clear" w:color="auto" w:fill="FFFFFF"/>
            <w:vAlign w:val="center"/>
          </w:tcPr>
          <w:p w14:paraId="7F86F0B7">
            <w:pPr>
              <w:keepLines w:val="0"/>
              <w:pageBreakBefore w:val="0"/>
              <w:wordWrap/>
              <w:topLinePunct w:val="0"/>
              <w:bidi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主要职业类别（代码）</w:t>
            </w:r>
          </w:p>
        </w:tc>
        <w:tc>
          <w:tcPr>
            <w:tcW w:w="4375" w:type="dxa"/>
            <w:tcBorders>
              <w:top w:val="single" w:color="B6DDE8" w:themeColor="accent5" w:themeTint="66" w:sz="6" w:space="0"/>
              <w:left w:val="single" w:color="B6DDE8" w:themeColor="accent5" w:themeTint="66" w:sz="6" w:space="0"/>
              <w:bottom w:val="single" w:color="B6DDE8" w:themeColor="accent5" w:themeTint="66" w:sz="6" w:space="0"/>
              <w:right w:val="single" w:color="4BACC6" w:themeColor="accent5" w:sz="6" w:space="0"/>
            </w:tcBorders>
            <w:shd w:val="clear" w:color="auto" w:fill="FFFFFF"/>
            <w:vAlign w:val="center"/>
          </w:tcPr>
          <w:p w14:paraId="456AB290">
            <w:pPr>
              <w:keepLines w:val="0"/>
              <w:pageBreakBefore w:val="0"/>
              <w:wordWrap/>
              <w:topLinePunct w:val="0"/>
              <w:bidi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作物种子（苗）繁育生产人员（5-01-01）、农作物生产人员</w:t>
            </w:r>
          </w:p>
          <w:p w14:paraId="07F2D862">
            <w:pPr>
              <w:keepLines w:val="0"/>
              <w:pageBreakBefore w:val="0"/>
              <w:wordWrap/>
              <w:topLinePunct w:val="0"/>
              <w:bidi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（5-01-02）、农业技术员（5-05-01-01）、农作物植保员 L</w:t>
            </w:r>
          </w:p>
          <w:p w14:paraId="197616A3">
            <w:pPr>
              <w:keepLines w:val="0"/>
              <w:pageBreakBefore w:val="0"/>
              <w:wordWrap/>
              <w:topLinePunct w:val="0"/>
              <w:bidi w:val="0"/>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5-05-02-01</w:t>
            </w:r>
            <w:r>
              <w:rPr>
                <w:rFonts w:hint="eastAsia" w:ascii="宋体" w:hAnsi="宋体" w:eastAsia="宋体" w:cs="宋体"/>
                <w:color w:val="000000"/>
                <w:sz w:val="24"/>
                <w:szCs w:val="24"/>
                <w:lang w:eastAsia="zh-CN"/>
              </w:rPr>
              <w:t>)</w:t>
            </w:r>
          </w:p>
        </w:tc>
      </w:tr>
      <w:tr w14:paraId="6CB8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3227" w:type="dxa"/>
            <w:tcBorders>
              <w:top w:val="single" w:color="B6DDE8" w:themeColor="accent5" w:themeTint="66" w:sz="6" w:space="0"/>
              <w:left w:val="single" w:color="4BACC6" w:themeColor="accent5"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237C66D9">
            <w:pPr>
              <w:keepLines w:val="0"/>
              <w:pageBreakBefore w:val="0"/>
              <w:wordWrap/>
              <w:topLinePunct w:val="0"/>
              <w:bidi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主要岗位（群）或技术领域</w:t>
            </w:r>
          </w:p>
        </w:tc>
        <w:tc>
          <w:tcPr>
            <w:tcW w:w="4375" w:type="dxa"/>
            <w:tcBorders>
              <w:top w:val="single" w:color="B6DDE8" w:themeColor="accent5" w:themeTint="66" w:sz="6" w:space="0"/>
              <w:left w:val="single" w:color="B6DDE8" w:themeColor="accent5" w:themeTint="66" w:sz="6" w:space="0"/>
              <w:bottom w:val="single" w:color="B6DDE8" w:themeColor="accent5" w:themeTint="66" w:sz="6" w:space="0"/>
              <w:right w:val="single" w:color="4BACC6" w:themeColor="accent5" w:sz="6" w:space="0"/>
            </w:tcBorders>
            <w:shd w:val="clear" w:color="auto" w:fill="EDF6F9" w:themeFill="accent5" w:themeFillTint="19"/>
            <w:vAlign w:val="center"/>
          </w:tcPr>
          <w:p w14:paraId="0621EC20">
            <w:pPr>
              <w:keepLines w:val="0"/>
              <w:pageBreakBefore w:val="0"/>
              <w:wordWrap/>
              <w:topLinePunct w:val="0"/>
              <w:bidi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作物生产技术服务、农资或农产品营销、</w:t>
            </w:r>
          </w:p>
          <w:p w14:paraId="28309A65">
            <w:pPr>
              <w:keepLines w:val="0"/>
              <w:pageBreakBefore w:val="0"/>
              <w:wordWrap/>
              <w:topLinePunct w:val="0"/>
              <w:bidi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作物种子种苗生产、农业机械操作……</w:t>
            </w:r>
          </w:p>
        </w:tc>
      </w:tr>
      <w:tr w14:paraId="2244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27" w:type="dxa"/>
            <w:tcBorders>
              <w:top w:val="single" w:color="B6DDE8" w:themeColor="accent5" w:themeTint="66" w:sz="6" w:space="0"/>
              <w:left w:val="single" w:color="4BACC6" w:themeColor="accent5" w:sz="6" w:space="0"/>
              <w:bottom w:val="single" w:color="4BACC6" w:themeColor="accent5" w:sz="6" w:space="0"/>
              <w:right w:val="single" w:color="B6DDE8" w:themeColor="accent5" w:themeTint="66" w:sz="6" w:space="0"/>
            </w:tcBorders>
            <w:shd w:val="clear" w:color="auto" w:fill="FFFFFF"/>
            <w:vAlign w:val="center"/>
          </w:tcPr>
          <w:p w14:paraId="0AFF2725">
            <w:pPr>
              <w:keepLines w:val="0"/>
              <w:pageBreakBefore w:val="0"/>
              <w:wordWrap/>
              <w:topLinePunct w:val="0"/>
              <w:bidi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职业类证书</w:t>
            </w:r>
          </w:p>
        </w:tc>
        <w:tc>
          <w:tcPr>
            <w:tcW w:w="4375" w:type="dxa"/>
            <w:tcBorders>
              <w:top w:val="single" w:color="B6DDE8" w:themeColor="accent5" w:themeTint="66" w:sz="6" w:space="0"/>
              <w:left w:val="single" w:color="B6DDE8" w:themeColor="accent5" w:themeTint="66" w:sz="6" w:space="0"/>
              <w:bottom w:val="single" w:color="4BACC6" w:themeColor="accent5" w:sz="6" w:space="0"/>
              <w:right w:val="single" w:color="4BACC6" w:themeColor="accent5" w:sz="6" w:space="0"/>
            </w:tcBorders>
            <w:shd w:val="clear" w:color="auto" w:fill="FFFFFF"/>
            <w:vAlign w:val="center"/>
          </w:tcPr>
          <w:p w14:paraId="0FA8010B">
            <w:pPr>
              <w:keepLines w:val="0"/>
              <w:pageBreakBefore w:val="0"/>
              <w:wordWrap/>
              <w:topLinePunct w:val="0"/>
              <w:bidi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设施蔬菜生产、粮农食品安全评价……</w:t>
            </w:r>
          </w:p>
        </w:tc>
      </w:tr>
    </w:tbl>
    <w:p w14:paraId="2778A624">
      <w:pPr>
        <w:keepLines w:val="0"/>
        <w:pageBreakBefore w:val="0"/>
        <w:wordWrap/>
        <w:topLinePunct w:val="0"/>
        <w:bidi w:val="0"/>
      </w:pPr>
    </w:p>
    <w:p w14:paraId="1D96C137">
      <w:pPr>
        <w:keepLines w:val="0"/>
        <w:pageBreakBefore w:val="0"/>
        <w:widowControl w:val="0"/>
        <w:wordWrap/>
        <w:overflowPunct w:val="0"/>
        <w:topLinePunct w:val="0"/>
        <w:bidi w:val="0"/>
        <w:adjustRightInd w:val="0"/>
        <w:snapToGrid w:val="0"/>
        <w:spacing w:line="360" w:lineRule="auto"/>
        <w:jc w:val="both"/>
        <w:textAlignment w:val="baseline"/>
        <w:outlineLvl w:val="9"/>
        <w:rPr>
          <w:rFonts w:hint="eastAsia" w:ascii="宋体" w:hAnsi="宋体" w:eastAsia="宋体" w:cs="宋体"/>
          <w:b/>
          <w:bCs w:val="0"/>
          <w:snapToGrid w:val="0"/>
          <w:color w:val="000000"/>
          <w:kern w:val="44"/>
          <w:sz w:val="24"/>
          <w:szCs w:val="24"/>
          <w:lang w:val="en-US" w:eastAsia="zh-CN" w:bidi="ar-SA"/>
        </w:rPr>
      </w:pPr>
      <w:bookmarkStart w:id="11" w:name="_Toc26453"/>
    </w:p>
    <w:p w14:paraId="615B4E57">
      <w:pPr>
        <w:pStyle w:val="2"/>
        <w:keepLines w:val="0"/>
        <w:pageBreakBefore w:val="0"/>
        <w:wordWrap/>
        <w:overflowPunct w:val="0"/>
        <w:topLinePunct w:val="0"/>
        <w:bidi w:val="0"/>
        <w:adjustRightInd w:val="0"/>
        <w:snapToGrid w:val="0"/>
        <w:spacing w:line="360" w:lineRule="auto"/>
        <w:jc w:val="both"/>
        <w:textAlignment w:val="baseline"/>
        <w:rPr>
          <w:rFonts w:hint="eastAsia" w:ascii="宋体" w:hAnsi="宋体" w:eastAsia="宋体" w:cs="宋体"/>
          <w:b/>
          <w:bCs w:val="0"/>
          <w:snapToGrid w:val="0"/>
          <w:color w:val="000000"/>
          <w:sz w:val="24"/>
          <w:szCs w:val="24"/>
        </w:rPr>
      </w:pPr>
      <w:bookmarkStart w:id="12" w:name="_Toc23913"/>
      <w:r>
        <w:rPr>
          <w:rFonts w:hint="eastAsia" w:ascii="宋体" w:hAnsi="宋体" w:eastAsia="宋体" w:cs="宋体"/>
          <w:b/>
          <w:bCs w:val="0"/>
          <w:snapToGrid w:val="0"/>
          <w:color w:val="000000"/>
          <w:sz w:val="24"/>
          <w:szCs w:val="24"/>
        </w:rPr>
        <w:t>五、培养目标与培养规格</w:t>
      </w:r>
      <w:bookmarkEnd w:id="11"/>
      <w:bookmarkEnd w:id="12"/>
    </w:p>
    <w:p w14:paraId="73BA8D8A">
      <w:pPr>
        <w:keepLines w:val="0"/>
        <w:pageBreakBefore w:val="0"/>
        <w:wordWrap/>
        <w:overflowPunct w:val="0"/>
        <w:topLinePunct w:val="0"/>
        <w:bidi w:val="0"/>
        <w:adjustRightInd w:val="0"/>
        <w:snapToGrid w:val="0"/>
        <w:spacing w:line="360" w:lineRule="auto"/>
        <w:ind w:firstLine="482" w:firstLineChars="200"/>
        <w:textAlignment w:val="baseline"/>
        <w:outlineLvl w:val="1"/>
        <w:rPr>
          <w:rFonts w:hint="eastAsia" w:ascii="宋体" w:hAnsi="宋体" w:eastAsia="宋体" w:cs="宋体"/>
          <w:b/>
          <w:bCs/>
          <w:snapToGrid w:val="0"/>
          <w:color w:val="000000"/>
          <w:kern w:val="0"/>
          <w:sz w:val="24"/>
          <w:szCs w:val="24"/>
        </w:rPr>
      </w:pPr>
      <w:bookmarkStart w:id="13" w:name="_Toc26568"/>
      <w:r>
        <w:rPr>
          <w:rFonts w:hint="eastAsia" w:ascii="宋体" w:hAnsi="宋体" w:eastAsia="宋体" w:cs="宋体"/>
          <w:b/>
          <w:bCs/>
          <w:snapToGrid w:val="0"/>
          <w:color w:val="000000"/>
          <w:kern w:val="0"/>
          <w:sz w:val="24"/>
          <w:szCs w:val="24"/>
        </w:rPr>
        <w:t>（一）培养目标</w:t>
      </w:r>
      <w:bookmarkEnd w:id="13"/>
    </w:p>
    <w:p w14:paraId="33411F25">
      <w:pPr>
        <w:keepLines w:val="0"/>
        <w:pageBreakBefore w:val="0"/>
        <w:wordWrap/>
        <w:overflowPunct w:val="0"/>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本专业立足江淮地区现代农业发展，面向农作物生产、农资服务与农产品流通产业链，</w:t>
      </w:r>
      <w:r>
        <w:rPr>
          <w:rFonts w:hint="eastAsia" w:ascii="宋体" w:hAnsi="宋体" w:eastAsia="宋体" w:cs="宋体"/>
          <w:sz w:val="24"/>
          <w:szCs w:val="24"/>
          <w:lang w:eastAsia="zh-CN"/>
        </w:rPr>
        <w:t>培育和践行社会主义核心价值观</w:t>
      </w:r>
      <w:r>
        <w:rPr>
          <w:rFonts w:hint="eastAsia" w:ascii="宋体" w:hAnsi="宋体" w:eastAsia="宋体" w:cs="宋体"/>
          <w:sz w:val="24"/>
          <w:szCs w:val="24"/>
        </w:rPr>
        <w:t>，德智体美劳全面发展，具有良好职业道德、数字素养和工匠精神，掌握现代作物生产、种子繁育、病虫害绿色防控及农业机械使用维护等专业知识和技术技能，能够从事农作物标准化生产、种子种苗繁育、农技推广服务、农资营销与农产品经营等工作的技术技能人才。</w:t>
      </w:r>
    </w:p>
    <w:p w14:paraId="6CCC7873">
      <w:pPr>
        <w:keepLines w:val="0"/>
        <w:pageBreakBefore w:val="0"/>
        <w:wordWrap/>
        <w:overflowPunct w:val="0"/>
        <w:topLinePunct w:val="0"/>
        <w:bidi w:val="0"/>
        <w:adjustRightInd w:val="0"/>
        <w:snapToGrid w:val="0"/>
        <w:spacing w:line="360" w:lineRule="auto"/>
        <w:ind w:firstLine="482" w:firstLineChars="200"/>
        <w:textAlignment w:val="baseline"/>
        <w:outlineLvl w:val="1"/>
        <w:rPr>
          <w:rFonts w:hint="eastAsia" w:ascii="宋体" w:hAnsi="宋体" w:eastAsia="宋体" w:cs="宋体"/>
          <w:b/>
          <w:bCs/>
          <w:snapToGrid w:val="0"/>
          <w:color w:val="000000"/>
          <w:kern w:val="0"/>
          <w:sz w:val="24"/>
          <w:szCs w:val="24"/>
        </w:rPr>
      </w:pPr>
      <w:bookmarkStart w:id="14" w:name="_Toc14455"/>
      <w:r>
        <w:rPr>
          <w:rFonts w:hint="eastAsia" w:ascii="宋体" w:hAnsi="宋体" w:eastAsia="宋体" w:cs="宋体"/>
          <w:b/>
          <w:bCs/>
          <w:snapToGrid w:val="0"/>
          <w:color w:val="000000"/>
          <w:kern w:val="0"/>
          <w:sz w:val="24"/>
          <w:szCs w:val="24"/>
        </w:rPr>
        <w:t>（二）培养规格</w:t>
      </w:r>
      <w:bookmarkEnd w:id="14"/>
    </w:p>
    <w:p w14:paraId="2FCB7ED0">
      <w:pPr>
        <w:pStyle w:val="14"/>
        <w:keepLines w:val="0"/>
        <w:pageBreakBefore w:val="0"/>
        <w:wordWrap/>
        <w:overflowPunct w:val="0"/>
        <w:topLinePunct w:val="0"/>
        <w:bidi w:val="0"/>
        <w:spacing w:line="360" w:lineRule="auto"/>
        <w:ind w:firstLine="480" w:firstLineChars="200"/>
        <w:rPr>
          <w:rFonts w:hint="eastAsia" w:ascii="宋体" w:hAnsi="宋体" w:eastAsia="宋体" w:cs="宋体"/>
          <w:color w:val="0F1115"/>
          <w:sz w:val="24"/>
          <w:szCs w:val="24"/>
          <w:shd w:val="clear" w:color="auto" w:fill="FFFFFF"/>
        </w:rPr>
      </w:pPr>
      <w:r>
        <w:rPr>
          <w:rFonts w:hint="eastAsia" w:ascii="宋体" w:hAnsi="宋体" w:eastAsia="宋体" w:cs="宋体"/>
          <w:color w:val="0F1115"/>
          <w:sz w:val="24"/>
          <w:szCs w:val="24"/>
          <w:shd w:val="clear" w:color="auto" w:fill="FFFFFF"/>
        </w:rPr>
        <w:t>本专业学生须具备从事农作物生产作业所需的基础文化知识和专业通用能力，掌握作物栽培、种子繁育、病虫害防治等岗位核心技术，形成与现代农业生产相适应的职业素养，实现知识、能力与素养的协调发展。</w:t>
      </w:r>
    </w:p>
    <w:p w14:paraId="6C7189CC">
      <w:pPr>
        <w:pStyle w:val="14"/>
        <w:keepLines w:val="0"/>
        <w:pageBreakBefore w:val="0"/>
        <w:wordWrap/>
        <w:overflowPunct w:val="0"/>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F1115"/>
          <w:sz w:val="24"/>
          <w:szCs w:val="24"/>
          <w:shd w:val="clear" w:color="auto" w:fill="FFFFFF"/>
        </w:rPr>
        <w:t>毕业生应达到以下要求：</w:t>
      </w:r>
    </w:p>
    <w:p w14:paraId="4E51BD35">
      <w:pPr>
        <w:keepLines w:val="0"/>
        <w:pageBreakBefore w:val="0"/>
        <w:wordWrap/>
        <w:overflowPunct w:val="0"/>
        <w:topLinePunct w:val="0"/>
        <w:bidi w:val="0"/>
        <w:adjustRightInd w:val="0"/>
        <w:snapToGrid w:val="0"/>
        <w:spacing w:line="360" w:lineRule="auto"/>
        <w:ind w:firstLine="480" w:firstLineChars="200"/>
        <w:textAlignment w:val="baseline"/>
        <w:outlineLvl w:val="2"/>
        <w:rPr>
          <w:rFonts w:hint="eastAsia" w:ascii="宋体" w:hAnsi="宋体" w:eastAsia="宋体" w:cs="宋体"/>
          <w:snapToGrid w:val="0"/>
          <w:color w:val="000000"/>
          <w:kern w:val="0"/>
          <w:sz w:val="24"/>
          <w:szCs w:val="24"/>
        </w:rPr>
      </w:pPr>
      <w:bookmarkStart w:id="15" w:name="_Toc24050"/>
      <w:r>
        <w:rPr>
          <w:rFonts w:hint="eastAsia" w:ascii="宋体" w:hAnsi="宋体" w:eastAsia="宋体" w:cs="宋体"/>
          <w:snapToGrid w:val="0"/>
          <w:color w:val="000000"/>
          <w:kern w:val="0"/>
          <w:sz w:val="24"/>
          <w:szCs w:val="24"/>
        </w:rPr>
        <w:t>1.素质</w:t>
      </w:r>
      <w:bookmarkEnd w:id="15"/>
    </w:p>
    <w:p w14:paraId="77CD4094">
      <w:pPr>
        <w:pStyle w:val="14"/>
        <w:keepLines w:val="0"/>
        <w:pageBreakBefore w:val="0"/>
        <w:wordWrap/>
        <w:overflowPunct w:val="0"/>
        <w:topLinePunct w:val="0"/>
        <w:bidi w:val="0"/>
        <w:spacing w:line="360" w:lineRule="auto"/>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（1）坚定拥护中国共产党领导和中国特色社会主义制度，以习近平新时代中国特色社会主义思想为指导，践行社会主义核心价值观，具有坚定的理想信念、深厚的爱国情感和中华民族自豪感</w:t>
      </w:r>
      <w:r>
        <w:rPr>
          <w:rFonts w:hint="eastAsia" w:ascii="宋体" w:hAnsi="宋体" w:eastAsia="宋体" w:cs="宋体"/>
          <w:snapToGrid w:val="0"/>
          <w:color w:val="000000"/>
          <w:kern w:val="0"/>
          <w:sz w:val="24"/>
          <w:szCs w:val="24"/>
          <w:lang w:eastAsia="zh-CN"/>
        </w:rPr>
        <w:t>，</w:t>
      </w:r>
      <w:r>
        <w:rPr>
          <w:rFonts w:hint="eastAsia" w:ascii="宋体" w:hAnsi="宋体" w:eastAsia="宋体" w:cs="宋体"/>
          <w:snapToGrid w:val="0"/>
          <w:color w:val="000000"/>
          <w:kern w:val="0"/>
          <w:sz w:val="24"/>
          <w:szCs w:val="24"/>
        </w:rPr>
        <w:t>具有服务乡村振兴的使命感和投身现代农业的职业认同感；</w:t>
      </w:r>
    </w:p>
    <w:p w14:paraId="02B38EA2">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（2）遵守农业法律法规、职业道德准则和行为规范，具有爱岗敬业的职业精神，掌握绿色生产、环境保护、安全防护、质量管理等知识，践行生态优先、</w:t>
      </w:r>
      <w:r>
        <w:rPr>
          <w:rFonts w:hint="eastAsia" w:ascii="宋体" w:hAnsi="宋体" w:eastAsia="宋体" w:cs="宋体"/>
          <w:snapToGrid w:val="0"/>
          <w:color w:val="000000"/>
          <w:kern w:val="0"/>
          <w:sz w:val="24"/>
          <w:szCs w:val="24"/>
          <w:lang w:eastAsia="zh-CN"/>
        </w:rPr>
        <w:t>绿色发展理念</w:t>
      </w:r>
      <w:r>
        <w:rPr>
          <w:rFonts w:hint="eastAsia" w:ascii="宋体" w:hAnsi="宋体" w:eastAsia="宋体" w:cs="宋体"/>
          <w:snapToGrid w:val="0"/>
          <w:color w:val="000000"/>
          <w:kern w:val="0"/>
          <w:sz w:val="24"/>
          <w:szCs w:val="24"/>
        </w:rPr>
        <w:t>；</w:t>
      </w:r>
    </w:p>
    <w:p w14:paraId="7DCF1965">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w:t>
      </w:r>
      <w:r>
        <w:rPr>
          <w:rFonts w:hint="eastAsia" w:ascii="宋体" w:hAnsi="宋体" w:eastAsia="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rPr>
        <w:t>）具有良好的运动习惯、卫生习惯和心理调适能力，掌握必备的美育知识，具有一定的审美能力和文化修养；</w:t>
      </w:r>
    </w:p>
    <w:p w14:paraId="0BE42D22">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（4）树立正确的劳动观，尊重劳动，热爱劳动，具备与职业发展相适应的劳动素养，弘扬劳模精神、劳动精神、工匠精神，弘扬</w:t>
      </w:r>
      <w:r>
        <w:rPr>
          <w:rFonts w:hint="eastAsia" w:ascii="宋体" w:hAnsi="宋体" w:eastAsia="宋体" w:cs="宋体"/>
          <w:snapToGrid w:val="0"/>
          <w:color w:val="000000"/>
          <w:kern w:val="0"/>
          <w:sz w:val="24"/>
          <w:szCs w:val="24"/>
          <w:lang w:eastAsia="zh-CN"/>
        </w:rPr>
        <w:t>“</w:t>
      </w:r>
      <w:r>
        <w:rPr>
          <w:rFonts w:hint="eastAsia" w:ascii="宋体" w:hAnsi="宋体" w:eastAsia="宋体" w:cs="宋体"/>
          <w:snapToGrid w:val="0"/>
          <w:color w:val="000000"/>
          <w:kern w:val="0"/>
          <w:sz w:val="24"/>
          <w:szCs w:val="24"/>
        </w:rPr>
        <w:t>劳动光荣、技能宝贵、创造伟大</w:t>
      </w:r>
      <w:r>
        <w:rPr>
          <w:rFonts w:hint="eastAsia" w:ascii="宋体" w:hAnsi="宋体" w:eastAsia="宋体" w:cs="宋体"/>
          <w:snapToGrid w:val="0"/>
          <w:color w:val="000000"/>
          <w:kern w:val="0"/>
          <w:sz w:val="24"/>
          <w:szCs w:val="24"/>
          <w:lang w:eastAsia="zh-CN"/>
        </w:rPr>
        <w:t>”</w:t>
      </w:r>
      <w:r>
        <w:rPr>
          <w:rFonts w:hint="eastAsia" w:ascii="宋体" w:hAnsi="宋体" w:eastAsia="宋体" w:cs="宋体"/>
          <w:snapToGrid w:val="0"/>
          <w:color w:val="000000"/>
          <w:kern w:val="0"/>
          <w:sz w:val="24"/>
          <w:szCs w:val="24"/>
        </w:rPr>
        <w:t>的时代风尚。</w:t>
      </w:r>
    </w:p>
    <w:p w14:paraId="20D67BEF">
      <w:pPr>
        <w:keepLines w:val="0"/>
        <w:pageBreakBefore w:val="0"/>
        <w:wordWrap/>
        <w:overflowPunct w:val="0"/>
        <w:topLinePunct w:val="0"/>
        <w:bidi w:val="0"/>
        <w:adjustRightInd w:val="0"/>
        <w:snapToGrid w:val="0"/>
        <w:spacing w:line="360" w:lineRule="auto"/>
        <w:ind w:firstLine="480" w:firstLineChars="200"/>
        <w:textAlignment w:val="baseline"/>
        <w:outlineLvl w:val="2"/>
        <w:rPr>
          <w:rFonts w:hint="eastAsia" w:ascii="宋体" w:hAnsi="宋体" w:eastAsia="宋体" w:cs="宋体"/>
          <w:snapToGrid w:val="0"/>
          <w:color w:val="000000"/>
          <w:kern w:val="0"/>
          <w:sz w:val="24"/>
          <w:szCs w:val="24"/>
        </w:rPr>
      </w:pPr>
      <w:bookmarkStart w:id="16" w:name="_Toc12822"/>
      <w:r>
        <w:rPr>
          <w:rFonts w:hint="eastAsia" w:ascii="宋体" w:hAnsi="宋体" w:eastAsia="宋体" w:cs="宋体"/>
          <w:snapToGrid w:val="0"/>
          <w:color w:val="000000"/>
          <w:kern w:val="0"/>
          <w:sz w:val="24"/>
          <w:szCs w:val="24"/>
        </w:rPr>
        <w:t>2.知识</w:t>
      </w:r>
      <w:bookmarkEnd w:id="16"/>
    </w:p>
    <w:p w14:paraId="35282AE5">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（1）掌握语文、数学、英语等公共基础知识，了解中华优秀传统文化和农业历史知识，具有良好的人文素养；</w:t>
      </w:r>
    </w:p>
    <w:p w14:paraId="019C6F49">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（2）掌握信息技术基础知识，了解农业物联网、大数据、智能装备等现代农业信息技术的基本原理，具有适应智慧农业发展的科学素养。</w:t>
      </w:r>
    </w:p>
    <w:p w14:paraId="72EA8B13">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（3）掌握作物分类、作物生长发育规律等方面的专业基础理论知识，具备识土、认土、科学施肥、合理利用与改良土壤等方面的专业基础理论知识。</w:t>
      </w:r>
    </w:p>
    <w:p w14:paraId="31F393DE">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（4）具备主要农作物病虫草害的识别和发生规律的判别等技术技能，掌握农作物病虫草害预测预报方法，具备科学预防和综合治理等方面的专业技能和实践能力；</w:t>
      </w:r>
    </w:p>
    <w:p w14:paraId="2CD7DB99">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（5）掌握土壤耕作、作物播种、移栽、施肥、灌溉等农业机械的操作和保养等方面的技术技能；</w:t>
      </w:r>
    </w:p>
    <w:p w14:paraId="45660417">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（6）掌握大田作物播种、施肥、病虫草害防治、收获等全生育过程管理的技术技能，具备作物生产田间管理的能力；</w:t>
      </w:r>
    </w:p>
    <w:p w14:paraId="61971A11">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（7）了解农产品质量安全、农资营销与农业经营管理的基本知识。</w:t>
      </w:r>
    </w:p>
    <w:p w14:paraId="512FE026">
      <w:pPr>
        <w:keepLines w:val="0"/>
        <w:pageBreakBefore w:val="0"/>
        <w:wordWrap/>
        <w:overflowPunct w:val="0"/>
        <w:topLinePunct w:val="0"/>
        <w:bidi w:val="0"/>
        <w:adjustRightInd w:val="0"/>
        <w:snapToGrid w:val="0"/>
        <w:spacing w:line="360" w:lineRule="auto"/>
        <w:ind w:firstLine="480" w:firstLineChars="200"/>
        <w:textAlignment w:val="baseline"/>
        <w:outlineLvl w:val="2"/>
        <w:rPr>
          <w:rFonts w:hint="eastAsia" w:ascii="宋体" w:hAnsi="宋体" w:eastAsia="宋体" w:cs="宋体"/>
          <w:snapToGrid w:val="0"/>
          <w:color w:val="000000"/>
          <w:kern w:val="0"/>
          <w:sz w:val="24"/>
          <w:szCs w:val="24"/>
        </w:rPr>
      </w:pPr>
      <w:bookmarkStart w:id="17" w:name="_Toc1628"/>
      <w:r>
        <w:rPr>
          <w:rFonts w:hint="eastAsia" w:ascii="宋体" w:hAnsi="宋体" w:eastAsia="宋体" w:cs="宋体"/>
          <w:snapToGrid w:val="0"/>
          <w:color w:val="000000"/>
          <w:kern w:val="0"/>
          <w:sz w:val="24"/>
          <w:szCs w:val="24"/>
        </w:rPr>
        <w:t>3.能力</w:t>
      </w:r>
      <w:bookmarkEnd w:id="17"/>
    </w:p>
    <w:p w14:paraId="35F9D830">
      <w:pPr>
        <w:keepLines w:val="0"/>
        <w:pageBreakBefore w:val="0"/>
        <w:wordWrap/>
        <w:overflowPunct w:val="0"/>
        <w:topLinePunct w:val="0"/>
        <w:bidi w:val="0"/>
        <w:spacing w:line="360" w:lineRule="auto"/>
        <w:ind w:firstLine="480" w:firstLineChars="200"/>
        <w:rPr>
          <w:rFonts w:hint="eastAsia" w:ascii="宋体" w:hAnsi="宋体" w:eastAsia="宋体" w:cs="宋体"/>
          <w:color w:val="0F1115"/>
          <w:sz w:val="24"/>
          <w:szCs w:val="24"/>
          <w:shd w:val="clear" w:color="auto" w:fill="FFFFFF"/>
        </w:rPr>
      </w:pPr>
      <w:r>
        <w:rPr>
          <w:rFonts w:hint="eastAsia" w:ascii="宋体" w:hAnsi="宋体" w:eastAsia="宋体" w:cs="宋体"/>
          <w:color w:val="0F1115"/>
          <w:sz w:val="24"/>
          <w:szCs w:val="24"/>
          <w:shd w:val="clear" w:color="auto" w:fill="FFFFFF"/>
        </w:rPr>
        <w:t>（1）能识别主要农作物病虫草害，判断发生规律，运用绿色防控技术进行科学防治</w:t>
      </w:r>
      <w:r>
        <w:rPr>
          <w:rFonts w:hint="eastAsia" w:ascii="宋体" w:hAnsi="宋体" w:eastAsia="宋体" w:cs="宋体"/>
          <w:color w:val="000000"/>
          <w:sz w:val="24"/>
          <w:szCs w:val="24"/>
        </w:rPr>
        <w:t>和综合治理；</w:t>
      </w:r>
    </w:p>
    <w:p w14:paraId="7BEDCDE2">
      <w:pPr>
        <w:keepLines w:val="0"/>
        <w:pageBreakBefore w:val="0"/>
        <w:wordWrap/>
        <w:overflowPunct w:val="0"/>
        <w:topLinePunct w:val="0"/>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F1115"/>
          <w:sz w:val="24"/>
          <w:szCs w:val="24"/>
          <w:shd w:val="clear" w:color="auto" w:fill="FFFFFF"/>
        </w:rPr>
        <w:t>（</w:t>
      </w:r>
      <w:r>
        <w:rPr>
          <w:rFonts w:hint="eastAsia" w:ascii="宋体" w:hAnsi="宋体" w:eastAsia="宋体" w:cs="宋体"/>
          <w:color w:val="0F1115"/>
          <w:sz w:val="24"/>
          <w:szCs w:val="24"/>
          <w:shd w:val="clear" w:color="auto" w:fill="FFFFFF"/>
          <w:lang w:val="en-US" w:eastAsia="zh-CN"/>
        </w:rPr>
        <w:t>2</w:t>
      </w:r>
      <w:r>
        <w:rPr>
          <w:rFonts w:hint="eastAsia" w:ascii="宋体" w:hAnsi="宋体" w:eastAsia="宋体" w:cs="宋体"/>
          <w:color w:val="0F1115"/>
          <w:sz w:val="24"/>
          <w:szCs w:val="24"/>
          <w:shd w:val="clear" w:color="auto" w:fill="FFFFFF"/>
        </w:rPr>
        <w:t>）</w:t>
      </w:r>
      <w:r>
        <w:rPr>
          <w:rFonts w:hint="eastAsia" w:ascii="宋体" w:hAnsi="宋体" w:eastAsia="宋体" w:cs="宋体"/>
          <w:color w:val="000000"/>
          <w:sz w:val="24"/>
          <w:szCs w:val="24"/>
        </w:rPr>
        <w:t>能制定作物生产方案，实施播种、施肥、灌溉、病虫草害防治、收获等全生育期田间管理；</w:t>
      </w:r>
    </w:p>
    <w:p w14:paraId="6D5A46B5">
      <w:pPr>
        <w:keepLines w:val="0"/>
        <w:pageBreakBefore w:val="0"/>
        <w:wordWrap/>
        <w:overflowPunct w:val="0"/>
        <w:topLinePunct w:val="0"/>
        <w:bidi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F1115"/>
          <w:sz w:val="24"/>
          <w:szCs w:val="24"/>
          <w:shd w:val="clear" w:color="auto" w:fill="FFFFFF"/>
        </w:rPr>
        <w:t>（</w:t>
      </w:r>
      <w:r>
        <w:rPr>
          <w:rFonts w:hint="eastAsia" w:ascii="宋体" w:hAnsi="宋体" w:eastAsia="宋体" w:cs="宋体"/>
          <w:color w:val="0F1115"/>
          <w:sz w:val="24"/>
          <w:szCs w:val="24"/>
          <w:shd w:val="clear" w:color="auto" w:fill="FFFFFF"/>
          <w:lang w:val="en-US" w:eastAsia="zh-CN"/>
        </w:rPr>
        <w:t>3</w:t>
      </w:r>
      <w:r>
        <w:rPr>
          <w:rFonts w:hint="eastAsia" w:ascii="宋体" w:hAnsi="宋体" w:eastAsia="宋体" w:cs="宋体"/>
          <w:color w:val="0F1115"/>
          <w:sz w:val="24"/>
          <w:szCs w:val="24"/>
          <w:shd w:val="clear" w:color="auto" w:fill="FFFFFF"/>
        </w:rPr>
        <w:t>）</w:t>
      </w:r>
      <w:r>
        <w:rPr>
          <w:rFonts w:hint="eastAsia" w:ascii="宋体" w:hAnsi="宋体" w:eastAsia="宋体" w:cs="宋体"/>
          <w:color w:val="000000"/>
          <w:sz w:val="24"/>
          <w:szCs w:val="24"/>
          <w:lang w:val="en-US" w:eastAsia="zh-CN"/>
        </w:rPr>
        <w:t>能</w:t>
      </w:r>
      <w:r>
        <w:rPr>
          <w:rFonts w:hint="eastAsia" w:ascii="宋体" w:hAnsi="宋体" w:eastAsia="宋体" w:cs="宋体"/>
          <w:color w:val="000000"/>
          <w:sz w:val="24"/>
          <w:szCs w:val="24"/>
        </w:rPr>
        <w:t>正确使用和保养旋耕机、播种机、插秧机、收获机</w:t>
      </w:r>
      <w:r>
        <w:rPr>
          <w:rFonts w:hint="eastAsia" w:ascii="宋体" w:hAnsi="宋体" w:eastAsia="宋体" w:cs="宋体"/>
          <w:color w:val="000000"/>
          <w:sz w:val="24"/>
          <w:szCs w:val="24"/>
          <w:lang w:val="en-US" w:eastAsia="zh-CN"/>
        </w:rPr>
        <w:t>等常规农机</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能运用农业物联网、智能监测设备采集田间数据，借助农业信息平台进行生产决策，具备智慧农业生产岗位能力；</w:t>
      </w:r>
    </w:p>
    <w:p w14:paraId="246A17FE">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snapToGrid w:val="0"/>
          <w:color w:val="000000"/>
          <w:kern w:val="0"/>
          <w:sz w:val="24"/>
          <w:szCs w:val="24"/>
        </w:rPr>
        <w:t>具有良好的语言表达能力、文字表达能力、沟通合作能力</w:t>
      </w:r>
      <w:r>
        <w:rPr>
          <w:rFonts w:hint="eastAsia" w:ascii="宋体" w:hAnsi="宋体" w:eastAsia="宋体" w:cs="宋体"/>
          <w:snapToGrid w:val="0"/>
          <w:color w:val="000000"/>
          <w:kern w:val="0"/>
          <w:sz w:val="24"/>
          <w:szCs w:val="24"/>
          <w:lang w:eastAsia="zh-CN"/>
        </w:rPr>
        <w:t>。</w:t>
      </w:r>
    </w:p>
    <w:p w14:paraId="39BFD799">
      <w:pPr>
        <w:keepLines w:val="0"/>
        <w:pageBreakBefore w:val="0"/>
        <w:wordWrap/>
        <w:overflowPunct w:val="0"/>
        <w:topLinePunct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能进行农资产品推介、</w:t>
      </w:r>
      <w:r>
        <w:rPr>
          <w:rFonts w:hint="eastAsia" w:ascii="宋体" w:hAnsi="宋体" w:eastAsia="宋体" w:cs="宋体"/>
          <w:sz w:val="24"/>
          <w:szCs w:val="24"/>
          <w:lang w:val="en-US" w:eastAsia="zh-CN"/>
        </w:rPr>
        <w:t>农产品质量追溯</w:t>
      </w:r>
      <w:r>
        <w:rPr>
          <w:rFonts w:hint="eastAsia" w:ascii="宋体" w:hAnsi="宋体" w:eastAsia="宋体" w:cs="宋体"/>
          <w:color w:val="000000"/>
          <w:sz w:val="24"/>
          <w:szCs w:val="24"/>
          <w:lang w:val="en-US" w:eastAsia="zh-CN"/>
        </w:rPr>
        <w:t>，</w:t>
      </w:r>
      <w:r>
        <w:rPr>
          <w:rFonts w:hint="eastAsia" w:ascii="宋体" w:hAnsi="宋体" w:eastAsia="宋体" w:cs="宋体"/>
          <w:sz w:val="24"/>
          <w:szCs w:val="24"/>
        </w:rPr>
        <w:t>具有分析问题和解决问题的能力</w:t>
      </w:r>
      <w:r>
        <w:rPr>
          <w:rFonts w:hint="eastAsia" w:ascii="宋体" w:hAnsi="宋体" w:eastAsia="宋体" w:cs="宋体"/>
          <w:sz w:val="24"/>
          <w:szCs w:val="24"/>
          <w:lang w:eastAsia="zh-CN"/>
        </w:rPr>
        <w:t>；</w:t>
      </w:r>
    </w:p>
    <w:p w14:paraId="6FBF4CB2">
      <w:pPr>
        <w:keepLines w:val="0"/>
        <w:pageBreakBefore w:val="0"/>
        <w:numPr>
          <w:ilvl w:val="0"/>
          <w:numId w:val="1"/>
        </w:numPr>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具有终身学习意识和职业生涯规划能力，能适应技术更新和岗位变化，实现可持续发展。</w:t>
      </w:r>
      <w:bookmarkStart w:id="18" w:name="_Toc22985"/>
    </w:p>
    <w:p w14:paraId="508DC7A3">
      <w:pPr>
        <w:pStyle w:val="2"/>
        <w:keepLines w:val="0"/>
        <w:pageBreakBefore w:val="0"/>
        <w:wordWrap/>
        <w:overflowPunct w:val="0"/>
        <w:topLinePunct w:val="0"/>
        <w:bidi w:val="0"/>
        <w:adjustRightInd w:val="0"/>
        <w:snapToGrid w:val="0"/>
        <w:spacing w:line="360" w:lineRule="auto"/>
        <w:ind w:firstLine="482" w:firstLineChars="200"/>
        <w:jc w:val="both"/>
        <w:textAlignment w:val="baseline"/>
        <w:rPr>
          <w:rFonts w:hint="eastAsia" w:ascii="宋体" w:hAnsi="宋体" w:eastAsia="宋体" w:cs="宋体"/>
          <w:b/>
          <w:bCs w:val="0"/>
          <w:snapToGrid w:val="0"/>
          <w:color w:val="000000"/>
          <w:sz w:val="24"/>
          <w:szCs w:val="24"/>
        </w:rPr>
      </w:pPr>
      <w:bookmarkStart w:id="19" w:name="_Toc31782"/>
      <w:r>
        <w:rPr>
          <w:rFonts w:hint="eastAsia" w:ascii="宋体" w:hAnsi="宋体" w:eastAsia="宋体" w:cs="宋体"/>
          <w:b/>
          <w:bCs w:val="0"/>
          <w:snapToGrid w:val="0"/>
          <w:color w:val="000000"/>
          <w:sz w:val="24"/>
          <w:szCs w:val="24"/>
        </w:rPr>
        <w:t>六、课程设置及要求</w:t>
      </w:r>
      <w:bookmarkEnd w:id="18"/>
      <w:bookmarkEnd w:id="19"/>
    </w:p>
    <w:p w14:paraId="69283E26">
      <w:pPr>
        <w:keepNext w:val="0"/>
        <w:keepLines w:val="0"/>
        <w:pageBreakBefore w:val="0"/>
        <w:widowControl w:val="0"/>
        <w:kinsoku/>
        <w:wordWrap/>
        <w:topLinePunct w:val="0"/>
        <w:autoSpaceDE/>
        <w:autoSpaceDN/>
        <w:bidi w:val="0"/>
        <w:spacing w:line="360" w:lineRule="auto"/>
        <w:ind w:left="22" w:firstLine="48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作物生产技术专业课程体系以提升学生综合能力为核心，坚持产教融合、工学结合、知行合一。通过深入调研江淮地区现代农业发展状况与人才需求，对接作物生产技术领域职业标准、行业规范及岗位能力要求，构建“公共基础课程夯基、专业核心课程强技、拓展模块课程赋能”的课程体系，实现人才培养规格与岗位技能标准的有机衔接，服务乡村振兴和现代农业高质量发展。</w:t>
      </w:r>
    </w:p>
    <w:p w14:paraId="0DE5690F">
      <w:pPr>
        <w:keepNext w:val="0"/>
        <w:keepLines w:val="0"/>
        <w:pageBreakBefore w:val="0"/>
        <w:widowControl w:val="0"/>
        <w:kinsoku/>
        <w:wordWrap/>
        <w:overflowPunct w:val="0"/>
        <w:topLinePunct w:val="0"/>
        <w:autoSpaceDE/>
        <w:autoSpaceDN/>
        <w:bidi w:val="0"/>
        <w:adjustRightInd w:val="0"/>
        <w:snapToGrid w:val="0"/>
        <w:spacing w:line="360" w:lineRule="auto"/>
        <w:ind w:firstLine="482" w:firstLineChars="200"/>
        <w:textAlignment w:val="baseline"/>
        <w:outlineLvl w:val="1"/>
        <w:rPr>
          <w:rFonts w:hint="eastAsia" w:ascii="宋体" w:hAnsi="宋体" w:eastAsia="宋体" w:cs="宋体"/>
          <w:b/>
          <w:bCs/>
          <w:snapToGrid w:val="0"/>
          <w:color w:val="000000"/>
          <w:kern w:val="0"/>
          <w:sz w:val="24"/>
          <w:szCs w:val="24"/>
        </w:rPr>
      </w:pPr>
      <w:bookmarkStart w:id="20" w:name="_Toc21734"/>
      <w:r>
        <w:rPr>
          <w:rFonts w:hint="eastAsia" w:ascii="宋体" w:hAnsi="宋体" w:eastAsia="宋体" w:cs="宋体"/>
          <w:b/>
          <w:bCs/>
          <w:snapToGrid w:val="0"/>
          <w:color w:val="000000"/>
          <w:kern w:val="0"/>
          <w:sz w:val="24"/>
          <w:szCs w:val="24"/>
        </w:rPr>
        <w:t>（一）公共基础课程</w:t>
      </w:r>
      <w:bookmarkEnd w:id="20"/>
    </w:p>
    <w:p w14:paraId="3AE06285">
      <w:pPr>
        <w:keepLines w:val="0"/>
        <w:pageBreakBefore w:val="0"/>
        <w:wordWrap/>
        <w:overflowPunct w:val="0"/>
        <w:topLinePunct w:val="0"/>
        <w:bidi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照国家有关规定开齐开足公共基础课程。将思想政治、语文、历史、数学、外语（英语等）、信息技术、体育与健康、艺术、劳动教育等列为公共基础必修课程。将党史国史、中华优秀传统文化、国家安全教育、职业发展与就业指导、创新创业教育、职业素养等列为必修课程或限定选修课程。</w:t>
      </w:r>
    </w:p>
    <w:p w14:paraId="3E55EF9A">
      <w:pPr>
        <w:keepNext/>
        <w:keepLines w:val="0"/>
        <w:pageBreakBefore w:val="0"/>
        <w:wordWrap/>
        <w:overflowPunct w:val="0"/>
        <w:topLinePunct w:val="0"/>
        <w:bidi w:val="0"/>
        <w:spacing w:line="360" w:lineRule="auto"/>
        <w:jc w:val="center"/>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表2</w:t>
      </w:r>
      <w:r>
        <w:rPr>
          <w:rFonts w:hint="eastAsia" w:ascii="宋体" w:hAnsi="宋体" w:eastAsia="宋体" w:cs="宋体"/>
          <w:b/>
          <w:bCs/>
          <w:snapToGrid w:val="0"/>
          <w:color w:val="000000"/>
          <w:kern w:val="0"/>
          <w:sz w:val="24"/>
          <w:szCs w:val="24"/>
          <w:lang w:eastAsia="zh-CN"/>
        </w:rPr>
        <w:t>：</w:t>
      </w:r>
      <w:r>
        <w:rPr>
          <w:rFonts w:hint="eastAsia" w:ascii="宋体" w:hAnsi="宋体" w:eastAsia="宋体" w:cs="宋体"/>
          <w:b/>
          <w:bCs/>
          <w:snapToGrid w:val="0"/>
          <w:color w:val="000000"/>
          <w:kern w:val="0"/>
          <w:sz w:val="24"/>
          <w:szCs w:val="24"/>
        </w:rPr>
        <w:t>公共基础课设置</w:t>
      </w:r>
    </w:p>
    <w:tbl>
      <w:tblPr>
        <w:tblStyle w:val="15"/>
        <w:tblW w:w="8515" w:type="dxa"/>
        <w:jc w:val="center"/>
        <w:tblBorders>
          <w:top w:val="single" w:color="4BACC6" w:themeColor="accent5" w:sz="6" w:space="0"/>
          <w:left w:val="single" w:color="4BACC6" w:themeColor="accent5" w:sz="6" w:space="0"/>
          <w:bottom w:val="single" w:color="4BACC6" w:themeColor="accent5" w:sz="6" w:space="0"/>
          <w:right w:val="single" w:color="4BACC6" w:themeColor="accent5" w:sz="6" w:space="0"/>
          <w:insideH w:val="single" w:color="D7D7D7" w:themeColor="background1" w:themeShade="D8" w:sz="6" w:space="0"/>
          <w:insideV w:val="single" w:color="D7D7D7" w:themeColor="background1" w:themeShade="D8" w:sz="6" w:space="0"/>
        </w:tblBorders>
        <w:tblLayout w:type="autofit"/>
        <w:tblCellMar>
          <w:top w:w="0" w:type="dxa"/>
          <w:left w:w="108" w:type="dxa"/>
          <w:bottom w:w="0" w:type="dxa"/>
          <w:right w:w="108" w:type="dxa"/>
        </w:tblCellMar>
      </w:tblPr>
      <w:tblGrid>
        <w:gridCol w:w="895"/>
        <w:gridCol w:w="1418"/>
        <w:gridCol w:w="5326"/>
        <w:gridCol w:w="876"/>
      </w:tblGrid>
      <w:tr w14:paraId="55445070">
        <w:tblPrEx>
          <w:tblBorders>
            <w:top w:val="single" w:color="4BACC6" w:themeColor="accent5" w:sz="6" w:space="0"/>
            <w:left w:val="single" w:color="4BACC6" w:themeColor="accent5" w:sz="6" w:space="0"/>
            <w:bottom w:val="single" w:color="4BACC6" w:themeColor="accent5" w:sz="6" w:space="0"/>
            <w:right w:val="single" w:color="4BACC6" w:themeColor="accent5" w:sz="6" w:space="0"/>
            <w:insideH w:val="single" w:color="D7D7D7" w:themeColor="background1" w:themeShade="D8" w:sz="6" w:space="0"/>
            <w:insideV w:val="single" w:color="D7D7D7" w:themeColor="background1" w:themeShade="D8" w:sz="6" w:space="0"/>
          </w:tblBorders>
          <w:tblCellMar>
            <w:top w:w="0" w:type="dxa"/>
            <w:left w:w="108" w:type="dxa"/>
            <w:bottom w:w="0" w:type="dxa"/>
            <w:right w:w="108" w:type="dxa"/>
          </w:tblCellMar>
        </w:tblPrEx>
        <w:trPr>
          <w:trHeight w:val="0" w:hRule="atLeast"/>
          <w:tblHeader/>
          <w:jc w:val="center"/>
        </w:trPr>
        <w:tc>
          <w:tcPr>
            <w:tcW w:w="895" w:type="dxa"/>
            <w:tcBorders>
              <w:bottom w:val="single" w:color="4BACC6" w:themeColor="accent5" w:sz="6" w:space="0"/>
              <w:right w:val="single" w:color="B6DDE8" w:themeColor="accent5" w:themeTint="66" w:sz="6" w:space="0"/>
              <w:tl2br w:val="nil"/>
              <w:tr2bl w:val="nil"/>
            </w:tcBorders>
            <w:shd w:val="clear" w:color="auto" w:fill="4BACC6" w:themeFill="accent5"/>
            <w:vAlign w:val="center"/>
          </w:tcPr>
          <w:p w14:paraId="2439ECEB">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b/>
                <w:color w:val="FFFFFF"/>
                <w:sz w:val="24"/>
                <w:szCs w:val="24"/>
              </w:rPr>
            </w:pPr>
            <w:r>
              <w:rPr>
                <w:rFonts w:hint="eastAsia" w:ascii="宋体" w:hAnsi="宋体" w:eastAsia="宋体" w:cs="宋体"/>
                <w:b/>
                <w:color w:val="FFFFFF"/>
                <w:sz w:val="24"/>
                <w:szCs w:val="24"/>
              </w:rPr>
              <w:t>序号</w:t>
            </w:r>
          </w:p>
        </w:tc>
        <w:tc>
          <w:tcPr>
            <w:tcW w:w="0" w:type="auto"/>
            <w:tcBorders>
              <w:left w:val="single" w:color="B6DDE8" w:themeColor="accent5" w:themeTint="66" w:sz="6" w:space="0"/>
              <w:bottom w:val="single" w:color="4BACC6" w:themeColor="accent5" w:sz="6" w:space="0"/>
              <w:right w:val="single" w:color="B6DDE8" w:themeColor="accent5" w:themeTint="66" w:sz="6" w:space="0"/>
              <w:tl2br w:val="nil"/>
              <w:tr2bl w:val="nil"/>
            </w:tcBorders>
            <w:shd w:val="clear" w:color="auto" w:fill="4BACC6" w:themeFill="accent5"/>
            <w:vAlign w:val="center"/>
          </w:tcPr>
          <w:p w14:paraId="6F404EFF">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b/>
                <w:color w:val="FFFFFF"/>
                <w:sz w:val="24"/>
                <w:szCs w:val="24"/>
              </w:rPr>
            </w:pPr>
            <w:r>
              <w:rPr>
                <w:rFonts w:hint="eastAsia" w:ascii="宋体" w:hAnsi="宋体" w:eastAsia="宋体" w:cs="宋体"/>
                <w:b/>
                <w:color w:val="FFFFFF"/>
                <w:sz w:val="24"/>
                <w:szCs w:val="24"/>
              </w:rPr>
              <w:t>课程名称</w:t>
            </w:r>
          </w:p>
        </w:tc>
        <w:tc>
          <w:tcPr>
            <w:tcW w:w="5326" w:type="dxa"/>
            <w:tcBorders>
              <w:left w:val="single" w:color="B6DDE8" w:themeColor="accent5" w:themeTint="66" w:sz="6" w:space="0"/>
              <w:bottom w:val="single" w:color="4BACC6" w:themeColor="accent5" w:sz="6" w:space="0"/>
              <w:right w:val="single" w:color="B6DDE8" w:themeColor="accent5" w:themeTint="66" w:sz="6" w:space="0"/>
              <w:tl2br w:val="nil"/>
              <w:tr2bl w:val="nil"/>
            </w:tcBorders>
            <w:shd w:val="clear" w:color="auto" w:fill="4BACC6" w:themeFill="accent5"/>
            <w:vAlign w:val="center"/>
          </w:tcPr>
          <w:p w14:paraId="39299325">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b/>
                <w:color w:val="FFFFFF"/>
                <w:sz w:val="24"/>
                <w:szCs w:val="24"/>
              </w:rPr>
            </w:pPr>
            <w:r>
              <w:rPr>
                <w:rFonts w:hint="eastAsia" w:ascii="宋体" w:hAnsi="宋体" w:eastAsia="宋体" w:cs="宋体"/>
                <w:b/>
                <w:color w:val="FFFFFF"/>
                <w:sz w:val="24"/>
                <w:szCs w:val="24"/>
              </w:rPr>
              <w:t>课程目标、主要教学内容及要求</w:t>
            </w:r>
          </w:p>
        </w:tc>
        <w:tc>
          <w:tcPr>
            <w:tcW w:w="876" w:type="dxa"/>
            <w:tcBorders>
              <w:left w:val="single" w:color="B6DDE8" w:themeColor="accent5" w:themeTint="66" w:sz="6" w:space="0"/>
              <w:bottom w:val="single" w:color="4BACC6" w:themeColor="accent5" w:sz="6" w:space="0"/>
              <w:tl2br w:val="nil"/>
              <w:tr2bl w:val="nil"/>
            </w:tcBorders>
            <w:shd w:val="clear" w:color="auto" w:fill="4BACC6" w:themeFill="accent5"/>
            <w:vAlign w:val="center"/>
          </w:tcPr>
          <w:p w14:paraId="0CD99881">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b/>
                <w:color w:val="FFFFFF"/>
                <w:sz w:val="24"/>
                <w:szCs w:val="24"/>
              </w:rPr>
            </w:pPr>
            <w:r>
              <w:rPr>
                <w:rFonts w:hint="eastAsia" w:ascii="宋体" w:hAnsi="宋体" w:eastAsia="宋体" w:cs="宋体"/>
                <w:b/>
                <w:color w:val="FFFFFF"/>
                <w:sz w:val="24"/>
                <w:szCs w:val="24"/>
              </w:rPr>
              <w:t>参考学时</w:t>
            </w:r>
          </w:p>
        </w:tc>
      </w:tr>
      <w:tr w14:paraId="1E7399B6">
        <w:tblPrEx>
          <w:tblBorders>
            <w:top w:val="single" w:color="4BACC6" w:themeColor="accent5" w:sz="6" w:space="0"/>
            <w:left w:val="single" w:color="4BACC6" w:themeColor="accent5" w:sz="6" w:space="0"/>
            <w:bottom w:val="single" w:color="4BACC6" w:themeColor="accent5" w:sz="6" w:space="0"/>
            <w:right w:val="single" w:color="4BACC6" w:themeColor="accent5" w:sz="6" w:space="0"/>
            <w:insideH w:val="single" w:color="D7D7D7" w:themeColor="background1" w:themeShade="D8" w:sz="6" w:space="0"/>
            <w:insideV w:val="single" w:color="D7D7D7" w:themeColor="background1" w:themeShade="D8" w:sz="6" w:space="0"/>
          </w:tblBorders>
          <w:tblCellMar>
            <w:top w:w="0" w:type="dxa"/>
            <w:left w:w="108" w:type="dxa"/>
            <w:bottom w:w="0" w:type="dxa"/>
            <w:right w:w="108" w:type="dxa"/>
          </w:tblCellMar>
        </w:tblPrEx>
        <w:trPr>
          <w:trHeight w:val="0" w:hRule="atLeast"/>
          <w:jc w:val="center"/>
        </w:trPr>
        <w:tc>
          <w:tcPr>
            <w:tcW w:w="895" w:type="dxa"/>
            <w:tcBorders>
              <w:top w:val="single" w:color="4BACC6" w:themeColor="accent5" w:sz="6" w:space="0"/>
              <w:bottom w:val="single" w:color="B6DDE8" w:themeColor="accent5" w:themeTint="66" w:sz="6" w:space="0"/>
              <w:right w:val="single" w:color="B6DDE8" w:themeColor="accent5" w:themeTint="66" w:sz="6" w:space="0"/>
              <w:tl2br w:val="nil"/>
              <w:tr2bl w:val="nil"/>
            </w:tcBorders>
            <w:shd w:val="clear" w:color="auto" w:fill="FFFFFF"/>
            <w:vAlign w:val="center"/>
          </w:tcPr>
          <w:p w14:paraId="4C021450">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4BACC6" w:themeColor="accent5"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FFFFFF"/>
            <w:vAlign w:val="center"/>
          </w:tcPr>
          <w:p w14:paraId="36B9A0E8">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语文</w:t>
            </w:r>
          </w:p>
        </w:tc>
        <w:tc>
          <w:tcPr>
            <w:tcW w:w="5326" w:type="dxa"/>
            <w:tcBorders>
              <w:top w:val="single" w:color="4BACC6" w:themeColor="accent5"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FFFFFF"/>
            <w:vAlign w:val="center"/>
          </w:tcPr>
          <w:p w14:paraId="7E144769">
            <w:pPr>
              <w:keepNext/>
              <w:keepLines w:val="0"/>
              <w:pageBreakBefore w:val="0"/>
              <w:widowControl w:val="0"/>
              <w:kinsoku/>
              <w:wordWrap/>
              <w:overflowPunct w:val="0"/>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课程依据《中等职业学校语文课程标准》开设，分为基础模块、职业模块和拓展模块。课程以语言建构与运用为基础，以思维发展与提升、审美鉴赏与创造、文化传承与理解为统领，培养学生热爱祖国语言文字的思想感情，提高正确理解与运用祖国语言文字的能力。</w:t>
            </w:r>
          </w:p>
          <w:p w14:paraId="74A71ABA">
            <w:pPr>
              <w:keepNext/>
              <w:keepLines w:val="0"/>
              <w:pageBreakBefore w:val="0"/>
              <w:widowControl w:val="0"/>
              <w:kinsoku/>
              <w:wordWrap/>
              <w:overflowPunct w:val="0"/>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基础模块立足日常生活与职业通用情境，指导学生掌握必需的语文基础知识，培养现代文阅读、写作、口语交际能力，具备初步的文学作品欣赏能力和浅易文言文阅读能力，掌握基本的语文学习方法，养成自学和运用语文的良好习惯。</w:t>
            </w:r>
          </w:p>
          <w:p w14:paraId="6648F77C">
            <w:pPr>
              <w:keepNext/>
              <w:keepLines w:val="0"/>
              <w:pageBreakBefore w:val="0"/>
              <w:widowControl w:val="0"/>
              <w:kinsoku/>
              <w:wordWrap/>
              <w:overflowPunct w:val="0"/>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职业模块面向职业场景，选取典型案例，培养学生应用文阅读与写作能力、表达与交流能力，提升学生的信息处理与职业语言应用能力。</w:t>
            </w:r>
          </w:p>
          <w:p w14:paraId="4935769A">
            <w:pPr>
              <w:keepNext/>
              <w:keepLines w:val="0"/>
              <w:pageBreakBefore w:val="0"/>
              <w:widowControl w:val="0"/>
              <w:kinsoku/>
              <w:wordWrap/>
              <w:overflowPunct w:val="0"/>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拓展模块选取反映中华传统科技智慧、生态文明思想的经典文本，引导学生理解古人观察自然、尊重自然、总结规律的思维方式，汲取严谨求实、精益求精的科学精神，增强文化自信与专业认同感。</w:t>
            </w:r>
          </w:p>
          <w:p w14:paraId="31C7D040">
            <w:pPr>
              <w:keepNext/>
              <w:keepLines w:val="0"/>
              <w:pageBreakBefore w:val="0"/>
              <w:widowControl w:val="0"/>
              <w:kinsoku/>
              <w:wordWrap/>
              <w:overflowPunct w:val="0"/>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课程实施注重语言积累与感悟，接受优秀文化熏陶，提高思想品德修养、审美情趣和劳动素养，形成良好的个性与健全的人格，促进学生职业生涯的可持续发展。</w:t>
            </w:r>
          </w:p>
        </w:tc>
        <w:tc>
          <w:tcPr>
            <w:tcW w:w="876" w:type="dxa"/>
            <w:tcBorders>
              <w:top w:val="single" w:color="4BACC6" w:themeColor="accent5" w:sz="6" w:space="0"/>
              <w:left w:val="single" w:color="B6DDE8" w:themeColor="accent5" w:themeTint="66" w:sz="6" w:space="0"/>
              <w:bottom w:val="single" w:color="B6DDE8" w:themeColor="accent5" w:themeTint="66" w:sz="6" w:space="0"/>
              <w:tl2br w:val="nil"/>
              <w:tr2bl w:val="nil"/>
            </w:tcBorders>
            <w:shd w:val="clear" w:color="auto" w:fill="FFFFFF"/>
            <w:vAlign w:val="center"/>
          </w:tcPr>
          <w:p w14:paraId="6C6285B8">
            <w:pPr>
              <w:keepNext/>
              <w:keepLines w:val="0"/>
              <w:pageBreakBefore w:val="0"/>
              <w:wordWrap/>
              <w:topLinePunct w:val="0"/>
              <w:bidi w:val="0"/>
              <w:snapToGrid w:val="0"/>
              <w:spacing w:line="360" w:lineRule="auto"/>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216</w:t>
            </w:r>
          </w:p>
        </w:tc>
      </w:tr>
      <w:tr w14:paraId="22EF9C7D">
        <w:tblPrEx>
          <w:tblBorders>
            <w:top w:val="single" w:color="4BACC6" w:themeColor="accent5" w:sz="6" w:space="0"/>
            <w:left w:val="single" w:color="4BACC6" w:themeColor="accent5" w:sz="6" w:space="0"/>
            <w:bottom w:val="single" w:color="4BACC6" w:themeColor="accent5" w:sz="6" w:space="0"/>
            <w:right w:val="single" w:color="4BACC6" w:themeColor="accent5" w:sz="6" w:space="0"/>
            <w:insideH w:val="single" w:color="D7D7D7" w:themeColor="background1" w:themeShade="D8" w:sz="6" w:space="0"/>
            <w:insideV w:val="single" w:color="D7D7D7" w:themeColor="background1" w:themeShade="D8" w:sz="6" w:space="0"/>
          </w:tblBorders>
          <w:tblCellMar>
            <w:top w:w="0" w:type="dxa"/>
            <w:left w:w="108" w:type="dxa"/>
            <w:bottom w:w="0" w:type="dxa"/>
            <w:right w:w="108" w:type="dxa"/>
          </w:tblCellMar>
        </w:tblPrEx>
        <w:trPr>
          <w:trHeight w:val="0" w:hRule="atLeast"/>
          <w:jc w:val="center"/>
        </w:trPr>
        <w:tc>
          <w:tcPr>
            <w:tcW w:w="895" w:type="dxa"/>
            <w:tcBorders>
              <w:top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EDF6F9" w:themeFill="accent5" w:themeFillTint="19"/>
            <w:vAlign w:val="center"/>
          </w:tcPr>
          <w:p w14:paraId="5DA7D603">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EDF6F9" w:themeFill="accent5" w:themeFillTint="19"/>
            <w:vAlign w:val="center"/>
          </w:tcPr>
          <w:p w14:paraId="2EF3A53E">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数学</w:t>
            </w:r>
          </w:p>
        </w:tc>
        <w:tc>
          <w:tcPr>
            <w:tcW w:w="5326"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EDF6F9" w:themeFill="accent5" w:themeFillTint="19"/>
            <w:vAlign w:val="center"/>
          </w:tcPr>
          <w:p w14:paraId="035B1B5E">
            <w:pPr>
              <w:pStyle w:val="25"/>
              <w:keepNext/>
              <w:keepLines w:val="0"/>
              <w:pageBreakBefore w:val="0"/>
              <w:wordWrap/>
              <w:topLinePunct w:val="0"/>
              <w:bidi w:val="0"/>
              <w:snapToGrid w:val="0"/>
              <w:spacing w:line="360" w:lineRule="auto"/>
              <w:ind w:left="0" w:leftChars="0" w:right="0" w:rightChars="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依据《中等职业学校数学课程标准》开设，注重培养学生的计算技能、计算工具使用技能和数据处理技能，培养学生的观察能力、空间想象能力、分析与解决问题能力和数学思维能力。引导学生逐步养成良好的学习习惯、实践意识、创新意识和实事求是的科学态度，提高</w:t>
            </w:r>
            <w:r>
              <w:rPr>
                <w:rFonts w:hint="eastAsia" w:ascii="宋体" w:hAnsi="宋体" w:eastAsia="宋体" w:cs="宋体"/>
                <w:color w:val="000000"/>
                <w:sz w:val="24"/>
                <w:szCs w:val="24"/>
                <w:lang w:val="en-US" w:eastAsia="zh-CN"/>
              </w:rPr>
              <w:t>数学</w:t>
            </w:r>
            <w:r>
              <w:rPr>
                <w:rFonts w:hint="eastAsia" w:ascii="宋体" w:hAnsi="宋体" w:eastAsia="宋体" w:cs="宋体"/>
                <w:color w:val="000000"/>
                <w:sz w:val="24"/>
                <w:szCs w:val="24"/>
              </w:rPr>
              <w:t>在本专业中的应用能力。本课程学习职业发展所必需的数学知识、数学技能、数学思想和数学方法。必修内容为基础模块，内容包括：集合、不等式、函数、三角函数、指数函数与对数函数、简单几何体、概率与统计初步。限定性选修内容为拓展模块，内容包括：充要条件、三角计算、数列、平面向量、圆锥曲线、立体几何、复数、排列组合、随机变量及其分布、统计。在数学知识学习和数学能力培养的过程中，使学生逐步提高数学运算、直观想象、数据分析、逻辑推理、数学抽象、数学建模等数学学科核心素养，初步学会用数学眼光观察世界、用数学思维分析世界、用数学语言表达世界。</w:t>
            </w:r>
          </w:p>
          <w:p w14:paraId="4D179EAA">
            <w:pPr>
              <w:keepNext/>
              <w:keepLines w:val="0"/>
              <w:pageBreakBefore w:val="0"/>
              <w:wordWrap/>
              <w:overflowPunct w:val="0"/>
              <w:topLinePunct w:val="0"/>
              <w:bidi w:val="0"/>
              <w:snapToGrid w:val="0"/>
              <w:spacing w:line="360" w:lineRule="auto"/>
              <w:ind w:left="0" w:leftChars="0" w:right="0" w:rightChars="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教学方法：教</w:t>
            </w:r>
            <w:r>
              <w:rPr>
                <w:rFonts w:hint="eastAsia" w:ascii="宋体" w:hAnsi="宋体" w:eastAsia="宋体" w:cs="宋体"/>
                <w:color w:val="000000"/>
                <w:sz w:val="24"/>
                <w:szCs w:val="24"/>
                <w:lang w:eastAsia="zh-CN"/>
              </w:rPr>
              <w:t>学要</w:t>
            </w:r>
            <w:r>
              <w:rPr>
                <w:rFonts w:hint="eastAsia" w:ascii="宋体" w:hAnsi="宋体" w:eastAsia="宋体" w:cs="宋体"/>
                <w:color w:val="000000"/>
                <w:sz w:val="24"/>
                <w:szCs w:val="24"/>
              </w:rPr>
              <w:t>围绕课程目标，发展和提升学生数学学科核心素养；按照课程内容确定教学计划，创设教学情境，完成课程任务；教学要体现职教特色，遵循技术技能人才的成长规律；教学中要合理融入思想政治教育，引导学生增强职业道德修养，提高职业素养。</w:t>
            </w:r>
          </w:p>
          <w:p w14:paraId="307514D6">
            <w:pPr>
              <w:keepNext/>
              <w:keepLines w:val="0"/>
              <w:pageBreakBefore w:val="0"/>
              <w:wordWrap/>
              <w:overflowPunct w:val="0"/>
              <w:topLinePunct w:val="0"/>
              <w:bidi w:val="0"/>
              <w:snapToGrid w:val="0"/>
              <w:spacing w:line="360" w:lineRule="auto"/>
              <w:ind w:left="0" w:leftChars="0" w:right="0" w:rightChars="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评价方式：明确评价原则，改进评价方式，落实考试与命题</w:t>
            </w:r>
            <w:r>
              <w:rPr>
                <w:rFonts w:hint="eastAsia" w:ascii="宋体" w:hAnsi="宋体" w:eastAsia="宋体" w:cs="宋体"/>
                <w:color w:val="000000"/>
                <w:sz w:val="24"/>
                <w:szCs w:val="24"/>
                <w:lang w:eastAsia="zh-CN"/>
              </w:rPr>
              <w:t>工作并</w:t>
            </w:r>
            <w:r>
              <w:rPr>
                <w:rFonts w:hint="eastAsia" w:ascii="宋体" w:hAnsi="宋体" w:eastAsia="宋体" w:cs="宋体"/>
                <w:color w:val="000000"/>
                <w:sz w:val="24"/>
                <w:szCs w:val="24"/>
              </w:rPr>
              <w:t>提出评价结果的运用</w:t>
            </w:r>
            <w:r>
              <w:rPr>
                <w:rFonts w:hint="eastAsia" w:ascii="宋体" w:hAnsi="宋体" w:eastAsia="宋体" w:cs="宋体"/>
                <w:color w:val="000000"/>
                <w:sz w:val="24"/>
                <w:szCs w:val="24"/>
                <w:lang w:eastAsia="zh-CN"/>
              </w:rPr>
              <w:t>建议。</w:t>
            </w:r>
            <w:r>
              <w:rPr>
                <w:rFonts w:hint="eastAsia" w:ascii="宋体" w:hAnsi="宋体" w:eastAsia="宋体" w:cs="宋体"/>
                <w:color w:val="000000"/>
                <w:sz w:val="24"/>
                <w:szCs w:val="24"/>
              </w:rPr>
              <w:t>通过学业质量水平测试对学生进行科学、全面的评价。</w:t>
            </w:r>
          </w:p>
        </w:tc>
        <w:tc>
          <w:tcPr>
            <w:tcW w:w="876" w:type="dxa"/>
            <w:tcBorders>
              <w:top w:val="single" w:color="B6DDE8" w:themeColor="accent5" w:themeTint="66" w:sz="6" w:space="0"/>
              <w:left w:val="single" w:color="B6DDE8" w:themeColor="accent5" w:themeTint="66" w:sz="6" w:space="0"/>
              <w:bottom w:val="single" w:color="B6DDE8" w:themeColor="accent5" w:themeTint="66" w:sz="6" w:space="0"/>
              <w:tl2br w:val="nil"/>
              <w:tr2bl w:val="nil"/>
            </w:tcBorders>
            <w:shd w:val="clear" w:color="auto" w:fill="EDF6F9" w:themeFill="accent5" w:themeFillTint="19"/>
            <w:vAlign w:val="center"/>
          </w:tcPr>
          <w:p w14:paraId="69922E57">
            <w:pPr>
              <w:keepNext/>
              <w:keepLines w:val="0"/>
              <w:pageBreakBefore w:val="0"/>
              <w:wordWrap/>
              <w:topLinePunct w:val="0"/>
              <w:bidi w:val="0"/>
              <w:snapToGrid w:val="0"/>
              <w:spacing w:line="360" w:lineRule="auto"/>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44</w:t>
            </w:r>
          </w:p>
        </w:tc>
      </w:tr>
      <w:tr w14:paraId="19BF97C6">
        <w:tblPrEx>
          <w:tblBorders>
            <w:top w:val="single" w:color="4BACC6" w:themeColor="accent5" w:sz="6" w:space="0"/>
            <w:left w:val="single" w:color="4BACC6" w:themeColor="accent5" w:sz="6" w:space="0"/>
            <w:bottom w:val="single" w:color="4BACC6" w:themeColor="accent5" w:sz="6" w:space="0"/>
            <w:right w:val="single" w:color="4BACC6" w:themeColor="accent5" w:sz="6" w:space="0"/>
            <w:insideH w:val="single" w:color="D7D7D7" w:themeColor="background1" w:themeShade="D8" w:sz="6" w:space="0"/>
            <w:insideV w:val="single" w:color="D7D7D7" w:themeColor="background1" w:themeShade="D8" w:sz="6" w:space="0"/>
          </w:tblBorders>
          <w:tblCellMar>
            <w:top w:w="0" w:type="dxa"/>
            <w:left w:w="108" w:type="dxa"/>
            <w:bottom w:w="0" w:type="dxa"/>
            <w:right w:w="108" w:type="dxa"/>
          </w:tblCellMar>
        </w:tblPrEx>
        <w:trPr>
          <w:trHeight w:val="0" w:hRule="atLeast"/>
          <w:jc w:val="center"/>
        </w:trPr>
        <w:tc>
          <w:tcPr>
            <w:tcW w:w="895" w:type="dxa"/>
            <w:tcBorders>
              <w:top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FFFFFF"/>
            <w:vAlign w:val="center"/>
          </w:tcPr>
          <w:p w14:paraId="51973954">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0" w:type="auto"/>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FFFFFF"/>
            <w:vAlign w:val="center"/>
          </w:tcPr>
          <w:p w14:paraId="71F26CA9">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英语</w:t>
            </w:r>
          </w:p>
        </w:tc>
        <w:tc>
          <w:tcPr>
            <w:tcW w:w="5326"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FFFFFF"/>
            <w:vAlign w:val="center"/>
          </w:tcPr>
          <w:p w14:paraId="7D93348F">
            <w:pPr>
              <w:keepNext/>
              <w:keepLines w:val="0"/>
              <w:pageBreakBefore w:val="0"/>
              <w:widowControl w:val="0"/>
              <w:kinsoku/>
              <w:wordWrap/>
              <w:overflowPunct w:val="0"/>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依据《中等职业学校英语课程标准》开设，本课程由基础模块、职业模块和拓展模块构成。</w:t>
            </w:r>
          </w:p>
          <w:p w14:paraId="5A60F144">
            <w:pPr>
              <w:keepNext/>
              <w:keepLines w:val="0"/>
              <w:pageBreakBefore w:val="0"/>
              <w:widowControl w:val="0"/>
              <w:kinsoku/>
              <w:wordWrap/>
              <w:overflowPunct w:val="0"/>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课程主要内容：</w:t>
            </w:r>
          </w:p>
          <w:p w14:paraId="30DB53D0">
            <w:pPr>
              <w:keepNext/>
              <w:keepLines w:val="0"/>
              <w:pageBreakBefore w:val="0"/>
              <w:widowControl w:val="0"/>
              <w:kinsoku/>
              <w:wordWrap/>
              <w:overflowPunct w:val="0"/>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涉及基础词汇和基础语法；简单对话和短文；围绕日常话题的读、写基本技能和进行交际的能力。通过</w:t>
            </w:r>
            <w:r>
              <w:rPr>
                <w:rFonts w:hint="eastAsia" w:ascii="宋体" w:hAnsi="宋体" w:eastAsia="宋体" w:cs="宋体"/>
                <w:color w:val="000000"/>
                <w:sz w:val="24"/>
                <w:szCs w:val="24"/>
                <w:lang w:eastAsia="zh-CN"/>
              </w:rPr>
              <w:t>开展语言知识学习与语言交际活动</w:t>
            </w:r>
            <w:r>
              <w:rPr>
                <w:rFonts w:hint="eastAsia" w:ascii="宋体" w:hAnsi="宋体" w:eastAsia="宋体" w:cs="宋体"/>
                <w:color w:val="000000"/>
                <w:sz w:val="24"/>
                <w:szCs w:val="24"/>
              </w:rPr>
              <w:t>，使学生具有在日常生活与职业情境中运用英语的</w:t>
            </w:r>
            <w:r>
              <w:rPr>
                <w:rFonts w:hint="eastAsia" w:ascii="宋体" w:hAnsi="宋体" w:eastAsia="宋体" w:cs="宋体"/>
                <w:color w:val="000000"/>
                <w:sz w:val="24"/>
                <w:szCs w:val="24"/>
                <w:lang w:eastAsia="zh-CN"/>
              </w:rPr>
              <w:t>能力，包括语言</w:t>
            </w:r>
            <w:r>
              <w:rPr>
                <w:rFonts w:hint="eastAsia" w:ascii="宋体" w:hAnsi="宋体" w:eastAsia="宋体" w:cs="宋体"/>
                <w:color w:val="000000"/>
                <w:sz w:val="24"/>
                <w:szCs w:val="24"/>
              </w:rPr>
              <w:t>能力、思维能力、学习能力和跨文化交流能力</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帮助学生进一步学习语言基础知识，提高听、说、读、写等语言技能，发展中等职业学校英语学科核心素养</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引导学生在真实情境中开展语言实践活动，认识文化的多样性，形成开放包容的态度，发展健康的审美情趣</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理解思维差异，增强国际理解，坚定文化自信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帮助学生树立正确的世界观、人生观和价值观，自觉践行社会主义核心价值观。</w:t>
            </w:r>
          </w:p>
        </w:tc>
        <w:tc>
          <w:tcPr>
            <w:tcW w:w="876" w:type="dxa"/>
            <w:tcBorders>
              <w:top w:val="single" w:color="B6DDE8" w:themeColor="accent5" w:themeTint="66" w:sz="6" w:space="0"/>
              <w:left w:val="single" w:color="B6DDE8" w:themeColor="accent5" w:themeTint="66" w:sz="6" w:space="0"/>
              <w:bottom w:val="single" w:color="B6DDE8" w:themeColor="accent5" w:themeTint="66" w:sz="6" w:space="0"/>
              <w:tl2br w:val="nil"/>
              <w:tr2bl w:val="nil"/>
            </w:tcBorders>
            <w:shd w:val="clear" w:color="auto" w:fill="FFFFFF"/>
            <w:vAlign w:val="center"/>
          </w:tcPr>
          <w:p w14:paraId="70BD9854">
            <w:pPr>
              <w:keepNext/>
              <w:keepLines w:val="0"/>
              <w:pageBreakBefore w:val="0"/>
              <w:wordWrap/>
              <w:topLinePunct w:val="0"/>
              <w:bidi w:val="0"/>
              <w:snapToGrid w:val="0"/>
              <w:spacing w:line="360" w:lineRule="auto"/>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44</w:t>
            </w:r>
          </w:p>
        </w:tc>
      </w:tr>
      <w:tr w14:paraId="1C12D06E">
        <w:tblPrEx>
          <w:tblBorders>
            <w:top w:val="single" w:color="4BACC6" w:themeColor="accent5" w:sz="6" w:space="0"/>
            <w:left w:val="single" w:color="4BACC6" w:themeColor="accent5" w:sz="6" w:space="0"/>
            <w:bottom w:val="single" w:color="4BACC6" w:themeColor="accent5" w:sz="6" w:space="0"/>
            <w:right w:val="single" w:color="4BACC6" w:themeColor="accent5" w:sz="6" w:space="0"/>
            <w:insideH w:val="single" w:color="D7D7D7" w:themeColor="background1" w:themeShade="D8" w:sz="6" w:space="0"/>
            <w:insideV w:val="single" w:color="D7D7D7" w:themeColor="background1" w:themeShade="D8" w:sz="6" w:space="0"/>
          </w:tblBorders>
          <w:tblCellMar>
            <w:top w:w="0" w:type="dxa"/>
            <w:left w:w="108" w:type="dxa"/>
            <w:bottom w:w="0" w:type="dxa"/>
            <w:right w:w="108" w:type="dxa"/>
          </w:tblCellMar>
        </w:tblPrEx>
        <w:trPr>
          <w:trHeight w:val="0" w:hRule="atLeast"/>
          <w:jc w:val="center"/>
        </w:trPr>
        <w:tc>
          <w:tcPr>
            <w:tcW w:w="895" w:type="dxa"/>
            <w:tcBorders>
              <w:top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EDF6F9" w:themeFill="accent5" w:themeFillTint="19"/>
            <w:vAlign w:val="center"/>
          </w:tcPr>
          <w:p w14:paraId="6638AA24">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0" w:type="auto"/>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EDF6F9" w:themeFill="accent5" w:themeFillTint="19"/>
            <w:vAlign w:val="center"/>
          </w:tcPr>
          <w:p w14:paraId="3E3820B3">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中国特色社会主义</w:t>
            </w:r>
          </w:p>
        </w:tc>
        <w:tc>
          <w:tcPr>
            <w:tcW w:w="5326"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EDF6F9" w:themeFill="accent5" w:themeFillTint="19"/>
            <w:vAlign w:val="center"/>
          </w:tcPr>
          <w:p w14:paraId="2C42461A">
            <w:pPr>
              <w:keepNext/>
              <w:keepLines w:val="0"/>
              <w:pageBreakBefore w:val="0"/>
              <w:widowControl w:val="0"/>
              <w:kinsoku/>
              <w:wordWrap/>
              <w:overflowPunct w:val="0"/>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14:paraId="3F4A00B3">
            <w:pPr>
              <w:keepNext/>
              <w:keepLines w:val="0"/>
              <w:pageBreakBefore w:val="0"/>
              <w:widowControl w:val="0"/>
              <w:kinsoku/>
              <w:wordWrap/>
              <w:overflowPunct w:val="0"/>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rPr>
            </w:pPr>
          </w:p>
        </w:tc>
        <w:tc>
          <w:tcPr>
            <w:tcW w:w="876" w:type="dxa"/>
            <w:tcBorders>
              <w:top w:val="single" w:color="B6DDE8" w:themeColor="accent5" w:themeTint="66" w:sz="6" w:space="0"/>
              <w:left w:val="single" w:color="B6DDE8" w:themeColor="accent5" w:themeTint="66" w:sz="6" w:space="0"/>
              <w:bottom w:val="single" w:color="B6DDE8" w:themeColor="accent5" w:themeTint="66" w:sz="6" w:space="0"/>
              <w:tl2br w:val="nil"/>
              <w:tr2bl w:val="nil"/>
            </w:tcBorders>
            <w:shd w:val="clear" w:color="auto" w:fill="EDF6F9" w:themeFill="accent5" w:themeFillTint="19"/>
            <w:vAlign w:val="center"/>
          </w:tcPr>
          <w:p w14:paraId="782C2519">
            <w:pPr>
              <w:keepNext/>
              <w:keepLines w:val="0"/>
              <w:pageBreakBefore w:val="0"/>
              <w:wordWrap/>
              <w:topLinePunct w:val="0"/>
              <w:bidi w:val="0"/>
              <w:snapToGrid w:val="0"/>
              <w:spacing w:line="360" w:lineRule="auto"/>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36</w:t>
            </w:r>
          </w:p>
        </w:tc>
      </w:tr>
      <w:tr w14:paraId="4814FA20">
        <w:tblPrEx>
          <w:tblBorders>
            <w:top w:val="single" w:color="4BACC6" w:themeColor="accent5" w:sz="6" w:space="0"/>
            <w:left w:val="single" w:color="4BACC6" w:themeColor="accent5" w:sz="6" w:space="0"/>
            <w:bottom w:val="single" w:color="4BACC6" w:themeColor="accent5" w:sz="6" w:space="0"/>
            <w:right w:val="single" w:color="4BACC6" w:themeColor="accent5" w:sz="6" w:space="0"/>
            <w:insideH w:val="single" w:color="D7D7D7" w:themeColor="background1" w:themeShade="D8" w:sz="6" w:space="0"/>
            <w:insideV w:val="single" w:color="D7D7D7" w:themeColor="background1" w:themeShade="D8" w:sz="6" w:space="0"/>
          </w:tblBorders>
          <w:tblCellMar>
            <w:top w:w="0" w:type="dxa"/>
            <w:left w:w="108" w:type="dxa"/>
            <w:bottom w:w="0" w:type="dxa"/>
            <w:right w:w="108" w:type="dxa"/>
          </w:tblCellMar>
        </w:tblPrEx>
        <w:trPr>
          <w:trHeight w:val="0" w:hRule="atLeast"/>
          <w:jc w:val="center"/>
        </w:trPr>
        <w:tc>
          <w:tcPr>
            <w:tcW w:w="895" w:type="dxa"/>
            <w:tcBorders>
              <w:top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FFFFFF"/>
            <w:vAlign w:val="center"/>
          </w:tcPr>
          <w:p w14:paraId="2A470037">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0" w:type="auto"/>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FFFFFF"/>
            <w:vAlign w:val="center"/>
          </w:tcPr>
          <w:p w14:paraId="11727255">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心理健康基础与职业生涯</w:t>
            </w:r>
          </w:p>
        </w:tc>
        <w:tc>
          <w:tcPr>
            <w:tcW w:w="5326"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FFFFFF"/>
            <w:vAlign w:val="center"/>
          </w:tcPr>
          <w:p w14:paraId="5E7E6060">
            <w:pPr>
              <w:keepNext/>
              <w:keepLines w:val="0"/>
              <w:pageBreakBefore w:val="0"/>
              <w:widowControl w:val="0"/>
              <w:kinsoku/>
              <w:wordWrap/>
              <w:overflowPunct w:val="0"/>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c>
          <w:tcPr>
            <w:tcW w:w="876" w:type="dxa"/>
            <w:tcBorders>
              <w:top w:val="single" w:color="B6DDE8" w:themeColor="accent5" w:themeTint="66" w:sz="6" w:space="0"/>
              <w:left w:val="single" w:color="B6DDE8" w:themeColor="accent5" w:themeTint="66" w:sz="6" w:space="0"/>
              <w:bottom w:val="single" w:color="B6DDE8" w:themeColor="accent5" w:themeTint="66" w:sz="6" w:space="0"/>
              <w:tl2br w:val="nil"/>
              <w:tr2bl w:val="nil"/>
            </w:tcBorders>
            <w:shd w:val="clear" w:color="auto" w:fill="FFFFFF"/>
            <w:vAlign w:val="center"/>
          </w:tcPr>
          <w:p w14:paraId="1A10962B">
            <w:pPr>
              <w:keepNext/>
              <w:keepLines w:val="0"/>
              <w:pageBreakBefore w:val="0"/>
              <w:wordWrap/>
              <w:topLinePunct w:val="0"/>
              <w:bidi w:val="0"/>
              <w:snapToGrid w:val="0"/>
              <w:spacing w:line="360" w:lineRule="auto"/>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36</w:t>
            </w:r>
          </w:p>
        </w:tc>
      </w:tr>
      <w:tr w14:paraId="2FD0F995">
        <w:tblPrEx>
          <w:tblBorders>
            <w:top w:val="single" w:color="4BACC6" w:themeColor="accent5" w:sz="6" w:space="0"/>
            <w:left w:val="single" w:color="4BACC6" w:themeColor="accent5" w:sz="6" w:space="0"/>
            <w:bottom w:val="single" w:color="4BACC6" w:themeColor="accent5" w:sz="6" w:space="0"/>
            <w:right w:val="single" w:color="4BACC6" w:themeColor="accent5" w:sz="6" w:space="0"/>
            <w:insideH w:val="single" w:color="D7D7D7" w:themeColor="background1" w:themeShade="D8" w:sz="6" w:space="0"/>
            <w:insideV w:val="single" w:color="D7D7D7" w:themeColor="background1" w:themeShade="D8" w:sz="6" w:space="0"/>
          </w:tblBorders>
          <w:tblCellMar>
            <w:top w:w="0" w:type="dxa"/>
            <w:left w:w="108" w:type="dxa"/>
            <w:bottom w:w="0" w:type="dxa"/>
            <w:right w:w="108" w:type="dxa"/>
          </w:tblCellMar>
        </w:tblPrEx>
        <w:trPr>
          <w:trHeight w:val="0" w:hRule="atLeast"/>
          <w:jc w:val="center"/>
        </w:trPr>
        <w:tc>
          <w:tcPr>
            <w:tcW w:w="895" w:type="dxa"/>
            <w:tcBorders>
              <w:top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EDF6F9" w:themeFill="accent5" w:themeFillTint="19"/>
            <w:vAlign w:val="center"/>
          </w:tcPr>
          <w:p w14:paraId="51C7DD41">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0" w:type="auto"/>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EDF6F9" w:themeFill="accent5" w:themeFillTint="19"/>
            <w:vAlign w:val="center"/>
          </w:tcPr>
          <w:p w14:paraId="52D942F5">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哲学与人生</w:t>
            </w:r>
          </w:p>
        </w:tc>
        <w:tc>
          <w:tcPr>
            <w:tcW w:w="5326"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EDF6F9" w:themeFill="accent5" w:themeFillTint="19"/>
            <w:vAlign w:val="center"/>
          </w:tcPr>
          <w:p w14:paraId="49932717">
            <w:pPr>
              <w:keepNext/>
              <w:keepLines w:val="0"/>
              <w:pageBreakBefore w:val="0"/>
              <w:widowControl w:val="0"/>
              <w:kinsoku/>
              <w:wordWrap/>
              <w:overflowPunct w:val="0"/>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阐明马克思主义哲学是科学的世界观和方法论，讲述辩证唯物主义和历史唯物主义基本观点及其对人生成长的意义；阐</w:t>
            </w:r>
            <w:r>
              <w:rPr>
                <w:rFonts w:hint="eastAsia" w:ascii="宋体" w:hAnsi="宋体" w:eastAsia="宋体" w:cs="宋体"/>
                <w:color w:val="000000"/>
                <w:sz w:val="24"/>
                <w:szCs w:val="24"/>
                <w:lang w:eastAsia="zh-CN"/>
              </w:rPr>
              <w:t>述在</w:t>
            </w:r>
            <w:r>
              <w:rPr>
                <w:rFonts w:hint="eastAsia" w:ascii="宋体" w:hAnsi="宋体" w:eastAsia="宋体" w:cs="宋体"/>
                <w:color w:val="000000"/>
                <w:sz w:val="24"/>
                <w:szCs w:val="24"/>
              </w:rPr>
              <w:t>社会生活及个人成长中进行正确价值判断和行为选择的意义；引导学生弘扬和践行社会主义核心价值观，为学生成长奠定正确的世界观、人生观和价值观基础。</w:t>
            </w:r>
          </w:p>
        </w:tc>
        <w:tc>
          <w:tcPr>
            <w:tcW w:w="876" w:type="dxa"/>
            <w:tcBorders>
              <w:top w:val="single" w:color="B6DDE8" w:themeColor="accent5" w:themeTint="66" w:sz="6" w:space="0"/>
              <w:left w:val="single" w:color="B6DDE8" w:themeColor="accent5" w:themeTint="66" w:sz="6" w:space="0"/>
              <w:bottom w:val="single" w:color="B6DDE8" w:themeColor="accent5" w:themeTint="66" w:sz="6" w:space="0"/>
              <w:tl2br w:val="nil"/>
              <w:tr2bl w:val="nil"/>
            </w:tcBorders>
            <w:shd w:val="clear" w:color="auto" w:fill="EDF6F9" w:themeFill="accent5" w:themeFillTint="19"/>
            <w:vAlign w:val="center"/>
          </w:tcPr>
          <w:p w14:paraId="48DF74CC">
            <w:pPr>
              <w:keepNext/>
              <w:keepLines w:val="0"/>
              <w:pageBreakBefore w:val="0"/>
              <w:wordWrap/>
              <w:topLinePunct w:val="0"/>
              <w:bidi w:val="0"/>
              <w:snapToGrid w:val="0"/>
              <w:spacing w:line="360" w:lineRule="auto"/>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36</w:t>
            </w:r>
          </w:p>
        </w:tc>
      </w:tr>
      <w:tr w14:paraId="2527A578">
        <w:tblPrEx>
          <w:tblBorders>
            <w:top w:val="single" w:color="4BACC6" w:themeColor="accent5" w:sz="6" w:space="0"/>
            <w:left w:val="single" w:color="4BACC6" w:themeColor="accent5" w:sz="6" w:space="0"/>
            <w:bottom w:val="single" w:color="4BACC6" w:themeColor="accent5" w:sz="6" w:space="0"/>
            <w:right w:val="single" w:color="4BACC6" w:themeColor="accent5" w:sz="6" w:space="0"/>
            <w:insideH w:val="single" w:color="D7D7D7" w:themeColor="background1" w:themeShade="D8" w:sz="6" w:space="0"/>
            <w:insideV w:val="single" w:color="D7D7D7" w:themeColor="background1" w:themeShade="D8" w:sz="6" w:space="0"/>
          </w:tblBorders>
          <w:tblCellMar>
            <w:top w:w="0" w:type="dxa"/>
            <w:left w:w="108" w:type="dxa"/>
            <w:bottom w:w="0" w:type="dxa"/>
            <w:right w:w="108" w:type="dxa"/>
          </w:tblCellMar>
        </w:tblPrEx>
        <w:trPr>
          <w:trHeight w:val="0" w:hRule="atLeast"/>
          <w:jc w:val="center"/>
        </w:trPr>
        <w:tc>
          <w:tcPr>
            <w:tcW w:w="895" w:type="dxa"/>
            <w:tcBorders>
              <w:top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FFFFFF"/>
            <w:vAlign w:val="center"/>
          </w:tcPr>
          <w:p w14:paraId="2BEF778A">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0" w:type="auto"/>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FFFFFF"/>
            <w:vAlign w:val="center"/>
          </w:tcPr>
          <w:p w14:paraId="143D0961">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职业道德与</w:t>
            </w:r>
          </w:p>
          <w:p w14:paraId="2FD06C5F">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法治</w:t>
            </w:r>
          </w:p>
        </w:tc>
        <w:tc>
          <w:tcPr>
            <w:tcW w:w="5326"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FFFFFF"/>
            <w:vAlign w:val="center"/>
          </w:tcPr>
          <w:p w14:paraId="143A1B65">
            <w:pPr>
              <w:keepNext/>
              <w:keepLines w:val="0"/>
              <w:pageBreakBefore w:val="0"/>
              <w:widowControl w:val="0"/>
              <w:kinsoku/>
              <w:wordWrap/>
              <w:overflowPunct w:val="0"/>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c>
          <w:tcPr>
            <w:tcW w:w="876" w:type="dxa"/>
            <w:tcBorders>
              <w:top w:val="single" w:color="B6DDE8" w:themeColor="accent5" w:themeTint="66" w:sz="6" w:space="0"/>
              <w:left w:val="single" w:color="B6DDE8" w:themeColor="accent5" w:themeTint="66" w:sz="6" w:space="0"/>
              <w:bottom w:val="single" w:color="B6DDE8" w:themeColor="accent5" w:themeTint="66" w:sz="6" w:space="0"/>
              <w:tl2br w:val="nil"/>
              <w:tr2bl w:val="nil"/>
            </w:tcBorders>
            <w:shd w:val="clear" w:color="auto" w:fill="FFFFFF"/>
            <w:vAlign w:val="center"/>
          </w:tcPr>
          <w:p w14:paraId="67721FB2">
            <w:pPr>
              <w:keepNext/>
              <w:keepLines w:val="0"/>
              <w:pageBreakBefore w:val="0"/>
              <w:wordWrap/>
              <w:topLinePunct w:val="0"/>
              <w:bidi w:val="0"/>
              <w:snapToGrid w:val="0"/>
              <w:spacing w:line="360" w:lineRule="auto"/>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36</w:t>
            </w:r>
          </w:p>
        </w:tc>
      </w:tr>
      <w:tr w14:paraId="53097F5E">
        <w:tblPrEx>
          <w:tblBorders>
            <w:top w:val="single" w:color="4BACC6" w:themeColor="accent5" w:sz="6" w:space="0"/>
            <w:left w:val="single" w:color="4BACC6" w:themeColor="accent5" w:sz="6" w:space="0"/>
            <w:bottom w:val="single" w:color="4BACC6" w:themeColor="accent5" w:sz="6" w:space="0"/>
            <w:right w:val="single" w:color="4BACC6" w:themeColor="accent5" w:sz="6" w:space="0"/>
            <w:insideH w:val="single" w:color="D7D7D7" w:themeColor="background1" w:themeShade="D8" w:sz="6" w:space="0"/>
            <w:insideV w:val="single" w:color="D7D7D7" w:themeColor="background1" w:themeShade="D8" w:sz="6" w:space="0"/>
          </w:tblBorders>
          <w:tblCellMar>
            <w:top w:w="0" w:type="dxa"/>
            <w:left w:w="108" w:type="dxa"/>
            <w:bottom w:w="0" w:type="dxa"/>
            <w:right w:w="108" w:type="dxa"/>
          </w:tblCellMar>
        </w:tblPrEx>
        <w:trPr>
          <w:trHeight w:val="0" w:hRule="atLeast"/>
          <w:jc w:val="center"/>
        </w:trPr>
        <w:tc>
          <w:tcPr>
            <w:tcW w:w="895" w:type="dxa"/>
            <w:tcBorders>
              <w:top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EDF6F9" w:themeFill="accent5" w:themeFillTint="19"/>
            <w:vAlign w:val="center"/>
          </w:tcPr>
          <w:p w14:paraId="18AC153D">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0" w:type="auto"/>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EDF6F9" w:themeFill="accent5" w:themeFillTint="19"/>
            <w:vAlign w:val="center"/>
          </w:tcPr>
          <w:p w14:paraId="61BE26F6">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历史</w:t>
            </w:r>
          </w:p>
        </w:tc>
        <w:tc>
          <w:tcPr>
            <w:tcW w:w="5326"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EDF6F9" w:themeFill="accent5" w:themeFillTint="19"/>
            <w:vAlign w:val="center"/>
          </w:tcPr>
          <w:p w14:paraId="53B449C6">
            <w:pPr>
              <w:keepNext/>
              <w:keepLines w:val="0"/>
              <w:pageBreakBefore w:val="0"/>
              <w:widowControl w:val="0"/>
              <w:kinsoku/>
              <w:wordWrap/>
              <w:overflowPunct w:val="0"/>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依据《中等职业学校历史课程标准》开设，本课程以</w:t>
            </w:r>
            <w:r>
              <w:rPr>
                <w:rFonts w:hint="eastAsia" w:ascii="宋体" w:hAnsi="宋体" w:eastAsia="宋体" w:cs="宋体"/>
                <w:color w:val="000000"/>
                <w:sz w:val="24"/>
                <w:szCs w:val="24"/>
                <w:lang w:eastAsia="zh-CN"/>
              </w:rPr>
              <w:t>习近平新时代中国特色社会主义思想</w:t>
            </w:r>
            <w:r>
              <w:rPr>
                <w:rFonts w:hint="eastAsia" w:ascii="宋体" w:hAnsi="宋体" w:eastAsia="宋体" w:cs="宋体"/>
                <w:color w:val="000000"/>
                <w:sz w:val="24"/>
                <w:szCs w:val="24"/>
              </w:rPr>
              <w:t>为指导，深入贯彻落实科学发展观，对学生进行历史教育。促进中等职业学校学生进一步了解人类社会发展的基本脉络和优秀文化传统；从历史的角度了解和思考人与人、人与社会、人与自然的关系，增强历史使命感和社会责任感；理解历史进程中的变化与延续、继承与发展；认识中华民族多元一体的基本国情、特点及其优势，帮助学生树立正确的民族观，增进对中华民族的认同，铸牢中华民族共同体意识。培育和践行社会主义核心价值观，进一步弘扬</w:t>
            </w:r>
            <w:r>
              <w:rPr>
                <w:rFonts w:hint="eastAsia" w:ascii="宋体" w:hAnsi="宋体" w:eastAsia="宋体" w:cs="宋体"/>
                <w:color w:val="000000"/>
                <w:sz w:val="24"/>
                <w:szCs w:val="24"/>
                <w:lang w:eastAsia="zh-CN"/>
              </w:rPr>
              <w:t>以爱国主义为核心的民族精神、以改革创新为核心的时代精神</w:t>
            </w:r>
            <w:r>
              <w:rPr>
                <w:rFonts w:hint="eastAsia" w:ascii="宋体" w:hAnsi="宋体" w:eastAsia="宋体" w:cs="宋体"/>
                <w:color w:val="000000"/>
                <w:sz w:val="24"/>
                <w:szCs w:val="24"/>
              </w:rPr>
              <w:t>；培养健全的人格，树立正确的历史观、人生观和价值观，为中等职业学校学生未来的学习、工作和生活打下基础。</w:t>
            </w:r>
          </w:p>
        </w:tc>
        <w:tc>
          <w:tcPr>
            <w:tcW w:w="876" w:type="dxa"/>
            <w:tcBorders>
              <w:top w:val="single" w:color="B6DDE8" w:themeColor="accent5" w:themeTint="66" w:sz="6" w:space="0"/>
              <w:left w:val="single" w:color="B6DDE8" w:themeColor="accent5" w:themeTint="66" w:sz="6" w:space="0"/>
              <w:bottom w:val="single" w:color="B6DDE8" w:themeColor="accent5" w:themeTint="66" w:sz="6" w:space="0"/>
              <w:tl2br w:val="nil"/>
              <w:tr2bl w:val="nil"/>
            </w:tcBorders>
            <w:shd w:val="clear" w:color="auto" w:fill="EDF6F9" w:themeFill="accent5" w:themeFillTint="19"/>
            <w:vAlign w:val="center"/>
          </w:tcPr>
          <w:p w14:paraId="0614F11B">
            <w:pPr>
              <w:keepNext/>
              <w:keepLines w:val="0"/>
              <w:pageBreakBefore w:val="0"/>
              <w:wordWrap/>
              <w:topLinePunct w:val="0"/>
              <w:bidi w:val="0"/>
              <w:snapToGrid w:val="0"/>
              <w:spacing w:line="360" w:lineRule="auto"/>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72</w:t>
            </w:r>
          </w:p>
        </w:tc>
      </w:tr>
      <w:tr w14:paraId="6161CDE0">
        <w:tblPrEx>
          <w:tblBorders>
            <w:top w:val="single" w:color="4BACC6" w:themeColor="accent5" w:sz="6" w:space="0"/>
            <w:left w:val="single" w:color="4BACC6" w:themeColor="accent5" w:sz="6" w:space="0"/>
            <w:bottom w:val="single" w:color="4BACC6" w:themeColor="accent5" w:sz="6" w:space="0"/>
            <w:right w:val="single" w:color="4BACC6" w:themeColor="accent5" w:sz="6" w:space="0"/>
            <w:insideH w:val="single" w:color="D7D7D7" w:themeColor="background1" w:themeShade="D8" w:sz="6" w:space="0"/>
            <w:insideV w:val="single" w:color="D7D7D7" w:themeColor="background1" w:themeShade="D8" w:sz="6" w:space="0"/>
          </w:tblBorders>
          <w:tblCellMar>
            <w:top w:w="0" w:type="dxa"/>
            <w:left w:w="108" w:type="dxa"/>
            <w:bottom w:w="0" w:type="dxa"/>
            <w:right w:w="108" w:type="dxa"/>
          </w:tblCellMar>
        </w:tblPrEx>
        <w:trPr>
          <w:trHeight w:val="0" w:hRule="atLeast"/>
          <w:jc w:val="center"/>
        </w:trPr>
        <w:tc>
          <w:tcPr>
            <w:tcW w:w="895" w:type="dxa"/>
            <w:tcBorders>
              <w:top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FFFFFF"/>
            <w:vAlign w:val="center"/>
          </w:tcPr>
          <w:p w14:paraId="5DD528B6">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0" w:type="auto"/>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FFFFFF"/>
            <w:vAlign w:val="center"/>
          </w:tcPr>
          <w:p w14:paraId="27F877C4">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艺术</w:t>
            </w:r>
          </w:p>
        </w:tc>
        <w:tc>
          <w:tcPr>
            <w:tcW w:w="5326"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FFFFFF"/>
            <w:vAlign w:val="center"/>
          </w:tcPr>
          <w:p w14:paraId="2D7E89DA">
            <w:pPr>
              <w:keepNext/>
              <w:keepLines w:val="0"/>
              <w:pageBreakBefore w:val="0"/>
              <w:widowControl w:val="0"/>
              <w:kinsoku/>
              <w:wordWrap/>
              <w:overflowPunct w:val="0"/>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依据《中等职业学校艺术课程标准》开设。艺术基础模块是必修的基础性内容，包括音乐鉴赏与实践和美术鉴赏与实践。音乐鉴赏与实践由音乐鉴赏基础和内容、音乐实践活动等组成；美术鉴赏与实践由美术鉴赏基础和内容、美术实践活动等组成</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本课程通过各种有效的艺术活动，培养学生爱好艺术的情趣，</w:t>
            </w:r>
            <w:r>
              <w:rPr>
                <w:rFonts w:hint="eastAsia" w:ascii="宋体" w:hAnsi="宋体" w:eastAsia="宋体" w:cs="宋体"/>
                <w:color w:val="000000"/>
                <w:sz w:val="24"/>
                <w:szCs w:val="24"/>
                <w:lang w:val="en-US" w:eastAsia="zh-CN"/>
              </w:rPr>
              <w:t>培养</w:t>
            </w:r>
            <w:r>
              <w:rPr>
                <w:rFonts w:hint="eastAsia" w:ascii="宋体" w:hAnsi="宋体" w:eastAsia="宋体" w:cs="宋体"/>
                <w:color w:val="000000"/>
                <w:sz w:val="24"/>
                <w:szCs w:val="24"/>
              </w:rPr>
              <w:t>学生的鉴赏力、观察力、想象力和创造力，提高学生艺术素养，丰富情感体验，陶冶高尚情操，形成良好的审美情趣和审美观念。</w:t>
            </w:r>
            <w:r>
              <w:rPr>
                <w:rFonts w:hint="eastAsia" w:ascii="宋体" w:hAnsi="宋体" w:eastAsia="宋体" w:cs="宋体"/>
                <w:color w:val="000000"/>
                <w:sz w:val="24"/>
                <w:szCs w:val="24"/>
                <w:lang w:val="en-US" w:eastAsia="zh-CN"/>
              </w:rPr>
              <w:t>引导</w:t>
            </w:r>
            <w:r>
              <w:rPr>
                <w:rFonts w:hint="eastAsia" w:ascii="宋体" w:hAnsi="宋体" w:eastAsia="宋体" w:cs="宋体"/>
                <w:color w:val="000000"/>
                <w:sz w:val="24"/>
                <w:szCs w:val="24"/>
              </w:rPr>
              <w:t>学生热爱民族文化、尊重世界</w:t>
            </w:r>
            <w:r>
              <w:rPr>
                <w:rFonts w:hint="eastAsia" w:ascii="宋体" w:hAnsi="宋体" w:eastAsia="宋体" w:cs="宋体"/>
                <w:color w:val="000000"/>
                <w:sz w:val="24"/>
                <w:szCs w:val="24"/>
                <w:lang w:eastAsia="zh-CN"/>
              </w:rPr>
              <w:t>多元</w:t>
            </w:r>
            <w:r>
              <w:rPr>
                <w:rFonts w:hint="eastAsia" w:ascii="宋体" w:hAnsi="宋体" w:eastAsia="宋体" w:cs="宋体"/>
                <w:color w:val="000000"/>
                <w:sz w:val="24"/>
                <w:szCs w:val="24"/>
              </w:rPr>
              <w:t>文化。</w:t>
            </w:r>
          </w:p>
        </w:tc>
        <w:tc>
          <w:tcPr>
            <w:tcW w:w="876" w:type="dxa"/>
            <w:tcBorders>
              <w:top w:val="single" w:color="B6DDE8" w:themeColor="accent5" w:themeTint="66" w:sz="6" w:space="0"/>
              <w:left w:val="single" w:color="B6DDE8" w:themeColor="accent5" w:themeTint="66" w:sz="6" w:space="0"/>
              <w:bottom w:val="single" w:color="B6DDE8" w:themeColor="accent5" w:themeTint="66" w:sz="6" w:space="0"/>
              <w:tl2br w:val="nil"/>
              <w:tr2bl w:val="nil"/>
            </w:tcBorders>
            <w:shd w:val="clear" w:color="auto" w:fill="FFFFFF"/>
            <w:vAlign w:val="center"/>
          </w:tcPr>
          <w:p w14:paraId="6B9DC7F6">
            <w:pPr>
              <w:keepNext/>
              <w:keepLines w:val="0"/>
              <w:pageBreakBefore w:val="0"/>
              <w:wordWrap/>
              <w:topLinePunct w:val="0"/>
              <w:bidi w:val="0"/>
              <w:snapToGrid w:val="0"/>
              <w:spacing w:line="360" w:lineRule="auto"/>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36</w:t>
            </w:r>
          </w:p>
        </w:tc>
      </w:tr>
      <w:tr w14:paraId="7BF2B330">
        <w:tblPrEx>
          <w:tblBorders>
            <w:top w:val="single" w:color="4BACC6" w:themeColor="accent5" w:sz="6" w:space="0"/>
            <w:left w:val="single" w:color="4BACC6" w:themeColor="accent5" w:sz="6" w:space="0"/>
            <w:bottom w:val="single" w:color="4BACC6" w:themeColor="accent5" w:sz="6" w:space="0"/>
            <w:right w:val="single" w:color="4BACC6" w:themeColor="accent5" w:sz="6" w:space="0"/>
            <w:insideH w:val="single" w:color="D7D7D7" w:themeColor="background1" w:themeShade="D8" w:sz="6" w:space="0"/>
            <w:insideV w:val="single" w:color="D7D7D7" w:themeColor="background1" w:themeShade="D8" w:sz="6" w:space="0"/>
          </w:tblBorders>
          <w:tblCellMar>
            <w:top w:w="0" w:type="dxa"/>
            <w:left w:w="108" w:type="dxa"/>
            <w:bottom w:w="0" w:type="dxa"/>
            <w:right w:w="108" w:type="dxa"/>
          </w:tblCellMar>
        </w:tblPrEx>
        <w:trPr>
          <w:trHeight w:val="0" w:hRule="atLeast"/>
          <w:jc w:val="center"/>
        </w:trPr>
        <w:tc>
          <w:tcPr>
            <w:tcW w:w="895" w:type="dxa"/>
            <w:tcBorders>
              <w:top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EDF6F9" w:themeFill="accent5" w:themeFillTint="19"/>
            <w:vAlign w:val="center"/>
          </w:tcPr>
          <w:p w14:paraId="6441043C">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0" w:type="auto"/>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EDF6F9" w:themeFill="accent5" w:themeFillTint="19"/>
            <w:vAlign w:val="center"/>
          </w:tcPr>
          <w:p w14:paraId="4E10B85A">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信息</w:t>
            </w:r>
          </w:p>
          <w:p w14:paraId="76F79531">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w:t>
            </w:r>
          </w:p>
        </w:tc>
        <w:tc>
          <w:tcPr>
            <w:tcW w:w="5326"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EDF6F9" w:themeFill="accent5" w:themeFillTint="19"/>
            <w:vAlign w:val="center"/>
          </w:tcPr>
          <w:p w14:paraId="2FB2B2F2">
            <w:pPr>
              <w:keepNext/>
              <w:keepLines w:val="0"/>
              <w:pageBreakBefore w:val="0"/>
              <w:widowControl w:val="0"/>
              <w:kinsoku/>
              <w:wordWrap/>
              <w:overflowPunct w:val="0"/>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依据《中等职业学校信息技术课程标准》开设，注重培养学生计算机基本操作技能，使学生初步具有利用计算机解决学习、工作、生活中常见问题的能力</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通过理论知识学习、基础技能训练和综合应用实践，培养中等职业学校学生符合时代要求的信息素养和适应职业发展需要的信息能力。</w:t>
            </w:r>
          </w:p>
          <w:p w14:paraId="01CCAB13">
            <w:pPr>
              <w:keepNext/>
              <w:keepLines w:val="0"/>
              <w:pageBreakBefore w:val="0"/>
              <w:wordWrap/>
              <w:overflowPunct w:val="0"/>
              <w:topLinePunct w:val="0"/>
              <w:bidi w:val="0"/>
              <w:snapToGrid w:val="0"/>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课程通过多样化的教学形式，帮助学生认识信息技术对当今</w:t>
            </w:r>
            <w:r>
              <w:rPr>
                <w:rFonts w:hint="eastAsia" w:ascii="宋体" w:hAnsi="宋体" w:eastAsia="宋体" w:cs="宋体"/>
                <w:color w:val="000000"/>
                <w:sz w:val="24"/>
                <w:szCs w:val="24"/>
                <w:lang w:val="en-US" w:eastAsia="zh-CN"/>
              </w:rPr>
              <w:t>农业</w:t>
            </w:r>
            <w:r>
              <w:rPr>
                <w:rFonts w:hint="eastAsia" w:ascii="宋体" w:hAnsi="宋体" w:eastAsia="宋体" w:cs="宋体"/>
                <w:color w:val="000000"/>
                <w:sz w:val="24"/>
                <w:szCs w:val="24"/>
              </w:rPr>
              <w:t>生产、生活的重要作用，理解信息技术、信息社会等概念和信息社会特征与规范，掌握信息技术设备与系统操作、网络应用、图文编辑、数据处理、程序设计、数字媒体技术应用、信息安全和人工智能等相关知识与技能，能够根据职业需求运用计算机，体验利用计算机技术获取信息、处理信息、分析信息、发布信息的过程，综合应用信息技术解决生产、生活和学习情境中各种问题；在数字化学习与创新过程中培养独立思考和主动探究能力，培养严谨的科学态度不断强化认知、合作、创新能力，为职业能力的提升奠定基础</w:t>
            </w:r>
            <w:r>
              <w:rPr>
                <w:rFonts w:hint="eastAsia" w:ascii="宋体" w:hAnsi="宋体" w:eastAsia="宋体" w:cs="宋体"/>
                <w:color w:val="000000"/>
                <w:sz w:val="24"/>
                <w:szCs w:val="24"/>
                <w:lang w:eastAsia="zh-CN"/>
              </w:rPr>
              <w:t>。</w:t>
            </w:r>
          </w:p>
        </w:tc>
        <w:tc>
          <w:tcPr>
            <w:tcW w:w="876" w:type="dxa"/>
            <w:tcBorders>
              <w:top w:val="single" w:color="B6DDE8" w:themeColor="accent5" w:themeTint="66" w:sz="6" w:space="0"/>
              <w:left w:val="single" w:color="B6DDE8" w:themeColor="accent5" w:themeTint="66" w:sz="6" w:space="0"/>
              <w:bottom w:val="single" w:color="B6DDE8" w:themeColor="accent5" w:themeTint="66" w:sz="6" w:space="0"/>
              <w:tl2br w:val="nil"/>
              <w:tr2bl w:val="nil"/>
            </w:tcBorders>
            <w:shd w:val="clear" w:color="auto" w:fill="EDF6F9" w:themeFill="accent5" w:themeFillTint="19"/>
            <w:vAlign w:val="center"/>
          </w:tcPr>
          <w:p w14:paraId="65C17574">
            <w:pPr>
              <w:keepNext/>
              <w:keepLines w:val="0"/>
              <w:pageBreakBefore w:val="0"/>
              <w:wordWrap/>
              <w:topLinePunct w:val="0"/>
              <w:bidi w:val="0"/>
              <w:snapToGrid w:val="0"/>
              <w:spacing w:line="360" w:lineRule="auto"/>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90</w:t>
            </w:r>
          </w:p>
        </w:tc>
      </w:tr>
      <w:tr w14:paraId="457EA90C">
        <w:tblPrEx>
          <w:tblBorders>
            <w:top w:val="single" w:color="4BACC6" w:themeColor="accent5" w:sz="6" w:space="0"/>
            <w:left w:val="single" w:color="4BACC6" w:themeColor="accent5" w:sz="6" w:space="0"/>
            <w:bottom w:val="single" w:color="4BACC6" w:themeColor="accent5" w:sz="6" w:space="0"/>
            <w:right w:val="single" w:color="4BACC6" w:themeColor="accent5" w:sz="6" w:space="0"/>
            <w:insideH w:val="single" w:color="D7D7D7" w:themeColor="background1" w:themeShade="D8" w:sz="6" w:space="0"/>
            <w:insideV w:val="single" w:color="D7D7D7" w:themeColor="background1" w:themeShade="D8" w:sz="6" w:space="0"/>
          </w:tblBorders>
          <w:tblCellMar>
            <w:top w:w="0" w:type="dxa"/>
            <w:left w:w="108" w:type="dxa"/>
            <w:bottom w:w="0" w:type="dxa"/>
            <w:right w:w="108" w:type="dxa"/>
          </w:tblCellMar>
        </w:tblPrEx>
        <w:trPr>
          <w:trHeight w:val="0" w:hRule="atLeast"/>
          <w:jc w:val="center"/>
        </w:trPr>
        <w:tc>
          <w:tcPr>
            <w:tcW w:w="895" w:type="dxa"/>
            <w:tcBorders>
              <w:top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FFFFFF"/>
            <w:vAlign w:val="center"/>
          </w:tcPr>
          <w:p w14:paraId="47696936">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0" w:type="auto"/>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FFFFFF"/>
            <w:vAlign w:val="center"/>
          </w:tcPr>
          <w:p w14:paraId="62D542A0">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体育与健康</w:t>
            </w:r>
          </w:p>
        </w:tc>
        <w:tc>
          <w:tcPr>
            <w:tcW w:w="5326"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FFFFFF"/>
            <w:vAlign w:val="center"/>
          </w:tcPr>
          <w:p w14:paraId="4B5E3F39">
            <w:pPr>
              <w:keepNext/>
              <w:keepLines w:val="0"/>
              <w:pageBreakBefore w:val="0"/>
              <w:widowControl w:val="0"/>
              <w:kinsoku/>
              <w:wordWrap/>
              <w:overflowPunct w:val="0"/>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依据《中等职业学校体育与健康课程标准》开设，注重培养学生的健康人格、增强体能素质、提高综合职业能力，养成终身从事体育锻炼的意识、能力与习惯，提高生活质量，全面促进学生身体健康、心理健康和社会适应能力。课程</w:t>
            </w:r>
            <w:r>
              <w:rPr>
                <w:rFonts w:hint="eastAsia" w:ascii="宋体" w:hAnsi="宋体" w:eastAsia="宋体" w:cs="宋体"/>
                <w:color w:val="000000"/>
                <w:sz w:val="24"/>
                <w:szCs w:val="24"/>
                <w:lang w:eastAsia="zh-CN"/>
              </w:rPr>
              <w:t>紧紧围绕</w:t>
            </w:r>
            <w:r>
              <w:rPr>
                <w:rFonts w:hint="eastAsia" w:ascii="宋体" w:hAnsi="宋体" w:eastAsia="宋体" w:cs="宋体"/>
                <w:color w:val="000000"/>
                <w:sz w:val="24"/>
                <w:szCs w:val="24"/>
              </w:rPr>
              <w:t>中等职业教育的培养目标，遵循职业教育教学规律，从满足经济社会发展对</w:t>
            </w:r>
            <w:r>
              <w:rPr>
                <w:rFonts w:hint="eastAsia" w:ascii="宋体" w:hAnsi="宋体" w:eastAsia="宋体" w:cs="宋体"/>
                <w:color w:val="000000"/>
                <w:sz w:val="24"/>
                <w:szCs w:val="24"/>
                <w:lang w:eastAsia="zh-CN"/>
              </w:rPr>
              <w:t>高素质</w:t>
            </w:r>
            <w:r>
              <w:rPr>
                <w:rFonts w:hint="eastAsia" w:ascii="宋体" w:hAnsi="宋体" w:eastAsia="宋体" w:cs="宋体"/>
                <w:color w:val="000000"/>
                <w:sz w:val="24"/>
                <w:szCs w:val="24"/>
              </w:rPr>
              <w:t>中等职业技能型人才的需要出发，进一步</w:t>
            </w:r>
            <w:r>
              <w:rPr>
                <w:rFonts w:hint="eastAsia" w:ascii="宋体" w:hAnsi="宋体" w:eastAsia="宋体" w:cs="宋体"/>
                <w:color w:val="000000"/>
                <w:sz w:val="24"/>
                <w:szCs w:val="24"/>
                <w:lang w:eastAsia="zh-CN"/>
              </w:rPr>
              <w:t>强化</w:t>
            </w:r>
            <w:r>
              <w:rPr>
                <w:rFonts w:hint="eastAsia" w:ascii="宋体" w:hAnsi="宋体" w:eastAsia="宋体" w:cs="宋体"/>
                <w:color w:val="000000"/>
                <w:sz w:val="24"/>
                <w:szCs w:val="24"/>
              </w:rPr>
              <w:t>新的健康观念和终身体育意识，学习运动技能，理解运动规律，制定锻炼计划</w:t>
            </w:r>
            <w:r>
              <w:rPr>
                <w:rFonts w:hint="eastAsia" w:ascii="宋体" w:hAnsi="宋体" w:eastAsia="宋体" w:cs="宋体"/>
                <w:color w:val="000000"/>
                <w:sz w:val="24"/>
                <w:szCs w:val="24"/>
                <w:lang w:eastAsia="zh-CN"/>
              </w:rPr>
              <w:t>，为为参加</w:t>
            </w:r>
            <w:r>
              <w:rPr>
                <w:rFonts w:hint="eastAsia" w:ascii="宋体" w:hAnsi="宋体" w:eastAsia="宋体" w:cs="宋体"/>
                <w:color w:val="000000"/>
                <w:sz w:val="24"/>
                <w:szCs w:val="24"/>
              </w:rPr>
              <w:t>体育娱乐提供有效的帮助和方向，提高新时期中等职业学校学生的体育文化技能素养。</w:t>
            </w:r>
          </w:p>
          <w:p w14:paraId="66F92532">
            <w:pPr>
              <w:keepNext/>
              <w:keepLines w:val="0"/>
              <w:pageBreakBefore w:val="0"/>
              <w:widowControl w:val="0"/>
              <w:kinsoku/>
              <w:wordWrap/>
              <w:overflowPunct w:val="0"/>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rPr>
            </w:pPr>
          </w:p>
        </w:tc>
        <w:tc>
          <w:tcPr>
            <w:tcW w:w="876" w:type="dxa"/>
            <w:tcBorders>
              <w:top w:val="single" w:color="B6DDE8" w:themeColor="accent5" w:themeTint="66" w:sz="6" w:space="0"/>
              <w:left w:val="single" w:color="B6DDE8" w:themeColor="accent5" w:themeTint="66" w:sz="6" w:space="0"/>
              <w:bottom w:val="single" w:color="B6DDE8" w:themeColor="accent5" w:themeTint="66" w:sz="6" w:space="0"/>
              <w:tl2br w:val="nil"/>
              <w:tr2bl w:val="nil"/>
            </w:tcBorders>
            <w:shd w:val="clear" w:color="auto" w:fill="FFFFFF"/>
            <w:vAlign w:val="center"/>
          </w:tcPr>
          <w:p w14:paraId="0110C132">
            <w:pPr>
              <w:keepNext/>
              <w:keepLines w:val="0"/>
              <w:pageBreakBefore w:val="0"/>
              <w:wordWrap/>
              <w:topLinePunct w:val="0"/>
              <w:bidi w:val="0"/>
              <w:snapToGrid w:val="0"/>
              <w:spacing w:line="360" w:lineRule="auto"/>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144</w:t>
            </w:r>
          </w:p>
        </w:tc>
      </w:tr>
      <w:tr w14:paraId="73D34E70">
        <w:tblPrEx>
          <w:tblBorders>
            <w:top w:val="single" w:color="4BACC6" w:themeColor="accent5" w:sz="6" w:space="0"/>
            <w:left w:val="single" w:color="4BACC6" w:themeColor="accent5" w:sz="6" w:space="0"/>
            <w:bottom w:val="single" w:color="4BACC6" w:themeColor="accent5" w:sz="6" w:space="0"/>
            <w:right w:val="single" w:color="4BACC6" w:themeColor="accent5" w:sz="6" w:space="0"/>
            <w:insideH w:val="single" w:color="D7D7D7" w:themeColor="background1" w:themeShade="D8" w:sz="6" w:space="0"/>
            <w:insideV w:val="single" w:color="D7D7D7" w:themeColor="background1" w:themeShade="D8" w:sz="6" w:space="0"/>
          </w:tblBorders>
          <w:tblCellMar>
            <w:top w:w="0" w:type="dxa"/>
            <w:left w:w="108" w:type="dxa"/>
            <w:bottom w:w="0" w:type="dxa"/>
            <w:right w:w="108" w:type="dxa"/>
          </w:tblCellMar>
        </w:tblPrEx>
        <w:trPr>
          <w:trHeight w:val="0" w:hRule="atLeast"/>
          <w:jc w:val="center"/>
        </w:trPr>
        <w:tc>
          <w:tcPr>
            <w:tcW w:w="895" w:type="dxa"/>
            <w:tcBorders>
              <w:top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EDF6F9" w:themeFill="accent5" w:themeFillTint="19"/>
            <w:vAlign w:val="center"/>
          </w:tcPr>
          <w:p w14:paraId="63E775FB">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0" w:type="auto"/>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EDF6F9" w:themeFill="accent5" w:themeFillTint="19"/>
            <w:vAlign w:val="center"/>
          </w:tcPr>
          <w:p w14:paraId="350BD2BB">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劳动</w:t>
            </w:r>
          </w:p>
          <w:p w14:paraId="1518D302">
            <w:pPr>
              <w:keepNext/>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教育</w:t>
            </w:r>
          </w:p>
        </w:tc>
        <w:tc>
          <w:tcPr>
            <w:tcW w:w="5326"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l2br w:val="nil"/>
              <w:tr2bl w:val="nil"/>
            </w:tcBorders>
            <w:shd w:val="clear" w:color="auto" w:fill="EDF6F9" w:themeFill="accent5" w:themeFillTint="19"/>
            <w:vAlign w:val="center"/>
          </w:tcPr>
          <w:p w14:paraId="4BACBD73">
            <w:pPr>
              <w:keepNext/>
              <w:keepLines w:val="0"/>
              <w:pageBreakBefore w:val="0"/>
              <w:widowControl w:val="0"/>
              <w:kinsoku/>
              <w:wordWrap/>
              <w:overflowPunct w:val="0"/>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劳动教育课旨在帮助学生树立马克思主义劳动观，铸造崇高个人品德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助益学生锻炼劳动技能</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积累劳动经验，培养劳动习惯。使学生能够正确理解和形成马克思主义劳动观，牢固树立劳动最光荣、劳动最崇高、劳动最伟大、劳动最美丽的劳动观念</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促进学生体会劳动创造美好生活，体认劳动不分贵贱，热爱劳动，尊重普通劳动者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培养勤俭、奋斗、创新、奉献的劳动精神</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为学生具备满足生存发展需要的基本劳动能力和形成良好劳动习惯奠定基础，</w:t>
            </w:r>
            <w:r>
              <w:rPr>
                <w:rFonts w:hint="eastAsia" w:ascii="宋体" w:hAnsi="宋体" w:eastAsia="宋体" w:cs="宋体"/>
                <w:color w:val="000000"/>
                <w:sz w:val="24"/>
                <w:szCs w:val="24"/>
                <w:lang w:eastAsia="zh-CN"/>
              </w:rPr>
              <w:t>培养德智体美劳全面发展的社会主义建设者和接班人</w:t>
            </w:r>
            <w:r>
              <w:rPr>
                <w:rFonts w:hint="eastAsia" w:ascii="宋体" w:hAnsi="宋体" w:eastAsia="宋体" w:cs="宋体"/>
                <w:color w:val="000000"/>
                <w:sz w:val="24"/>
                <w:szCs w:val="24"/>
              </w:rPr>
              <w:t>。通过开展日常生活劳动， 自我管理生活，</w:t>
            </w:r>
            <w:r>
              <w:rPr>
                <w:rFonts w:hint="eastAsia" w:ascii="宋体" w:hAnsi="宋体" w:eastAsia="宋体" w:cs="宋体"/>
                <w:color w:val="000000"/>
                <w:sz w:val="24"/>
                <w:szCs w:val="24"/>
                <w:lang w:eastAsia="zh-CN"/>
              </w:rPr>
              <w:t>增强</w:t>
            </w:r>
            <w:r>
              <w:rPr>
                <w:rFonts w:hint="eastAsia" w:ascii="宋体" w:hAnsi="宋体" w:eastAsia="宋体" w:cs="宋体"/>
                <w:color w:val="000000"/>
                <w:sz w:val="24"/>
                <w:szCs w:val="24"/>
              </w:rPr>
              <w:t>劳动者自立的意识和能力；定期开展校内外公益服务工作，做好维护校园环境秩序，利用社会专业技能为他人提供相关公益服务，树立社会公德，培养爱国主义精神，增强职业素养和劳动自豪感，增强创造物化能力，培养不断探索，精益求精，追求卓越和奉献工作态度。</w:t>
            </w:r>
            <w:r>
              <w:rPr>
                <w:rFonts w:hint="eastAsia" w:ascii="宋体" w:hAnsi="宋体" w:eastAsia="宋体" w:cs="宋体"/>
                <w:color w:val="000000"/>
                <w:sz w:val="24"/>
                <w:szCs w:val="24"/>
                <w:lang w:val="en-US" w:eastAsia="zh-CN"/>
              </w:rPr>
              <w:t>劳动教育的课程应与专业课相结合，开展跨学科实践活动。</w:t>
            </w:r>
          </w:p>
        </w:tc>
        <w:tc>
          <w:tcPr>
            <w:tcW w:w="876" w:type="dxa"/>
            <w:tcBorders>
              <w:top w:val="single" w:color="B6DDE8" w:themeColor="accent5" w:themeTint="66" w:sz="6" w:space="0"/>
              <w:left w:val="single" w:color="B6DDE8" w:themeColor="accent5" w:themeTint="66" w:sz="6" w:space="0"/>
              <w:bottom w:val="single" w:color="B6DDE8" w:themeColor="accent5" w:themeTint="66" w:sz="6" w:space="0"/>
              <w:tl2br w:val="nil"/>
              <w:tr2bl w:val="nil"/>
            </w:tcBorders>
            <w:shd w:val="clear" w:color="auto" w:fill="EDF6F9" w:themeFill="accent5" w:themeFillTint="19"/>
            <w:vAlign w:val="center"/>
          </w:tcPr>
          <w:p w14:paraId="146A7785">
            <w:pPr>
              <w:keepNext/>
              <w:keepLines w:val="0"/>
              <w:pageBreakBefore w:val="0"/>
              <w:wordWrap/>
              <w:topLinePunct w:val="0"/>
              <w:bidi w:val="0"/>
              <w:snapToGrid w:val="0"/>
              <w:spacing w:line="360" w:lineRule="auto"/>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72</w:t>
            </w:r>
          </w:p>
        </w:tc>
      </w:tr>
    </w:tbl>
    <w:p w14:paraId="6A4381A5">
      <w:pPr>
        <w:keepLines w:val="0"/>
        <w:pageBreakBefore w:val="0"/>
        <w:kinsoku/>
        <w:wordWrap/>
        <w:overflowPunct w:val="0"/>
        <w:topLinePunct w:val="0"/>
        <w:autoSpaceDE/>
        <w:autoSpaceDN/>
        <w:bidi w:val="0"/>
        <w:adjustRightInd w:val="0"/>
        <w:snapToGrid w:val="0"/>
        <w:spacing w:line="360" w:lineRule="auto"/>
        <w:ind w:firstLine="482" w:firstLineChars="200"/>
        <w:textAlignment w:val="baseline"/>
        <w:outlineLvl w:val="1"/>
        <w:rPr>
          <w:rFonts w:hint="eastAsia" w:ascii="宋体" w:hAnsi="宋体" w:eastAsia="宋体" w:cs="宋体"/>
          <w:b/>
          <w:bCs/>
          <w:snapToGrid w:val="0"/>
          <w:color w:val="000000"/>
          <w:kern w:val="0"/>
          <w:sz w:val="24"/>
          <w:szCs w:val="24"/>
        </w:rPr>
      </w:pPr>
      <w:bookmarkStart w:id="21" w:name="_Toc9854"/>
      <w:r>
        <w:rPr>
          <w:rFonts w:hint="eastAsia" w:ascii="宋体" w:hAnsi="宋体" w:eastAsia="宋体" w:cs="宋体"/>
          <w:b/>
          <w:bCs/>
          <w:snapToGrid w:val="0"/>
          <w:color w:val="000000"/>
          <w:kern w:val="0"/>
          <w:sz w:val="24"/>
          <w:szCs w:val="24"/>
        </w:rPr>
        <w:t>（二）专业课程设置</w:t>
      </w:r>
      <w:bookmarkEnd w:id="21"/>
      <w:r>
        <w:rPr>
          <w:rFonts w:hint="eastAsia" w:ascii="宋体" w:hAnsi="宋体" w:eastAsia="宋体" w:cs="宋体"/>
          <w:b/>
          <w:bCs/>
          <w:snapToGrid w:val="0"/>
          <w:color w:val="000000"/>
          <w:kern w:val="0"/>
          <w:sz w:val="24"/>
          <w:szCs w:val="24"/>
        </w:rPr>
        <w:t xml:space="preserve"> </w:t>
      </w:r>
    </w:p>
    <w:p w14:paraId="55F22033">
      <w:pPr>
        <w:keepLines w:val="0"/>
        <w:pageBreakBefore w:val="0"/>
        <w:kinsoku/>
        <w:wordWrap/>
        <w:overflowPunct w:val="0"/>
        <w:topLinePunct w:val="0"/>
        <w:autoSpaceDE/>
        <w:autoSpaceDN/>
        <w:bidi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根据</w:t>
      </w:r>
      <w:r>
        <w:rPr>
          <w:rFonts w:hint="eastAsia" w:ascii="宋体" w:hAnsi="宋体" w:eastAsia="宋体" w:cs="宋体"/>
          <w:color w:val="000000"/>
          <w:kern w:val="0"/>
          <w:sz w:val="24"/>
          <w:szCs w:val="24"/>
        </w:rPr>
        <w:t>《教育部关于印发</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职业教育专业目录（2021年）</w:t>
      </w:r>
      <w:r>
        <w:rPr>
          <w:rFonts w:hint="eastAsia" w:ascii="宋体" w:hAnsi="宋体" w:eastAsia="宋体" w:cs="宋体"/>
          <w:color w:val="000000"/>
          <w:kern w:val="0"/>
          <w:sz w:val="24"/>
          <w:szCs w:val="24"/>
          <w:lang w:eastAsia="zh-CN"/>
        </w:rPr>
        <w:t>〉的通知》</w:t>
      </w:r>
      <w:r>
        <w:rPr>
          <w:rFonts w:hint="eastAsia" w:ascii="宋体" w:hAnsi="宋体" w:eastAsia="宋体" w:cs="宋体"/>
          <w:color w:val="000000"/>
          <w:kern w:val="0"/>
          <w:sz w:val="24"/>
          <w:szCs w:val="24"/>
        </w:rPr>
        <w:t>（教职成</w:t>
      </w:r>
      <w:r>
        <w:rPr>
          <w:rFonts w:hint="eastAsia" w:ascii="宋体" w:hAnsi="宋体" w:eastAsia="宋体" w:cs="宋体"/>
          <w:color w:val="000000"/>
          <w:kern w:val="0"/>
          <w:sz w:val="24"/>
          <w:szCs w:val="24"/>
          <w:lang w:eastAsia="zh-CN"/>
        </w:rPr>
        <w:t>〔2021〕2号</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《职业教育专业简介（2022年修订）》和《职业教育专业教学标准（2025年修订）》</w:t>
      </w:r>
      <w:r>
        <w:rPr>
          <w:rFonts w:hint="eastAsia" w:ascii="宋体" w:hAnsi="宋体" w:eastAsia="宋体" w:cs="宋体"/>
          <w:color w:val="000000"/>
          <w:kern w:val="0"/>
          <w:sz w:val="24"/>
          <w:szCs w:val="24"/>
          <w:lang w:val="en-US" w:eastAsia="zh-CN"/>
        </w:rPr>
        <w:t>等文件</w:t>
      </w:r>
      <w:r>
        <w:rPr>
          <w:rFonts w:hint="eastAsia" w:ascii="宋体" w:hAnsi="宋体" w:eastAsia="宋体" w:cs="宋体"/>
          <w:color w:val="000000"/>
          <w:kern w:val="0"/>
          <w:sz w:val="24"/>
          <w:szCs w:val="24"/>
        </w:rPr>
        <w:t>要求，</w:t>
      </w:r>
      <w:r>
        <w:rPr>
          <w:rFonts w:hint="eastAsia" w:ascii="宋体" w:hAnsi="宋体" w:eastAsia="宋体" w:cs="宋体"/>
          <w:color w:val="000000"/>
          <w:kern w:val="0"/>
          <w:sz w:val="24"/>
          <w:szCs w:val="24"/>
          <w:lang w:val="en-US" w:eastAsia="zh-CN"/>
        </w:rPr>
        <w:t>进行专业课程设置。</w:t>
      </w:r>
    </w:p>
    <w:p w14:paraId="1045C78A">
      <w:pPr>
        <w:keepLines w:val="0"/>
        <w:pageBreakBefore w:val="0"/>
        <w:kinsoku/>
        <w:wordWrap/>
        <w:overflowPunct w:val="0"/>
        <w:topLinePunct w:val="0"/>
        <w:autoSpaceDE/>
        <w:autoSpaceDN/>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专业课程包括专业基础课程、专业核心课程和专业拓展课程三个模块。</w:t>
      </w:r>
    </w:p>
    <w:p w14:paraId="1F55868B">
      <w:pPr>
        <w:keepLines w:val="0"/>
        <w:pageBreakBefore w:val="0"/>
        <w:kinsoku/>
        <w:wordWrap/>
        <w:overflowPunct w:val="0"/>
        <w:topLinePunct w:val="0"/>
        <w:autoSpaceDE/>
        <w:autoSpaceDN/>
        <w:bidi w:val="0"/>
        <w:spacing w:line="360" w:lineRule="auto"/>
        <w:ind w:firstLine="482" w:firstLineChars="200"/>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lang w:val="en-US" w:eastAsia="zh-CN"/>
        </w:rPr>
        <w:t>专业基础课程：</w:t>
      </w:r>
      <w:r>
        <w:rPr>
          <w:rFonts w:hint="eastAsia" w:ascii="宋体" w:hAnsi="宋体" w:eastAsia="宋体" w:cs="宋体"/>
          <w:color w:val="000000"/>
          <w:kern w:val="0"/>
          <w:sz w:val="24"/>
          <w:szCs w:val="24"/>
          <w:lang w:val="en-US" w:eastAsia="zh-CN"/>
        </w:rPr>
        <w:t>为专业核心课程提供理论和技能支撑，包括农业生物技术、种植基础、土壤与肥料、农业信息技术、农业生态与环境保护等5门课程。课程教学依托真实生产项目，运用信息化手段，培养学生专业基础认知和基本操作能力。</w:t>
      </w:r>
    </w:p>
    <w:p w14:paraId="1F9FD326">
      <w:pPr>
        <w:keepLines w:val="0"/>
        <w:pageBreakBefore w:val="0"/>
        <w:kinsoku/>
        <w:wordWrap/>
        <w:overflowPunct w:val="0"/>
        <w:topLinePunct w:val="0"/>
        <w:autoSpaceDE/>
        <w:autoSpaceDN/>
        <w:bidi w:val="0"/>
        <w:spacing w:line="360" w:lineRule="auto"/>
        <w:ind w:firstLine="482" w:firstLineChars="200"/>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lang w:val="en-US" w:eastAsia="zh-CN"/>
        </w:rPr>
        <w:t>专业核心课程：</w:t>
      </w:r>
      <w:r>
        <w:rPr>
          <w:rFonts w:hint="eastAsia" w:ascii="宋体" w:hAnsi="宋体" w:eastAsia="宋体" w:cs="宋体"/>
          <w:color w:val="000000"/>
          <w:kern w:val="0"/>
          <w:sz w:val="24"/>
          <w:szCs w:val="24"/>
          <w:lang w:val="en-US" w:eastAsia="zh-CN"/>
        </w:rPr>
        <w:t>根据农作物生产岗位典型工作任务设置，是培养核心职业能力的主干课程，具体设置见后。</w:t>
      </w:r>
    </w:p>
    <w:p w14:paraId="3F13E48B">
      <w:pPr>
        <w:keepLines w:val="0"/>
        <w:pageBreakBefore w:val="0"/>
        <w:kinsoku/>
        <w:wordWrap/>
        <w:overflowPunct w:val="0"/>
        <w:topLinePunct w:val="0"/>
        <w:autoSpaceDE/>
        <w:autoSpaceDN/>
        <w:bidi w:val="0"/>
        <w:spacing w:line="360" w:lineRule="auto"/>
        <w:ind w:firstLine="482" w:firstLineChars="200"/>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lang w:val="en-US" w:eastAsia="zh-CN"/>
        </w:rPr>
        <w:t>专业拓展课程：</w:t>
      </w:r>
      <w:r>
        <w:rPr>
          <w:rFonts w:hint="eastAsia" w:ascii="宋体" w:hAnsi="宋体" w:eastAsia="宋体" w:cs="宋体"/>
          <w:color w:val="000000"/>
          <w:kern w:val="0"/>
          <w:sz w:val="24"/>
          <w:szCs w:val="24"/>
          <w:lang w:val="en-US" w:eastAsia="zh-CN"/>
        </w:rPr>
        <w:t>根据学生发展需求和区域产业特点设置，横向拓展岗位适应能力，纵向深化专项技术技能，具体设置见后。</w:t>
      </w:r>
    </w:p>
    <w:p w14:paraId="1F12D767">
      <w:pPr>
        <w:keepLines w:val="0"/>
        <w:pageBreakBefore w:val="0"/>
        <w:numPr>
          <w:ilvl w:val="0"/>
          <w:numId w:val="2"/>
        </w:numPr>
        <w:kinsoku/>
        <w:wordWrap/>
        <w:overflowPunct w:val="0"/>
        <w:topLinePunct w:val="0"/>
        <w:autoSpaceDE/>
        <w:autoSpaceDN/>
        <w:bidi w:val="0"/>
        <w:spacing w:line="360" w:lineRule="auto"/>
        <w:ind w:firstLine="480" w:firstLineChars="200"/>
        <w:outlineLvl w:val="2"/>
        <w:rPr>
          <w:rFonts w:hint="eastAsia" w:ascii="宋体" w:hAnsi="宋体" w:eastAsia="宋体" w:cs="宋体"/>
          <w:color w:val="000000"/>
          <w:kern w:val="0"/>
          <w:sz w:val="24"/>
          <w:szCs w:val="24"/>
        </w:rPr>
      </w:pPr>
      <w:bookmarkStart w:id="22" w:name="_Toc16282"/>
      <w:r>
        <w:rPr>
          <w:rFonts w:hint="eastAsia" w:ascii="宋体" w:hAnsi="宋体" w:eastAsia="宋体" w:cs="宋体"/>
          <w:color w:val="000000"/>
          <w:kern w:val="0"/>
          <w:sz w:val="24"/>
          <w:szCs w:val="24"/>
        </w:rPr>
        <w:t>专业基础课程</w:t>
      </w:r>
      <w:bookmarkEnd w:id="22"/>
    </w:p>
    <w:p w14:paraId="3DA05510">
      <w:pPr>
        <w:keepLines w:val="0"/>
        <w:pageBreakBefore w:val="0"/>
        <w:numPr>
          <w:ilvl w:val="0"/>
          <w:numId w:val="0"/>
        </w:numPr>
        <w:kinsoku/>
        <w:wordWrap/>
        <w:overflowPunct w:val="0"/>
        <w:topLinePunct w:val="0"/>
        <w:autoSpaceDE/>
        <w:autoSpaceDN/>
        <w:bidi w:val="0"/>
        <w:spacing w:line="360" w:lineRule="auto"/>
        <w:ind w:firstLine="720" w:firstLineChars="3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专业基础课程</w:t>
      </w:r>
      <w:r>
        <w:rPr>
          <w:rFonts w:hint="eastAsia" w:ascii="宋体" w:hAnsi="宋体" w:eastAsia="宋体" w:cs="宋体"/>
          <w:color w:val="000000"/>
          <w:kern w:val="0"/>
          <w:sz w:val="24"/>
          <w:szCs w:val="24"/>
        </w:rPr>
        <w:t>包括：农业生物技术、种植基础、土壤与肥料、农业信息技术、农业生态与环境保护等领域的课程。</w:t>
      </w:r>
    </w:p>
    <w:p w14:paraId="1DA2E5AD">
      <w:pPr>
        <w:keepLines w:val="0"/>
        <w:pageBreakBefore w:val="0"/>
        <w:kinsoku/>
        <w:wordWrap/>
        <w:overflowPunct w:val="0"/>
        <w:topLinePunct w:val="0"/>
        <w:autoSpaceDE/>
        <w:autoSpaceDN/>
        <w:bidi w:val="0"/>
        <w:adjustRightInd w:val="0"/>
        <w:snapToGrid w:val="0"/>
        <w:spacing w:line="360" w:lineRule="auto"/>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表3：专业基础课程设置</w:t>
      </w:r>
    </w:p>
    <w:tbl>
      <w:tblPr>
        <w:tblStyle w:val="1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800"/>
        <w:gridCol w:w="3714"/>
        <w:gridCol w:w="841"/>
        <w:gridCol w:w="1320"/>
      </w:tblGrid>
      <w:tr w14:paraId="0E42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blHeader/>
          <w:jc w:val="center"/>
        </w:trPr>
        <w:tc>
          <w:tcPr>
            <w:tcW w:w="841" w:type="dxa"/>
            <w:tcBorders>
              <w:top w:val="single" w:color="4BACC6" w:themeColor="accent5" w:sz="6" w:space="0"/>
              <w:left w:val="single" w:color="4BACC6" w:themeColor="accent5" w:sz="6" w:space="0"/>
              <w:bottom w:val="single" w:color="4BACC6" w:themeColor="accent5" w:sz="6" w:space="0"/>
              <w:right w:val="single" w:color="B6DDE8" w:themeColor="accent5" w:themeTint="66" w:sz="6" w:space="0"/>
            </w:tcBorders>
            <w:shd w:val="clear" w:color="auto" w:fill="4BACC6" w:themeFill="accent5"/>
            <w:vAlign w:val="center"/>
          </w:tcPr>
          <w:p w14:paraId="24D61C2C">
            <w:pPr>
              <w:keepLines w:val="0"/>
              <w:pageBreakBefore w:val="0"/>
              <w:kinsoku/>
              <w:wordWrap/>
              <w:topLinePunct w:val="0"/>
              <w:autoSpaceDE/>
              <w:autoSpaceDN/>
              <w:bidi w:val="0"/>
              <w:snapToGrid w:val="0"/>
              <w:spacing w:line="360" w:lineRule="auto"/>
              <w:jc w:val="center"/>
              <w:rPr>
                <w:rFonts w:hint="eastAsia" w:ascii="宋体" w:hAnsi="宋体" w:eastAsia="宋体" w:cs="宋体"/>
                <w:b/>
                <w:color w:val="FFFFFF"/>
                <w:sz w:val="24"/>
                <w:szCs w:val="24"/>
              </w:rPr>
            </w:pPr>
            <w:r>
              <w:rPr>
                <w:rFonts w:hint="eastAsia" w:ascii="宋体" w:hAnsi="宋体" w:eastAsia="宋体" w:cs="宋体"/>
                <w:b/>
                <w:color w:val="FFFFFF"/>
                <w:sz w:val="24"/>
                <w:szCs w:val="24"/>
              </w:rPr>
              <w:t>序号</w:t>
            </w:r>
          </w:p>
        </w:tc>
        <w:tc>
          <w:tcPr>
            <w:tcW w:w="1800" w:type="dxa"/>
            <w:tcBorders>
              <w:top w:val="single" w:color="4BACC6" w:themeColor="accent5" w:sz="6" w:space="0"/>
              <w:left w:val="single" w:color="B6DDE8" w:themeColor="accent5" w:themeTint="66" w:sz="6" w:space="0"/>
              <w:bottom w:val="single" w:color="4BACC6" w:themeColor="accent5" w:sz="6" w:space="0"/>
              <w:right w:val="single" w:color="B6DDE8" w:themeColor="accent5" w:themeTint="66" w:sz="6" w:space="0"/>
            </w:tcBorders>
            <w:shd w:val="clear" w:color="auto" w:fill="4BACC6" w:themeFill="accent5"/>
            <w:vAlign w:val="center"/>
          </w:tcPr>
          <w:p w14:paraId="01FC5E41">
            <w:pPr>
              <w:keepLines w:val="0"/>
              <w:pageBreakBefore w:val="0"/>
              <w:kinsoku/>
              <w:wordWrap/>
              <w:topLinePunct w:val="0"/>
              <w:autoSpaceDE/>
              <w:autoSpaceDN/>
              <w:bidi w:val="0"/>
              <w:snapToGrid w:val="0"/>
              <w:spacing w:line="360" w:lineRule="auto"/>
              <w:jc w:val="center"/>
              <w:rPr>
                <w:rFonts w:hint="eastAsia" w:ascii="宋体" w:hAnsi="宋体" w:eastAsia="宋体" w:cs="宋体"/>
                <w:b/>
                <w:color w:val="FFFFFF"/>
                <w:sz w:val="24"/>
                <w:szCs w:val="24"/>
              </w:rPr>
            </w:pPr>
            <w:r>
              <w:rPr>
                <w:rFonts w:hint="eastAsia" w:ascii="宋体" w:hAnsi="宋体" w:eastAsia="宋体" w:cs="宋体"/>
                <w:b/>
                <w:color w:val="FFFFFF"/>
                <w:sz w:val="24"/>
                <w:szCs w:val="24"/>
              </w:rPr>
              <w:t>课程名称</w:t>
            </w:r>
          </w:p>
        </w:tc>
        <w:tc>
          <w:tcPr>
            <w:tcW w:w="3714" w:type="dxa"/>
            <w:tcBorders>
              <w:top w:val="single" w:color="4BACC6" w:themeColor="accent5" w:sz="6" w:space="0"/>
              <w:left w:val="single" w:color="B6DDE8" w:themeColor="accent5" w:themeTint="66" w:sz="6" w:space="0"/>
              <w:bottom w:val="single" w:color="4BACC6" w:themeColor="accent5" w:sz="6" w:space="0"/>
              <w:right w:val="single" w:color="B6DDE8" w:themeColor="accent5" w:themeTint="66" w:sz="6" w:space="0"/>
            </w:tcBorders>
            <w:shd w:val="clear" w:color="auto" w:fill="4BACC6" w:themeFill="accent5"/>
            <w:vAlign w:val="center"/>
          </w:tcPr>
          <w:p w14:paraId="042319F6">
            <w:pPr>
              <w:keepLines w:val="0"/>
              <w:pageBreakBefore w:val="0"/>
              <w:kinsoku/>
              <w:wordWrap/>
              <w:topLinePunct w:val="0"/>
              <w:autoSpaceDE/>
              <w:autoSpaceDN/>
              <w:bidi w:val="0"/>
              <w:snapToGrid w:val="0"/>
              <w:spacing w:line="360" w:lineRule="auto"/>
              <w:jc w:val="center"/>
              <w:rPr>
                <w:rFonts w:hint="eastAsia" w:ascii="宋体" w:hAnsi="宋体" w:eastAsia="宋体" w:cs="宋体"/>
                <w:b/>
                <w:color w:val="FFFFFF"/>
                <w:sz w:val="24"/>
                <w:szCs w:val="24"/>
              </w:rPr>
            </w:pPr>
            <w:r>
              <w:rPr>
                <w:rFonts w:hint="eastAsia" w:ascii="宋体" w:hAnsi="宋体" w:eastAsia="宋体" w:cs="宋体"/>
                <w:b/>
                <w:color w:val="FFFFFF"/>
                <w:sz w:val="24"/>
                <w:szCs w:val="24"/>
              </w:rPr>
              <w:t>课程目标、主要教学内容及要求</w:t>
            </w:r>
          </w:p>
        </w:tc>
        <w:tc>
          <w:tcPr>
            <w:tcW w:w="841" w:type="dxa"/>
            <w:tcBorders>
              <w:top w:val="single" w:color="4BACC6" w:themeColor="accent5" w:sz="6" w:space="0"/>
              <w:left w:val="single" w:color="B6DDE8" w:themeColor="accent5" w:themeTint="66" w:sz="6" w:space="0"/>
              <w:bottom w:val="single" w:color="4BACC6" w:themeColor="accent5" w:sz="6" w:space="0"/>
              <w:right w:val="single" w:color="B6DDE8" w:themeColor="accent5" w:themeTint="66" w:sz="6" w:space="0"/>
            </w:tcBorders>
            <w:shd w:val="clear" w:color="auto" w:fill="4BACC6" w:themeFill="accent5"/>
            <w:vAlign w:val="center"/>
          </w:tcPr>
          <w:p w14:paraId="23D43E2D">
            <w:pPr>
              <w:keepLines w:val="0"/>
              <w:pageBreakBefore w:val="0"/>
              <w:kinsoku/>
              <w:wordWrap/>
              <w:topLinePunct w:val="0"/>
              <w:autoSpaceDE/>
              <w:autoSpaceDN/>
              <w:bidi w:val="0"/>
              <w:snapToGrid w:val="0"/>
              <w:spacing w:line="360" w:lineRule="auto"/>
              <w:jc w:val="center"/>
              <w:rPr>
                <w:rFonts w:hint="eastAsia" w:ascii="宋体" w:hAnsi="宋体" w:eastAsia="宋体" w:cs="宋体"/>
                <w:b/>
                <w:color w:val="FFFFFF"/>
                <w:sz w:val="24"/>
                <w:szCs w:val="24"/>
              </w:rPr>
            </w:pPr>
            <w:r>
              <w:rPr>
                <w:rFonts w:hint="eastAsia" w:ascii="宋体" w:hAnsi="宋体" w:eastAsia="宋体" w:cs="宋体"/>
                <w:b/>
                <w:color w:val="FFFFFF"/>
                <w:sz w:val="24"/>
                <w:szCs w:val="24"/>
                <w:lang w:val="en-US" w:eastAsia="zh-CN"/>
              </w:rPr>
              <w:t>参考</w:t>
            </w:r>
            <w:r>
              <w:rPr>
                <w:rFonts w:hint="eastAsia" w:ascii="宋体" w:hAnsi="宋体" w:eastAsia="宋体" w:cs="宋体"/>
                <w:b/>
                <w:color w:val="FFFFFF"/>
                <w:sz w:val="24"/>
                <w:szCs w:val="24"/>
              </w:rPr>
              <w:t>学时</w:t>
            </w:r>
          </w:p>
        </w:tc>
        <w:tc>
          <w:tcPr>
            <w:tcW w:w="1320" w:type="dxa"/>
            <w:tcBorders>
              <w:top w:val="single" w:color="4BACC6" w:themeColor="accent5" w:sz="6" w:space="0"/>
              <w:left w:val="single" w:color="B6DDE8" w:themeColor="accent5" w:themeTint="66" w:sz="6" w:space="0"/>
              <w:bottom w:val="single" w:color="4BACC6" w:themeColor="accent5" w:sz="6" w:space="0"/>
              <w:right w:val="single" w:color="4BACC6" w:themeColor="accent5" w:sz="6" w:space="0"/>
            </w:tcBorders>
            <w:shd w:val="clear" w:color="auto" w:fill="4BACC6" w:themeFill="accent5"/>
            <w:vAlign w:val="center"/>
          </w:tcPr>
          <w:p w14:paraId="5DFF1FA8">
            <w:pPr>
              <w:keepLines w:val="0"/>
              <w:pageBreakBefore w:val="0"/>
              <w:kinsoku/>
              <w:wordWrap/>
              <w:topLinePunct w:val="0"/>
              <w:autoSpaceDE/>
              <w:autoSpaceDN/>
              <w:bidi w:val="0"/>
              <w:snapToGrid w:val="0"/>
              <w:spacing w:line="360" w:lineRule="auto"/>
              <w:jc w:val="center"/>
              <w:rPr>
                <w:rFonts w:hint="eastAsia" w:ascii="宋体" w:hAnsi="宋体" w:eastAsia="宋体" w:cs="宋体"/>
                <w:b/>
                <w:color w:val="FFFFFF"/>
                <w:sz w:val="24"/>
                <w:szCs w:val="24"/>
              </w:rPr>
            </w:pPr>
            <w:r>
              <w:rPr>
                <w:rFonts w:hint="eastAsia" w:ascii="宋体" w:hAnsi="宋体" w:eastAsia="宋体" w:cs="宋体"/>
                <w:b/>
                <w:color w:val="FFFFFF"/>
                <w:sz w:val="24"/>
                <w:szCs w:val="24"/>
              </w:rPr>
              <w:t>备注</w:t>
            </w:r>
          </w:p>
        </w:tc>
      </w:tr>
      <w:tr w14:paraId="2FB4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841" w:type="dxa"/>
            <w:tcBorders>
              <w:top w:val="single" w:color="4BACC6" w:themeColor="accent5" w:sz="6" w:space="0"/>
              <w:left w:val="single" w:color="4BACC6" w:themeColor="accent5" w:sz="6" w:space="0"/>
              <w:bottom w:val="single" w:color="B6DDE8" w:themeColor="accent5" w:themeTint="66" w:sz="6" w:space="0"/>
              <w:right w:val="single" w:color="B6DDE8" w:themeColor="accent5" w:themeTint="66" w:sz="6" w:space="0"/>
            </w:tcBorders>
            <w:shd w:val="clear" w:color="auto" w:fill="FFFFFF"/>
            <w:vAlign w:val="center"/>
          </w:tcPr>
          <w:p w14:paraId="1D1034D3">
            <w:pPr>
              <w:keepLines w:val="0"/>
              <w:pageBreakBefore w:val="0"/>
              <w:kinsoku/>
              <w:wordWrap/>
              <w:topLinePunct w:val="0"/>
              <w:autoSpaceDE/>
              <w:autoSpaceDN/>
              <w:bidi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800" w:type="dxa"/>
            <w:tcBorders>
              <w:top w:val="single" w:color="4BACC6" w:themeColor="accent5"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FFFFFF"/>
            <w:vAlign w:val="center"/>
          </w:tcPr>
          <w:p w14:paraId="09CA0223">
            <w:pPr>
              <w:keepLines w:val="0"/>
              <w:pageBreakBefore w:val="0"/>
              <w:kinsoku/>
              <w:wordWrap/>
              <w:topLinePunct w:val="0"/>
              <w:autoSpaceDE/>
              <w:autoSpaceDN/>
              <w:bidi w:val="0"/>
              <w:snapToGrid w:val="0"/>
              <w:spacing w:line="360" w:lineRule="auto"/>
              <w:jc w:val="center"/>
              <w:rPr>
                <w:rFonts w:hint="eastAsia" w:ascii="宋体" w:hAnsi="宋体" w:eastAsia="宋体" w:cs="宋体"/>
                <w:color w:val="000000"/>
                <w:sz w:val="24"/>
                <w:szCs w:val="24"/>
              </w:rPr>
            </w:pPr>
            <w:bookmarkStart w:id="23" w:name="OLE_LINK5"/>
            <w:bookmarkStart w:id="24" w:name="OLE_LINK6"/>
            <w:r>
              <w:rPr>
                <w:rFonts w:hint="eastAsia" w:ascii="宋体" w:hAnsi="宋体" w:eastAsia="宋体" w:cs="宋体"/>
                <w:color w:val="000000"/>
                <w:sz w:val="24"/>
                <w:szCs w:val="24"/>
              </w:rPr>
              <w:t>农业生物技术</w:t>
            </w:r>
            <w:bookmarkEnd w:id="23"/>
            <w:bookmarkEnd w:id="24"/>
          </w:p>
        </w:tc>
        <w:tc>
          <w:tcPr>
            <w:tcW w:w="3714" w:type="dxa"/>
            <w:tcBorders>
              <w:top w:val="single" w:color="4BACC6" w:themeColor="accent5"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FFFFFF"/>
            <w:vAlign w:val="center"/>
          </w:tcPr>
          <w:p w14:paraId="6D069F72">
            <w:pPr>
              <w:keepLines w:val="0"/>
              <w:pageBreakBefore w:val="0"/>
              <w:kinsoku/>
              <w:wordWrap/>
              <w:overflowPunct w:val="0"/>
              <w:topLinePunct w:val="0"/>
              <w:autoSpaceDE/>
              <w:autoSpaceDN/>
              <w:bidi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主要使学生了解作物遗传变异和作物育种的基本知识和技能，了解农业微生物的基本知识和技能，基本掌握作物组织培养的基本知识和技能等</w:t>
            </w:r>
          </w:p>
        </w:tc>
        <w:tc>
          <w:tcPr>
            <w:tcW w:w="841" w:type="dxa"/>
            <w:tcBorders>
              <w:top w:val="single" w:color="4BACC6" w:themeColor="accent5"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FFFFFF"/>
            <w:vAlign w:val="center"/>
          </w:tcPr>
          <w:p w14:paraId="57453A18">
            <w:pPr>
              <w:keepLines w:val="0"/>
              <w:pageBreakBefore w:val="0"/>
              <w:kinsoku/>
              <w:wordWrap/>
              <w:topLinePunct w:val="0"/>
              <w:autoSpaceDE/>
              <w:autoSpaceDN/>
              <w:bidi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26</w:t>
            </w:r>
          </w:p>
        </w:tc>
        <w:tc>
          <w:tcPr>
            <w:tcW w:w="1320" w:type="dxa"/>
            <w:tcBorders>
              <w:top w:val="single" w:color="4BACC6" w:themeColor="accent5" w:sz="6" w:space="0"/>
              <w:left w:val="single" w:color="B6DDE8" w:themeColor="accent5" w:themeTint="66" w:sz="6" w:space="0"/>
              <w:bottom w:val="single" w:color="B6DDE8" w:themeColor="accent5" w:themeTint="66" w:sz="6" w:space="0"/>
              <w:right w:val="single" w:color="4BACC6" w:themeColor="accent5" w:sz="6" w:space="0"/>
            </w:tcBorders>
            <w:shd w:val="clear" w:color="auto" w:fill="FFFFFF"/>
            <w:vAlign w:val="center"/>
          </w:tcPr>
          <w:p w14:paraId="27A056EC">
            <w:pPr>
              <w:keepLines w:val="0"/>
              <w:pageBreakBefore w:val="0"/>
              <w:kinsoku/>
              <w:wordWrap/>
              <w:topLinePunct w:val="0"/>
              <w:autoSpaceDE/>
              <w:autoSpaceDN/>
              <w:bidi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高考必修</w:t>
            </w:r>
          </w:p>
        </w:tc>
      </w:tr>
      <w:tr w14:paraId="1552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841" w:type="dxa"/>
            <w:tcBorders>
              <w:top w:val="single" w:color="B6DDE8" w:themeColor="accent5" w:themeTint="66" w:sz="6" w:space="0"/>
              <w:left w:val="single" w:color="4BACC6" w:themeColor="accent5"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38EC78DB">
            <w:pPr>
              <w:keepLines w:val="0"/>
              <w:pageBreakBefore w:val="0"/>
              <w:kinsoku/>
              <w:wordWrap/>
              <w:topLinePunct w:val="0"/>
              <w:autoSpaceDE/>
              <w:autoSpaceDN/>
              <w:bidi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800"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6FF8CF66">
            <w:pPr>
              <w:keepLines w:val="0"/>
              <w:pageBreakBefore w:val="0"/>
              <w:kinsoku/>
              <w:wordWrap/>
              <w:topLinePunct w:val="0"/>
              <w:autoSpaceDE/>
              <w:autoSpaceDN/>
              <w:bidi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种植基础</w:t>
            </w:r>
          </w:p>
        </w:tc>
        <w:tc>
          <w:tcPr>
            <w:tcW w:w="3714"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065A0D48">
            <w:pPr>
              <w:keepLines w:val="0"/>
              <w:pageBreakBefore w:val="0"/>
              <w:kinsoku/>
              <w:wordWrap/>
              <w:overflowPunct w:val="0"/>
              <w:topLinePunct w:val="0"/>
              <w:autoSpaceDE/>
              <w:autoSpaceDN/>
              <w:bidi w:val="0"/>
              <w:snapToGrid w:val="0"/>
              <w:spacing w:line="360" w:lineRule="auto"/>
              <w:ind w:firstLine="480" w:firstLineChars="200"/>
              <w:rPr>
                <w:rFonts w:hint="eastAsia" w:ascii="宋体" w:hAnsi="宋体" w:eastAsia="宋体" w:cs="宋体"/>
                <w:color w:val="000000"/>
                <w:sz w:val="24"/>
                <w:szCs w:val="24"/>
              </w:rPr>
            </w:pPr>
            <w:bookmarkStart w:id="25" w:name="OLE_LINK27"/>
            <w:bookmarkStart w:id="26" w:name="OLE_LINK28"/>
            <w:r>
              <w:rPr>
                <w:rFonts w:hint="eastAsia" w:ascii="宋体" w:hAnsi="宋体" w:eastAsia="宋体" w:cs="宋体"/>
                <w:color w:val="000000"/>
                <w:sz w:val="24"/>
                <w:szCs w:val="24"/>
              </w:rPr>
              <w:t>主要使学生掌握</w:t>
            </w:r>
            <w:bookmarkEnd w:id="25"/>
            <w:bookmarkEnd w:id="26"/>
            <w:r>
              <w:rPr>
                <w:rFonts w:hint="eastAsia" w:ascii="宋体" w:hAnsi="宋体" w:eastAsia="宋体" w:cs="宋体"/>
                <w:color w:val="000000"/>
                <w:sz w:val="24"/>
                <w:szCs w:val="24"/>
              </w:rPr>
              <w:t xml:space="preserve">植物生长发育的基本知识，了解光、温、水、土、肥等环境因素对植物生长发育的影响及调控，合理开发和利用环境资源与实现农业可持续发展的途径等，为学习专业课奠定基础。 </w:t>
            </w:r>
          </w:p>
        </w:tc>
        <w:tc>
          <w:tcPr>
            <w:tcW w:w="841"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3B4C3A10">
            <w:pPr>
              <w:keepLines w:val="0"/>
              <w:pageBreakBefore w:val="0"/>
              <w:kinsoku/>
              <w:wordWrap/>
              <w:topLinePunct w:val="0"/>
              <w:autoSpaceDE/>
              <w:autoSpaceDN/>
              <w:bidi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216</w:t>
            </w:r>
          </w:p>
        </w:tc>
        <w:tc>
          <w:tcPr>
            <w:tcW w:w="1320" w:type="dxa"/>
            <w:tcBorders>
              <w:top w:val="single" w:color="B6DDE8" w:themeColor="accent5" w:themeTint="66" w:sz="6" w:space="0"/>
              <w:left w:val="single" w:color="B6DDE8" w:themeColor="accent5" w:themeTint="66" w:sz="6" w:space="0"/>
              <w:bottom w:val="single" w:color="B6DDE8" w:themeColor="accent5" w:themeTint="66" w:sz="6" w:space="0"/>
              <w:right w:val="single" w:color="4BACC6" w:themeColor="accent5" w:sz="6" w:space="0"/>
            </w:tcBorders>
            <w:shd w:val="clear" w:color="auto" w:fill="EDF6F9" w:themeFill="accent5" w:themeFillTint="19"/>
            <w:vAlign w:val="center"/>
          </w:tcPr>
          <w:p w14:paraId="3755F4D7">
            <w:pPr>
              <w:keepLines w:val="0"/>
              <w:pageBreakBefore w:val="0"/>
              <w:kinsoku/>
              <w:wordWrap/>
              <w:topLinePunct w:val="0"/>
              <w:autoSpaceDE/>
              <w:autoSpaceDN/>
              <w:bidi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高考必修</w:t>
            </w:r>
          </w:p>
        </w:tc>
      </w:tr>
      <w:tr w14:paraId="2432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841" w:type="dxa"/>
            <w:tcBorders>
              <w:top w:val="single" w:color="B6DDE8" w:themeColor="accent5" w:themeTint="66" w:sz="6" w:space="0"/>
              <w:left w:val="single" w:color="4BACC6" w:themeColor="accent5" w:sz="6" w:space="0"/>
              <w:bottom w:val="single" w:color="B6DDE8" w:themeColor="accent5" w:themeTint="66" w:sz="6" w:space="0"/>
              <w:right w:val="single" w:color="B6DDE8" w:themeColor="accent5" w:themeTint="66" w:sz="6" w:space="0"/>
            </w:tcBorders>
            <w:shd w:val="clear" w:color="auto" w:fill="FFFFFF"/>
            <w:vAlign w:val="center"/>
          </w:tcPr>
          <w:p w14:paraId="23C577FD">
            <w:pPr>
              <w:keepLines w:val="0"/>
              <w:pageBreakBefore w:val="0"/>
              <w:kinsoku/>
              <w:wordWrap/>
              <w:topLinePunct w:val="0"/>
              <w:autoSpaceDE/>
              <w:autoSpaceDN/>
              <w:bidi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800"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FFFFFF"/>
            <w:vAlign w:val="center"/>
          </w:tcPr>
          <w:p w14:paraId="40141355">
            <w:pPr>
              <w:keepLines w:val="0"/>
              <w:pageBreakBefore w:val="0"/>
              <w:kinsoku/>
              <w:wordWrap/>
              <w:topLinePunct w:val="0"/>
              <w:autoSpaceDE/>
              <w:autoSpaceDN/>
              <w:bidi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土壤与肥料</w:t>
            </w:r>
          </w:p>
        </w:tc>
        <w:tc>
          <w:tcPr>
            <w:tcW w:w="3714"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FFFFFF"/>
            <w:vAlign w:val="center"/>
          </w:tcPr>
          <w:p w14:paraId="7EF308E9">
            <w:pPr>
              <w:keepLines w:val="0"/>
              <w:pageBreakBefore w:val="0"/>
              <w:kinsoku/>
              <w:wordWrap/>
              <w:overflowPunct w:val="0"/>
              <w:topLinePunct w:val="0"/>
              <w:autoSpaceDE/>
              <w:autoSpaceDN/>
              <w:bidi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主要</w:t>
            </w:r>
            <w:bookmarkStart w:id="27" w:name="OLE_LINK29"/>
            <w:bookmarkStart w:id="28" w:name="OLE_LINK30"/>
            <w:r>
              <w:rPr>
                <w:rFonts w:hint="eastAsia" w:ascii="宋体" w:hAnsi="宋体" w:eastAsia="宋体" w:cs="宋体"/>
                <w:color w:val="000000"/>
                <w:sz w:val="24"/>
                <w:szCs w:val="24"/>
              </w:rPr>
              <w:t>让学生</w:t>
            </w:r>
            <w:bookmarkEnd w:id="27"/>
            <w:bookmarkEnd w:id="28"/>
            <w:r>
              <w:rPr>
                <w:rFonts w:hint="eastAsia" w:ascii="宋体" w:hAnsi="宋体" w:eastAsia="宋体" w:cs="宋体"/>
                <w:color w:val="000000"/>
                <w:sz w:val="24"/>
                <w:szCs w:val="24"/>
              </w:rPr>
              <w:t>掌握土壤的组成及性质，土壤营养状况；了解植物根部营养的原理，熟悉植物根外营养的特点；了解化肥、有机肥料、微生物肥料、新型肥料及其科学施用，能进行常见肥料的简易识别；能运用有机物料腐熟剂进行作物秸秆腐熟</w:t>
            </w:r>
          </w:p>
        </w:tc>
        <w:tc>
          <w:tcPr>
            <w:tcW w:w="841"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FFFFFF"/>
            <w:vAlign w:val="center"/>
          </w:tcPr>
          <w:p w14:paraId="6BD93BDB">
            <w:pPr>
              <w:keepLines w:val="0"/>
              <w:pageBreakBefore w:val="0"/>
              <w:kinsoku/>
              <w:wordWrap/>
              <w:topLinePunct w:val="0"/>
              <w:autoSpaceDE/>
              <w:autoSpaceDN/>
              <w:bidi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80</w:t>
            </w:r>
          </w:p>
        </w:tc>
        <w:tc>
          <w:tcPr>
            <w:tcW w:w="1320" w:type="dxa"/>
            <w:tcBorders>
              <w:top w:val="single" w:color="B6DDE8" w:themeColor="accent5" w:themeTint="66" w:sz="6" w:space="0"/>
              <w:left w:val="single" w:color="B6DDE8" w:themeColor="accent5" w:themeTint="66" w:sz="6" w:space="0"/>
              <w:bottom w:val="single" w:color="B6DDE8" w:themeColor="accent5" w:themeTint="66" w:sz="6" w:space="0"/>
              <w:right w:val="single" w:color="4BACC6" w:themeColor="accent5" w:sz="6" w:space="0"/>
            </w:tcBorders>
            <w:shd w:val="clear" w:color="auto" w:fill="FFFFFF"/>
            <w:vAlign w:val="center"/>
          </w:tcPr>
          <w:p w14:paraId="5CFBC7A6">
            <w:pPr>
              <w:keepLines w:val="0"/>
              <w:pageBreakBefore w:val="0"/>
              <w:kinsoku/>
              <w:wordWrap/>
              <w:topLinePunct w:val="0"/>
              <w:autoSpaceDE/>
              <w:autoSpaceDN/>
              <w:bidi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高考必修</w:t>
            </w:r>
          </w:p>
        </w:tc>
      </w:tr>
      <w:tr w14:paraId="14BC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841" w:type="dxa"/>
            <w:tcBorders>
              <w:top w:val="single" w:color="B6DDE8" w:themeColor="accent5" w:themeTint="66" w:sz="6" w:space="0"/>
              <w:left w:val="single" w:color="4BACC6" w:themeColor="accent5"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4335B326">
            <w:pPr>
              <w:keepLines w:val="0"/>
              <w:pageBreakBefore w:val="0"/>
              <w:kinsoku/>
              <w:wordWrap/>
              <w:topLinePunct w:val="0"/>
              <w:autoSpaceDE/>
              <w:autoSpaceDN/>
              <w:bidi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800"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2C8D026A">
            <w:pPr>
              <w:keepLines w:val="0"/>
              <w:pageBreakBefore w:val="0"/>
              <w:kinsoku/>
              <w:wordWrap/>
              <w:topLinePunct w:val="0"/>
              <w:autoSpaceDE/>
              <w:autoSpaceDN/>
              <w:bidi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农业生态与环境保护</w:t>
            </w:r>
          </w:p>
        </w:tc>
        <w:tc>
          <w:tcPr>
            <w:tcW w:w="3714"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49F2A862">
            <w:pPr>
              <w:keepLines w:val="0"/>
              <w:pageBreakBefore w:val="0"/>
              <w:kinsoku/>
              <w:wordWrap/>
              <w:overflowPunct w:val="0"/>
              <w:topLinePunct w:val="0"/>
              <w:autoSpaceDE/>
              <w:autoSpaceDN/>
              <w:bidi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主要使学生基本掌握当地主要植物病、虫、草、鼠害的特征特性、发生发展规律和有效的防治方法以及预测、预报的基本知识和方法等。</w:t>
            </w:r>
          </w:p>
        </w:tc>
        <w:tc>
          <w:tcPr>
            <w:tcW w:w="841"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722FFA94">
            <w:pPr>
              <w:keepLines w:val="0"/>
              <w:pageBreakBefore w:val="0"/>
              <w:kinsoku/>
              <w:wordWrap/>
              <w:topLinePunct w:val="0"/>
              <w:autoSpaceDE/>
              <w:autoSpaceDN/>
              <w:bidi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216</w:t>
            </w:r>
          </w:p>
        </w:tc>
        <w:tc>
          <w:tcPr>
            <w:tcW w:w="1320" w:type="dxa"/>
            <w:tcBorders>
              <w:top w:val="single" w:color="B6DDE8" w:themeColor="accent5" w:themeTint="66" w:sz="6" w:space="0"/>
              <w:left w:val="single" w:color="B6DDE8" w:themeColor="accent5" w:themeTint="66" w:sz="6" w:space="0"/>
              <w:bottom w:val="single" w:color="B6DDE8" w:themeColor="accent5" w:themeTint="66" w:sz="6" w:space="0"/>
              <w:right w:val="single" w:color="4BACC6" w:themeColor="accent5" w:sz="6" w:space="0"/>
            </w:tcBorders>
            <w:shd w:val="clear" w:color="auto" w:fill="EDF6F9" w:themeFill="accent5" w:themeFillTint="19"/>
            <w:vAlign w:val="center"/>
          </w:tcPr>
          <w:p w14:paraId="6BA4483F">
            <w:pPr>
              <w:keepLines w:val="0"/>
              <w:pageBreakBefore w:val="0"/>
              <w:kinsoku/>
              <w:wordWrap/>
              <w:topLinePunct w:val="0"/>
              <w:autoSpaceDE/>
              <w:autoSpaceDN/>
              <w:bidi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高考必修</w:t>
            </w:r>
          </w:p>
        </w:tc>
      </w:tr>
      <w:tr w14:paraId="5D47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841" w:type="dxa"/>
            <w:tcBorders>
              <w:top w:val="single" w:color="B6DDE8" w:themeColor="accent5" w:themeTint="66" w:sz="6" w:space="0"/>
              <w:left w:val="single" w:color="4BACC6" w:themeColor="accent5" w:sz="6" w:space="0"/>
              <w:bottom w:val="single" w:color="4BACC6" w:themeColor="accent5" w:sz="6" w:space="0"/>
              <w:right w:val="single" w:color="B6DDE8" w:themeColor="accent5" w:themeTint="66" w:sz="6" w:space="0"/>
            </w:tcBorders>
            <w:shd w:val="clear" w:color="auto" w:fill="FFFFFF"/>
            <w:vAlign w:val="center"/>
          </w:tcPr>
          <w:p w14:paraId="7D89327F">
            <w:pPr>
              <w:keepLines w:val="0"/>
              <w:pageBreakBefore w:val="0"/>
              <w:kinsoku/>
              <w:wordWrap/>
              <w:topLinePunct w:val="0"/>
              <w:autoSpaceDE/>
              <w:autoSpaceDN/>
              <w:bidi w:val="0"/>
              <w:snapToGrid w:val="0"/>
              <w:spacing w:line="360" w:lineRule="auto"/>
              <w:jc w:val="center"/>
              <w:rPr>
                <w:rFonts w:hint="eastAsia" w:ascii="宋体" w:hAnsi="宋体" w:eastAsia="宋体" w:cs="宋体"/>
                <w:color w:val="000000"/>
                <w:sz w:val="24"/>
                <w:szCs w:val="24"/>
              </w:rPr>
            </w:pPr>
            <w:bookmarkStart w:id="29" w:name="_Hlk212908383"/>
            <w:r>
              <w:rPr>
                <w:rFonts w:hint="eastAsia" w:ascii="宋体" w:hAnsi="宋体" w:eastAsia="宋体" w:cs="宋体"/>
                <w:color w:val="000000"/>
                <w:sz w:val="24"/>
                <w:szCs w:val="24"/>
              </w:rPr>
              <w:t>5</w:t>
            </w:r>
          </w:p>
        </w:tc>
        <w:tc>
          <w:tcPr>
            <w:tcW w:w="1800" w:type="dxa"/>
            <w:tcBorders>
              <w:top w:val="single" w:color="B6DDE8" w:themeColor="accent5" w:themeTint="66" w:sz="6" w:space="0"/>
              <w:left w:val="single" w:color="B6DDE8" w:themeColor="accent5" w:themeTint="66" w:sz="6" w:space="0"/>
              <w:bottom w:val="single" w:color="4BACC6" w:themeColor="accent5" w:sz="6" w:space="0"/>
              <w:right w:val="single" w:color="B6DDE8" w:themeColor="accent5" w:themeTint="66" w:sz="6" w:space="0"/>
            </w:tcBorders>
            <w:shd w:val="clear" w:color="auto" w:fill="FFFFFF"/>
            <w:vAlign w:val="center"/>
          </w:tcPr>
          <w:p w14:paraId="75711DA6">
            <w:pPr>
              <w:keepLines w:val="0"/>
              <w:pageBreakBefore w:val="0"/>
              <w:kinsoku/>
              <w:wordWrap/>
              <w:topLinePunct w:val="0"/>
              <w:autoSpaceDE/>
              <w:autoSpaceDN/>
              <w:bidi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农业信息技术</w:t>
            </w:r>
          </w:p>
        </w:tc>
        <w:tc>
          <w:tcPr>
            <w:tcW w:w="3714" w:type="dxa"/>
            <w:tcBorders>
              <w:top w:val="single" w:color="B6DDE8" w:themeColor="accent5" w:themeTint="66" w:sz="6" w:space="0"/>
              <w:left w:val="single" w:color="B6DDE8" w:themeColor="accent5" w:themeTint="66" w:sz="6" w:space="0"/>
              <w:bottom w:val="single" w:color="4BACC6" w:themeColor="accent5" w:sz="6" w:space="0"/>
              <w:right w:val="single" w:color="B6DDE8" w:themeColor="accent5" w:themeTint="66" w:sz="6" w:space="0"/>
            </w:tcBorders>
            <w:shd w:val="clear" w:color="auto" w:fill="FFFFFF"/>
            <w:vAlign w:val="center"/>
          </w:tcPr>
          <w:p w14:paraId="16DCDA7F">
            <w:pPr>
              <w:keepLines w:val="0"/>
              <w:pageBreakBefore w:val="0"/>
              <w:kinsoku/>
              <w:wordWrap/>
              <w:overflowPunct w:val="0"/>
              <w:topLinePunct w:val="0"/>
              <w:autoSpaceDE/>
              <w:autoSpaceDN/>
              <w:bidi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让学生利用信息技术对农业生产、经营管理、战略决策过程中的自然、经济和社会信息</w:t>
            </w:r>
            <w:r>
              <w:rPr>
                <w:rFonts w:hint="eastAsia" w:ascii="宋体" w:hAnsi="宋体" w:eastAsia="宋体" w:cs="宋体"/>
                <w:color w:val="000000"/>
                <w:sz w:val="24"/>
                <w:szCs w:val="24"/>
                <w:lang w:eastAsia="zh-CN"/>
              </w:rPr>
              <w:t>进行</w:t>
            </w:r>
            <w:r>
              <w:rPr>
                <w:rFonts w:hint="eastAsia" w:ascii="宋体" w:hAnsi="宋体" w:eastAsia="宋体" w:cs="宋体"/>
                <w:color w:val="000000"/>
                <w:sz w:val="24"/>
                <w:szCs w:val="24"/>
              </w:rPr>
              <w:t>采集、存储、传递、处理和分析</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为农业研究者、生产者、经营者和管理者提供资料查询、技术咨询、辅助决策和自动调控等</w:t>
            </w:r>
          </w:p>
        </w:tc>
        <w:tc>
          <w:tcPr>
            <w:tcW w:w="841" w:type="dxa"/>
            <w:tcBorders>
              <w:top w:val="single" w:color="B6DDE8" w:themeColor="accent5" w:themeTint="66" w:sz="6" w:space="0"/>
              <w:left w:val="single" w:color="B6DDE8" w:themeColor="accent5" w:themeTint="66" w:sz="6" w:space="0"/>
              <w:bottom w:val="single" w:color="4BACC6" w:themeColor="accent5" w:sz="6" w:space="0"/>
              <w:right w:val="single" w:color="B6DDE8" w:themeColor="accent5" w:themeTint="66" w:sz="6" w:space="0"/>
            </w:tcBorders>
            <w:shd w:val="clear" w:color="auto" w:fill="FFFFFF"/>
            <w:vAlign w:val="center"/>
          </w:tcPr>
          <w:p w14:paraId="0E331732">
            <w:pPr>
              <w:keepLines w:val="0"/>
              <w:pageBreakBefore w:val="0"/>
              <w:kinsoku/>
              <w:wordWrap/>
              <w:topLinePunct w:val="0"/>
              <w:autoSpaceDE/>
              <w:autoSpaceDN/>
              <w:bidi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0</w:t>
            </w:r>
          </w:p>
        </w:tc>
        <w:tc>
          <w:tcPr>
            <w:tcW w:w="1320" w:type="dxa"/>
            <w:tcBorders>
              <w:top w:val="single" w:color="B6DDE8" w:themeColor="accent5" w:themeTint="66" w:sz="6" w:space="0"/>
              <w:left w:val="single" w:color="B6DDE8" w:themeColor="accent5" w:themeTint="66" w:sz="6" w:space="0"/>
              <w:bottom w:val="single" w:color="4BACC6" w:themeColor="accent5" w:sz="6" w:space="0"/>
              <w:right w:val="single" w:color="4BACC6" w:themeColor="accent5" w:sz="6" w:space="0"/>
            </w:tcBorders>
            <w:shd w:val="clear" w:color="auto" w:fill="FFFFFF"/>
            <w:vAlign w:val="center"/>
          </w:tcPr>
          <w:p w14:paraId="0A08A6AC">
            <w:pPr>
              <w:keepLines w:val="0"/>
              <w:pageBreakBefore w:val="0"/>
              <w:kinsoku/>
              <w:wordWrap/>
              <w:topLinePunct w:val="0"/>
              <w:autoSpaceDE/>
              <w:autoSpaceDN/>
              <w:bidi w:val="0"/>
              <w:snapToGrid w:val="0"/>
              <w:spacing w:line="360" w:lineRule="auto"/>
              <w:jc w:val="center"/>
              <w:rPr>
                <w:rFonts w:hint="eastAsia" w:ascii="宋体" w:hAnsi="宋体" w:eastAsia="宋体" w:cs="宋体"/>
                <w:color w:val="000000"/>
                <w:sz w:val="24"/>
                <w:szCs w:val="24"/>
              </w:rPr>
            </w:pPr>
          </w:p>
        </w:tc>
      </w:tr>
      <w:bookmarkEnd w:id="29"/>
    </w:tbl>
    <w:p w14:paraId="4A7C4FCA">
      <w:pPr>
        <w:keepLines w:val="0"/>
        <w:pageBreakBefore w:val="0"/>
        <w:kinsoku/>
        <w:wordWrap/>
        <w:topLinePunct w:val="0"/>
        <w:autoSpaceDE/>
        <w:autoSpaceDN/>
        <w:bidi w:val="0"/>
        <w:spacing w:line="360" w:lineRule="auto"/>
        <w:rPr>
          <w:rFonts w:hint="eastAsia" w:ascii="宋体" w:hAnsi="宋体" w:eastAsia="宋体" w:cs="宋体"/>
          <w:color w:val="000000"/>
          <w:kern w:val="0"/>
          <w:sz w:val="24"/>
          <w:szCs w:val="24"/>
        </w:rPr>
      </w:pPr>
    </w:p>
    <w:p w14:paraId="2111CE06">
      <w:pPr>
        <w:keepLines w:val="0"/>
        <w:pageBreakBefore w:val="0"/>
        <w:kinsoku/>
        <w:wordWrap/>
        <w:overflowPunct w:val="0"/>
        <w:topLinePunct w:val="0"/>
        <w:autoSpaceDE/>
        <w:autoSpaceDN/>
        <w:bidi w:val="0"/>
        <w:spacing w:line="360" w:lineRule="auto"/>
        <w:ind w:firstLine="480" w:firstLineChars="200"/>
        <w:outlineLvl w:val="2"/>
        <w:rPr>
          <w:rFonts w:hint="eastAsia" w:ascii="宋体" w:hAnsi="宋体" w:eastAsia="宋体" w:cs="宋体"/>
          <w:color w:val="000000"/>
          <w:kern w:val="0"/>
          <w:sz w:val="24"/>
          <w:szCs w:val="24"/>
        </w:rPr>
      </w:pPr>
      <w:bookmarkStart w:id="30" w:name="_Toc9806"/>
      <w:r>
        <w:rPr>
          <w:rFonts w:hint="eastAsia" w:ascii="宋体" w:hAnsi="宋体" w:eastAsia="宋体" w:cs="宋体"/>
          <w:color w:val="000000"/>
          <w:kern w:val="0"/>
          <w:sz w:val="24"/>
          <w:szCs w:val="24"/>
        </w:rPr>
        <w:t>（2）专业核心课程</w:t>
      </w:r>
      <w:bookmarkEnd w:id="30"/>
    </w:p>
    <w:p w14:paraId="39DB14E9">
      <w:pPr>
        <w:keepLines w:val="0"/>
        <w:pageBreakBefore w:val="0"/>
        <w:kinsoku/>
        <w:wordWrap/>
        <w:overflowPunct w:val="0"/>
        <w:topLinePunct w:val="0"/>
        <w:autoSpaceDE/>
        <w:autoSpaceDN/>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专业核心课程</w:t>
      </w:r>
      <w:r>
        <w:rPr>
          <w:rFonts w:hint="eastAsia" w:ascii="宋体" w:hAnsi="宋体" w:eastAsia="宋体" w:cs="宋体"/>
          <w:color w:val="000000"/>
          <w:kern w:val="0"/>
          <w:sz w:val="24"/>
          <w:szCs w:val="24"/>
        </w:rPr>
        <w:t>包括：大田作物生产技术、园艺植物生产技术、种子种苗生产技术、作物病虫草害防治、农业机械操作与保养、农产品贮藏与物流、农产品质量检测、农产品及农资营销等领域的课程。</w:t>
      </w:r>
    </w:p>
    <w:p w14:paraId="12EDDFEB">
      <w:pPr>
        <w:keepLines w:val="0"/>
        <w:pageBreakBefore w:val="0"/>
        <w:kinsoku/>
        <w:wordWrap/>
        <w:overflowPunct w:val="0"/>
        <w:topLinePunct w:val="0"/>
        <w:autoSpaceDE/>
        <w:autoSpaceDN/>
        <w:bidi w:val="0"/>
        <w:adjustRightInd w:val="0"/>
        <w:snapToGrid w:val="0"/>
        <w:spacing w:line="360" w:lineRule="auto"/>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表4：专业核心</w:t>
      </w:r>
      <w:r>
        <w:rPr>
          <w:rFonts w:hint="eastAsia" w:ascii="宋体" w:hAnsi="宋体" w:eastAsia="宋体" w:cs="宋体"/>
          <w:snapToGrid w:val="0"/>
          <w:color w:val="000000"/>
          <w:kern w:val="0"/>
          <w:sz w:val="24"/>
          <w:szCs w:val="24"/>
          <w:lang w:eastAsia="zh-CN"/>
        </w:rPr>
        <w:t>课程</w:t>
      </w:r>
      <w:r>
        <w:rPr>
          <w:rFonts w:hint="eastAsia" w:ascii="宋体" w:hAnsi="宋体" w:eastAsia="宋体" w:cs="宋体"/>
          <w:snapToGrid w:val="0"/>
          <w:color w:val="000000"/>
          <w:kern w:val="0"/>
          <w:sz w:val="24"/>
          <w:szCs w:val="24"/>
        </w:rPr>
        <w:t>设置</w:t>
      </w:r>
    </w:p>
    <w:tbl>
      <w:tblPr>
        <w:tblStyle w:val="15"/>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855"/>
        <w:gridCol w:w="4772"/>
        <w:gridCol w:w="947"/>
      </w:tblGrid>
      <w:tr w14:paraId="68F1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blHeader/>
          <w:jc w:val="center"/>
        </w:trPr>
        <w:tc>
          <w:tcPr>
            <w:tcW w:w="947" w:type="dxa"/>
            <w:tcBorders>
              <w:top w:val="single" w:color="4BACC6" w:themeColor="accent5" w:sz="6" w:space="0"/>
              <w:left w:val="single" w:color="4BACC6" w:themeColor="accent5" w:sz="6" w:space="0"/>
              <w:bottom w:val="single" w:color="4BACC6" w:themeColor="accent5" w:sz="6" w:space="0"/>
              <w:right w:val="single" w:color="B6DDE8" w:themeColor="accent5" w:themeTint="66" w:sz="6" w:space="0"/>
            </w:tcBorders>
            <w:shd w:val="clear" w:color="auto" w:fill="4BACC6" w:themeFill="accent5"/>
            <w:vAlign w:val="center"/>
          </w:tcPr>
          <w:p w14:paraId="6BA55AB9">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b/>
                <w:color w:val="FFFFFF"/>
                <w:kern w:val="0"/>
                <w:sz w:val="24"/>
                <w:szCs w:val="24"/>
              </w:rPr>
            </w:pPr>
            <w:r>
              <w:rPr>
                <w:rFonts w:hint="eastAsia" w:ascii="宋体" w:hAnsi="宋体" w:eastAsia="宋体" w:cs="宋体"/>
                <w:b/>
                <w:color w:val="FFFFFF"/>
                <w:kern w:val="0"/>
                <w:sz w:val="24"/>
                <w:szCs w:val="24"/>
              </w:rPr>
              <w:t>序号</w:t>
            </w:r>
          </w:p>
        </w:tc>
        <w:tc>
          <w:tcPr>
            <w:tcW w:w="1855" w:type="dxa"/>
            <w:tcBorders>
              <w:top w:val="single" w:color="4BACC6" w:themeColor="accent5" w:sz="6" w:space="0"/>
              <w:left w:val="single" w:color="B6DDE8" w:themeColor="accent5" w:themeTint="66" w:sz="6" w:space="0"/>
              <w:bottom w:val="single" w:color="4BACC6" w:themeColor="accent5" w:sz="6" w:space="0"/>
              <w:right w:val="single" w:color="B6DDE8" w:themeColor="accent5" w:themeTint="66" w:sz="6" w:space="0"/>
            </w:tcBorders>
            <w:shd w:val="clear" w:color="auto" w:fill="4BACC6" w:themeFill="accent5"/>
            <w:vAlign w:val="center"/>
          </w:tcPr>
          <w:p w14:paraId="6A9758E1">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b/>
                <w:color w:val="FFFFFF"/>
                <w:kern w:val="0"/>
                <w:sz w:val="24"/>
                <w:szCs w:val="24"/>
              </w:rPr>
            </w:pPr>
            <w:r>
              <w:rPr>
                <w:rFonts w:hint="eastAsia" w:ascii="宋体" w:hAnsi="宋体" w:eastAsia="宋体" w:cs="宋体"/>
                <w:b/>
                <w:color w:val="FFFFFF"/>
                <w:kern w:val="0"/>
                <w:sz w:val="24"/>
                <w:szCs w:val="24"/>
              </w:rPr>
              <w:t>课程名称</w:t>
            </w:r>
          </w:p>
        </w:tc>
        <w:tc>
          <w:tcPr>
            <w:tcW w:w="4772" w:type="dxa"/>
            <w:tcBorders>
              <w:top w:val="single" w:color="4BACC6" w:themeColor="accent5" w:sz="6" w:space="0"/>
              <w:left w:val="single" w:color="B6DDE8" w:themeColor="accent5" w:themeTint="66" w:sz="6" w:space="0"/>
              <w:bottom w:val="single" w:color="4BACC6" w:themeColor="accent5" w:sz="6" w:space="0"/>
              <w:right w:val="single" w:color="B6DDE8" w:themeColor="accent5" w:themeTint="66" w:sz="6" w:space="0"/>
            </w:tcBorders>
            <w:shd w:val="clear" w:color="auto" w:fill="4BACC6" w:themeFill="accent5"/>
            <w:vAlign w:val="center"/>
          </w:tcPr>
          <w:p w14:paraId="31DD792A">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b/>
                <w:color w:val="FFFFFF"/>
                <w:kern w:val="0"/>
                <w:sz w:val="24"/>
                <w:szCs w:val="24"/>
              </w:rPr>
            </w:pPr>
            <w:r>
              <w:rPr>
                <w:rFonts w:hint="eastAsia" w:ascii="宋体" w:hAnsi="宋体" w:eastAsia="宋体" w:cs="宋体"/>
                <w:b/>
                <w:color w:val="FFFFFF"/>
                <w:kern w:val="0"/>
                <w:sz w:val="24"/>
                <w:szCs w:val="24"/>
              </w:rPr>
              <w:t>课程目标、主要教学内容及要求</w:t>
            </w:r>
          </w:p>
        </w:tc>
        <w:tc>
          <w:tcPr>
            <w:tcW w:w="947" w:type="dxa"/>
            <w:tcBorders>
              <w:top w:val="single" w:color="4BACC6" w:themeColor="accent5" w:sz="6" w:space="0"/>
              <w:left w:val="single" w:color="B6DDE8" w:themeColor="accent5" w:themeTint="66" w:sz="6" w:space="0"/>
              <w:bottom w:val="single" w:color="4BACC6" w:themeColor="accent5" w:sz="6" w:space="0"/>
              <w:right w:val="single" w:color="4BACC6" w:themeColor="accent5" w:sz="6" w:space="0"/>
            </w:tcBorders>
            <w:shd w:val="clear" w:color="auto" w:fill="4BACC6" w:themeFill="accent5"/>
            <w:vAlign w:val="center"/>
          </w:tcPr>
          <w:p w14:paraId="0D342F44">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b/>
                <w:color w:val="FFFFFF"/>
                <w:kern w:val="0"/>
                <w:sz w:val="24"/>
                <w:szCs w:val="24"/>
                <w:lang w:val="en-US" w:eastAsia="zh-CN"/>
              </w:rPr>
            </w:pPr>
            <w:r>
              <w:rPr>
                <w:rFonts w:hint="eastAsia" w:ascii="宋体" w:hAnsi="宋体" w:eastAsia="宋体" w:cs="宋体"/>
                <w:b/>
                <w:color w:val="FFFFFF"/>
                <w:kern w:val="0"/>
                <w:sz w:val="24"/>
                <w:szCs w:val="24"/>
                <w:lang w:val="en-US" w:eastAsia="zh-CN"/>
              </w:rPr>
              <w:t>参考</w:t>
            </w:r>
          </w:p>
          <w:p w14:paraId="062BC9A7">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b/>
                <w:color w:val="FFFFFF"/>
                <w:kern w:val="0"/>
                <w:sz w:val="24"/>
                <w:szCs w:val="24"/>
              </w:rPr>
            </w:pPr>
            <w:r>
              <w:rPr>
                <w:rFonts w:hint="eastAsia" w:ascii="宋体" w:hAnsi="宋体" w:eastAsia="宋体" w:cs="宋体"/>
                <w:b/>
                <w:color w:val="FFFFFF"/>
                <w:kern w:val="0"/>
                <w:sz w:val="24"/>
                <w:szCs w:val="24"/>
              </w:rPr>
              <w:t>学时</w:t>
            </w:r>
          </w:p>
        </w:tc>
      </w:tr>
      <w:tr w14:paraId="5B8E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tcBorders>
              <w:top w:val="single" w:color="4BACC6" w:themeColor="accent5" w:sz="6" w:space="0"/>
              <w:left w:val="single" w:color="4BACC6" w:themeColor="accent5" w:sz="6" w:space="0"/>
              <w:bottom w:val="single" w:color="B6DDE8" w:themeColor="accent5" w:themeTint="66" w:sz="6" w:space="0"/>
              <w:right w:val="single" w:color="B6DDE8" w:themeColor="accent5" w:themeTint="66" w:sz="6" w:space="0"/>
            </w:tcBorders>
            <w:shd w:val="clear" w:color="auto" w:fill="FFFFFF"/>
            <w:vAlign w:val="center"/>
          </w:tcPr>
          <w:p w14:paraId="0FD7EC64">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855" w:type="dxa"/>
            <w:tcBorders>
              <w:top w:val="single" w:color="4BACC6" w:themeColor="accent5"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FFFFFF"/>
            <w:vAlign w:val="center"/>
          </w:tcPr>
          <w:p w14:paraId="3E05A719">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大田作物生产技术</w:t>
            </w:r>
          </w:p>
        </w:tc>
        <w:tc>
          <w:tcPr>
            <w:tcW w:w="4772" w:type="dxa"/>
            <w:tcBorders>
              <w:top w:val="single" w:color="4BACC6" w:themeColor="accent5"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FFFFFF"/>
            <w:vAlign w:val="center"/>
          </w:tcPr>
          <w:p w14:paraId="65D6F812">
            <w:pPr>
              <w:keepLines w:val="0"/>
              <w:pageBreakBefore w:val="0"/>
              <w:kinsoku/>
              <w:wordWrap/>
              <w:overflowPunct w:val="0"/>
              <w:topLinePunct w:val="0"/>
              <w:autoSpaceDE/>
              <w:autoSpaceDN/>
              <w:bidi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识别常见大田作物；合理安排本地区作物布局与生产；</w:t>
            </w:r>
            <w:r>
              <w:rPr>
                <w:rFonts w:hint="eastAsia" w:ascii="宋体" w:hAnsi="宋体" w:eastAsia="宋体" w:cs="宋体"/>
                <w:color w:val="000000"/>
                <w:kern w:val="0"/>
                <w:sz w:val="24"/>
                <w:szCs w:val="24"/>
                <w:lang w:eastAsia="zh-CN"/>
              </w:rPr>
              <w:t>掌握土壤</w:t>
            </w:r>
            <w:r>
              <w:rPr>
                <w:rFonts w:hint="eastAsia" w:ascii="宋体" w:hAnsi="宋体" w:eastAsia="宋体" w:cs="宋体"/>
                <w:color w:val="000000"/>
                <w:kern w:val="0"/>
                <w:sz w:val="24"/>
                <w:szCs w:val="24"/>
              </w:rPr>
              <w:t>耕作、整地与施肥、播种、育苗、移栽、田间管理、收获</w:t>
            </w:r>
            <w:r>
              <w:rPr>
                <w:rFonts w:hint="eastAsia" w:ascii="宋体" w:hAnsi="宋体" w:eastAsia="宋体" w:cs="宋体"/>
                <w:color w:val="000000"/>
                <w:kern w:val="0"/>
                <w:sz w:val="24"/>
                <w:szCs w:val="24"/>
                <w:lang w:eastAsia="zh-CN"/>
              </w:rPr>
              <w:t>等农作物</w:t>
            </w:r>
            <w:r>
              <w:rPr>
                <w:rFonts w:hint="eastAsia" w:ascii="宋体" w:hAnsi="宋体" w:eastAsia="宋体" w:cs="宋体"/>
                <w:color w:val="000000"/>
                <w:kern w:val="0"/>
                <w:sz w:val="24"/>
                <w:szCs w:val="24"/>
              </w:rPr>
              <w:t>种子播前处理</w:t>
            </w:r>
            <w:r>
              <w:rPr>
                <w:rFonts w:hint="eastAsia" w:ascii="宋体" w:hAnsi="宋体" w:eastAsia="宋体" w:cs="宋体"/>
                <w:color w:val="000000"/>
                <w:kern w:val="0"/>
                <w:sz w:val="24"/>
                <w:szCs w:val="24"/>
                <w:lang w:eastAsia="zh-CN"/>
              </w:rPr>
              <w:t>操作</w:t>
            </w:r>
            <w:r>
              <w:rPr>
                <w:rFonts w:hint="eastAsia" w:ascii="宋体" w:hAnsi="宋体" w:eastAsia="宋体" w:cs="宋体"/>
                <w:color w:val="000000"/>
                <w:kern w:val="0"/>
                <w:sz w:val="24"/>
                <w:szCs w:val="24"/>
              </w:rPr>
              <w:t>；了解水稻、小麦、玉米、油菜等主要农作物的形态特征；掌握我国耕作制度的基本知识；掌握安排本地区作物布局与生产的方法。掌握水稻、小麦、玉米、油菜等主要农作物种子的晒种、选种、消毒、浸种、催芽等播前处理方法、播种技术及育苗、移栽、田间管理、收获等技术。</w:t>
            </w:r>
          </w:p>
        </w:tc>
        <w:tc>
          <w:tcPr>
            <w:tcW w:w="947" w:type="dxa"/>
            <w:tcBorders>
              <w:top w:val="single" w:color="4BACC6" w:themeColor="accent5" w:sz="6" w:space="0"/>
              <w:left w:val="single" w:color="B6DDE8" w:themeColor="accent5" w:themeTint="66" w:sz="6" w:space="0"/>
              <w:bottom w:val="single" w:color="B6DDE8" w:themeColor="accent5" w:themeTint="66" w:sz="6" w:space="0"/>
              <w:right w:val="single" w:color="4BACC6" w:themeColor="accent5" w:sz="6" w:space="0"/>
            </w:tcBorders>
            <w:shd w:val="clear" w:color="auto" w:fill="FFFFFF"/>
            <w:vAlign w:val="center"/>
          </w:tcPr>
          <w:p w14:paraId="16858E91">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108</w:t>
            </w:r>
          </w:p>
        </w:tc>
      </w:tr>
      <w:tr w14:paraId="5DAE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tcBorders>
              <w:top w:val="single" w:color="B6DDE8" w:themeColor="accent5" w:themeTint="66" w:sz="6" w:space="0"/>
              <w:left w:val="single" w:color="4BACC6" w:themeColor="accent5"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62014795">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855"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2DE948C4">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园艺植物生产技术</w:t>
            </w:r>
          </w:p>
        </w:tc>
        <w:tc>
          <w:tcPr>
            <w:tcW w:w="4772"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258A6FFA">
            <w:pPr>
              <w:keepLines w:val="0"/>
              <w:pageBreakBefore w:val="0"/>
              <w:kinsoku/>
              <w:wordWrap/>
              <w:overflowPunct w:val="0"/>
              <w:topLinePunct w:val="0"/>
              <w:autoSpaceDE/>
              <w:autoSpaceDN/>
              <w:bidi w:val="0"/>
              <w:snapToGrid w:val="0"/>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识别常见园艺植物、园艺植物的布局与生产、种苗扦插、嫁接和分株等、设施农业生产；熟悉园艺植物的分类、掌握主要瓜果蔬菜的生产和布局方法、掌握主要园艺植物的扦插、嫁接和分株等种苗生产方法、熟悉农业物联网等现代化农业设施，具备设施农业育苗、移栽、田间管理、收获等工作的能力；能够利用农业设施开展园艺植物的生产工作。</w:t>
            </w:r>
          </w:p>
        </w:tc>
        <w:tc>
          <w:tcPr>
            <w:tcW w:w="947" w:type="dxa"/>
            <w:tcBorders>
              <w:top w:val="single" w:color="B6DDE8" w:themeColor="accent5" w:themeTint="66" w:sz="6" w:space="0"/>
              <w:left w:val="single" w:color="B6DDE8" w:themeColor="accent5" w:themeTint="66" w:sz="6" w:space="0"/>
              <w:bottom w:val="single" w:color="B6DDE8" w:themeColor="accent5" w:themeTint="66" w:sz="6" w:space="0"/>
              <w:right w:val="single" w:color="4BACC6" w:themeColor="accent5" w:sz="6" w:space="0"/>
            </w:tcBorders>
            <w:shd w:val="clear" w:color="auto" w:fill="EDF6F9" w:themeFill="accent5" w:themeFillTint="19"/>
            <w:vAlign w:val="center"/>
          </w:tcPr>
          <w:p w14:paraId="636656CD">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90</w:t>
            </w:r>
          </w:p>
        </w:tc>
      </w:tr>
      <w:tr w14:paraId="4621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8" w:hRule="atLeast"/>
          <w:jc w:val="center"/>
        </w:trPr>
        <w:tc>
          <w:tcPr>
            <w:tcW w:w="947" w:type="dxa"/>
            <w:tcBorders>
              <w:top w:val="single" w:color="B6DDE8" w:themeColor="accent5" w:themeTint="66" w:sz="6" w:space="0"/>
              <w:left w:val="single" w:color="4BACC6" w:themeColor="accent5" w:sz="6" w:space="0"/>
              <w:bottom w:val="single" w:color="B6DDE8" w:themeColor="accent5" w:themeTint="66" w:sz="6" w:space="0"/>
              <w:right w:val="single" w:color="B6DDE8" w:themeColor="accent5" w:themeTint="66" w:sz="6" w:space="0"/>
            </w:tcBorders>
            <w:shd w:val="clear" w:color="auto" w:fill="FFFFFF"/>
            <w:vAlign w:val="center"/>
          </w:tcPr>
          <w:p w14:paraId="6FDC47B7">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855"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FFFFFF"/>
            <w:vAlign w:val="center"/>
          </w:tcPr>
          <w:p w14:paraId="3EABDF46">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种子种苗生产技术</w:t>
            </w:r>
          </w:p>
        </w:tc>
        <w:tc>
          <w:tcPr>
            <w:tcW w:w="4772"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FFFFFF"/>
            <w:vAlign w:val="center"/>
          </w:tcPr>
          <w:p w14:paraId="5860C2D4">
            <w:pPr>
              <w:keepLines w:val="0"/>
              <w:pageBreakBefore w:val="0"/>
              <w:kinsoku/>
              <w:wordWrap/>
              <w:overflowPunct w:val="0"/>
              <w:topLinePunct w:val="0"/>
              <w:autoSpaceDE/>
              <w:autoSpaceDN/>
              <w:bidi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正确识别种子、种子繁育和品种保纯防杂、主要农作物种子、种苗生产、种子、种苗田间质量检验、种子种苗生产基地管理； 能识别主要农作物种子，了解二圃制、三圃制原种生产方法、步骤、掌握种子繁育的主要方式与方法，掌握品种保纯防杂方法、具备水稻、小麦、玉米、油菜和瓜果苗木等主要作物种子种苗的生产技术、掌握种子种苗田间质量检验、品种试验与审定技术方法、掌握种子种苗生产基地建设与管理的规范和技术。</w:t>
            </w:r>
          </w:p>
        </w:tc>
        <w:tc>
          <w:tcPr>
            <w:tcW w:w="947" w:type="dxa"/>
            <w:tcBorders>
              <w:top w:val="single" w:color="B6DDE8" w:themeColor="accent5" w:themeTint="66" w:sz="6" w:space="0"/>
              <w:left w:val="single" w:color="B6DDE8" w:themeColor="accent5" w:themeTint="66" w:sz="6" w:space="0"/>
              <w:bottom w:val="single" w:color="B6DDE8" w:themeColor="accent5" w:themeTint="66" w:sz="6" w:space="0"/>
              <w:right w:val="single" w:color="4BACC6" w:themeColor="accent5" w:sz="6" w:space="0"/>
            </w:tcBorders>
            <w:shd w:val="clear" w:color="auto" w:fill="FFFFFF"/>
            <w:vAlign w:val="center"/>
          </w:tcPr>
          <w:p w14:paraId="4B925BC5">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90</w:t>
            </w:r>
          </w:p>
        </w:tc>
      </w:tr>
      <w:tr w14:paraId="119E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3" w:hRule="atLeast"/>
          <w:jc w:val="center"/>
        </w:trPr>
        <w:tc>
          <w:tcPr>
            <w:tcW w:w="947" w:type="dxa"/>
            <w:tcBorders>
              <w:top w:val="single" w:color="B6DDE8" w:themeColor="accent5" w:themeTint="66" w:sz="6" w:space="0"/>
              <w:left w:val="single" w:color="4BACC6" w:themeColor="accent5"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53FF238E">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855"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59032233">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作物病虫草害防治</w:t>
            </w:r>
          </w:p>
        </w:tc>
        <w:tc>
          <w:tcPr>
            <w:tcW w:w="4772"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13B57A0D">
            <w:pPr>
              <w:keepLines w:val="0"/>
              <w:pageBreakBefore w:val="0"/>
              <w:kinsoku/>
              <w:wordWrap/>
              <w:overflowPunct w:val="0"/>
              <w:topLinePunct w:val="0"/>
              <w:autoSpaceDE/>
              <w:autoSpaceDN/>
              <w:bidi w:val="0"/>
              <w:snapToGrid w:val="0"/>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识别田间常见的昆虫、识别作物田间常见病害及症状、调查统计田间主要病虫草害、区分农药种类与类型，合理安全科学使用农药、识别常见的农田杂草，主要农田杂草的化学防除工作。了解田间常见昆虫的形态特征及其识别方法等基础知识、掌握主要农作物病害症状及其识别方法、掌握植物病虫害调查统计方法、掌握农药基础知识和安全使用方法、了解农田主要杂草类型和特征，正确识别常见农田杂草；掌握农田杂草的化学防除方法。</w:t>
            </w:r>
          </w:p>
        </w:tc>
        <w:tc>
          <w:tcPr>
            <w:tcW w:w="947" w:type="dxa"/>
            <w:tcBorders>
              <w:top w:val="single" w:color="B6DDE8" w:themeColor="accent5" w:themeTint="66" w:sz="6" w:space="0"/>
              <w:left w:val="single" w:color="B6DDE8" w:themeColor="accent5" w:themeTint="66" w:sz="6" w:space="0"/>
              <w:bottom w:val="single" w:color="B6DDE8" w:themeColor="accent5" w:themeTint="66" w:sz="6" w:space="0"/>
              <w:right w:val="single" w:color="4BACC6" w:themeColor="accent5" w:sz="6" w:space="0"/>
            </w:tcBorders>
            <w:shd w:val="clear" w:color="auto" w:fill="EDF6F9" w:themeFill="accent5" w:themeFillTint="19"/>
            <w:vAlign w:val="center"/>
          </w:tcPr>
          <w:p w14:paraId="2ECD53CC">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90</w:t>
            </w:r>
          </w:p>
        </w:tc>
      </w:tr>
      <w:tr w14:paraId="72E0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3" w:hRule="atLeast"/>
          <w:jc w:val="center"/>
        </w:trPr>
        <w:tc>
          <w:tcPr>
            <w:tcW w:w="947" w:type="dxa"/>
            <w:tcBorders>
              <w:top w:val="single" w:color="B6DDE8" w:themeColor="accent5" w:themeTint="66" w:sz="6" w:space="0"/>
              <w:left w:val="single" w:color="4BACC6" w:themeColor="accent5" w:sz="6" w:space="0"/>
              <w:bottom w:val="single" w:color="B6DDE8" w:themeColor="accent5" w:themeTint="66" w:sz="6" w:space="0"/>
              <w:right w:val="single" w:color="B6DDE8" w:themeColor="accent5" w:themeTint="66" w:sz="6" w:space="0"/>
            </w:tcBorders>
            <w:shd w:val="clear" w:color="auto" w:fill="FFFFFF"/>
            <w:vAlign w:val="center"/>
          </w:tcPr>
          <w:p w14:paraId="21558A43">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855"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FFFFFF"/>
            <w:vAlign w:val="center"/>
          </w:tcPr>
          <w:p w14:paraId="32D623D4">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农业机械操作与保养</w:t>
            </w:r>
          </w:p>
        </w:tc>
        <w:tc>
          <w:tcPr>
            <w:tcW w:w="4772"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FFFFFF"/>
            <w:vAlign w:val="center"/>
          </w:tcPr>
          <w:p w14:paraId="23B92054">
            <w:pPr>
              <w:keepLines w:val="0"/>
              <w:pageBreakBefore w:val="0"/>
              <w:kinsoku/>
              <w:wordWrap/>
              <w:overflowPunct w:val="0"/>
              <w:topLinePunct w:val="0"/>
              <w:autoSpaceDE/>
              <w:autoSpaceDN/>
              <w:bidi w:val="0"/>
              <w:snapToGrid w:val="0"/>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耕整地机械的使用与保养、播种机械的使用与保养、水稻育秧与移栽机械的使用与保养、植保机械的使用与保养、灌溉机械的使用与保养、收获机械的使用与保养。熟悉铧式犁、旋耕机和耙的使用与保养方法。掌握自动播种机的使用与保养方法、掌握插秧机的操作与保养方法、熟悉机动喷雾机的构造，掌握机动喷雾机的使用与保养方法、掌握喷灌系统的使用与保养方法、</w:t>
            </w:r>
          </w:p>
          <w:p w14:paraId="00530D1D">
            <w:pPr>
              <w:keepLines w:val="0"/>
              <w:pageBreakBefore w:val="0"/>
              <w:kinsoku/>
              <w:wordWrap/>
              <w:overflowPunct w:val="0"/>
              <w:topLinePunct w:val="0"/>
              <w:autoSpaceDE/>
              <w:autoSpaceDN/>
              <w:bidi w:val="0"/>
              <w:snapToGrid w:val="0"/>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掌握收获机械的使用与保养方法，具备联合收割机操作技能。</w:t>
            </w:r>
          </w:p>
        </w:tc>
        <w:tc>
          <w:tcPr>
            <w:tcW w:w="947" w:type="dxa"/>
            <w:tcBorders>
              <w:top w:val="single" w:color="B6DDE8" w:themeColor="accent5" w:themeTint="66" w:sz="6" w:space="0"/>
              <w:left w:val="single" w:color="B6DDE8" w:themeColor="accent5" w:themeTint="66" w:sz="6" w:space="0"/>
              <w:bottom w:val="single" w:color="B6DDE8" w:themeColor="accent5" w:themeTint="66" w:sz="6" w:space="0"/>
              <w:right w:val="single" w:color="4BACC6" w:themeColor="accent5" w:sz="6" w:space="0"/>
            </w:tcBorders>
            <w:shd w:val="clear" w:color="auto" w:fill="FFFFFF"/>
            <w:vAlign w:val="center"/>
          </w:tcPr>
          <w:p w14:paraId="4B7D4F52">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72</w:t>
            </w:r>
          </w:p>
        </w:tc>
      </w:tr>
      <w:tr w14:paraId="4BA2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947" w:type="dxa"/>
            <w:tcBorders>
              <w:top w:val="single" w:color="B6DDE8" w:themeColor="accent5" w:themeTint="66" w:sz="6" w:space="0"/>
              <w:left w:val="single" w:color="4BACC6" w:themeColor="accent5"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59C697FF">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855"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7D411166">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农产品贮藏与</w:t>
            </w:r>
          </w:p>
          <w:p w14:paraId="1501FC39">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物流</w:t>
            </w:r>
          </w:p>
        </w:tc>
        <w:tc>
          <w:tcPr>
            <w:tcW w:w="4772"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66CDC053">
            <w:pPr>
              <w:keepLines w:val="0"/>
              <w:pageBreakBefore w:val="0"/>
              <w:kinsoku/>
              <w:wordWrap/>
              <w:overflowPunct w:val="0"/>
              <w:topLinePunct w:val="0"/>
              <w:autoSpaceDE/>
              <w:autoSpaceDN/>
              <w:bidi w:val="0"/>
              <w:snapToGrid w:val="0"/>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主要大田农产品的贮藏和加工、主要果品的贮藏和加工、主要蔬菜的贮藏和加工、农产品运输的类型和方法。掌握水稻、小麦、玉米等主要大田农产品、贮藏的主要方式；理解主要农产品对贮藏环境的温度、湿度、气体成分的要求、掌握苹果、葡萄、梨等主要水果的贮藏和加工方法、掌握叶菜、瓜类等主要蔬菜的贮藏和加工方法、掌握农产品主要的运输类型和方法。</w:t>
            </w:r>
          </w:p>
        </w:tc>
        <w:tc>
          <w:tcPr>
            <w:tcW w:w="947" w:type="dxa"/>
            <w:tcBorders>
              <w:top w:val="single" w:color="B6DDE8" w:themeColor="accent5" w:themeTint="66" w:sz="6" w:space="0"/>
              <w:left w:val="single" w:color="B6DDE8" w:themeColor="accent5" w:themeTint="66" w:sz="6" w:space="0"/>
              <w:bottom w:val="single" w:color="B6DDE8" w:themeColor="accent5" w:themeTint="66" w:sz="6" w:space="0"/>
              <w:right w:val="single" w:color="4BACC6" w:themeColor="accent5" w:sz="6" w:space="0"/>
            </w:tcBorders>
            <w:shd w:val="clear" w:color="auto" w:fill="EDF6F9" w:themeFill="accent5" w:themeFillTint="19"/>
            <w:vAlign w:val="center"/>
          </w:tcPr>
          <w:p w14:paraId="77AFCC8C">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90</w:t>
            </w:r>
          </w:p>
        </w:tc>
      </w:tr>
      <w:tr w14:paraId="004E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tcBorders>
              <w:top w:val="single" w:color="B6DDE8" w:themeColor="accent5" w:themeTint="66" w:sz="6" w:space="0"/>
              <w:left w:val="single" w:color="4BACC6" w:themeColor="accent5" w:sz="6" w:space="0"/>
              <w:bottom w:val="single" w:color="B6DDE8" w:themeColor="accent5" w:themeTint="66" w:sz="6" w:space="0"/>
              <w:right w:val="single" w:color="B6DDE8" w:themeColor="accent5" w:themeTint="66" w:sz="6" w:space="0"/>
            </w:tcBorders>
            <w:shd w:val="clear" w:color="auto" w:fill="FFFFFF"/>
            <w:vAlign w:val="center"/>
          </w:tcPr>
          <w:p w14:paraId="5751D506">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855"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FFFFFF"/>
            <w:vAlign w:val="center"/>
          </w:tcPr>
          <w:p w14:paraId="0AE01057">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农产品质量</w:t>
            </w:r>
          </w:p>
          <w:p w14:paraId="1B24EEA7">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检测</w:t>
            </w:r>
          </w:p>
        </w:tc>
        <w:tc>
          <w:tcPr>
            <w:tcW w:w="4772"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FFFFFF"/>
            <w:vAlign w:val="center"/>
          </w:tcPr>
          <w:p w14:paraId="279FB56A">
            <w:pPr>
              <w:keepLines w:val="0"/>
              <w:pageBreakBefore w:val="0"/>
              <w:kinsoku/>
              <w:wordWrap/>
              <w:overflowPunct w:val="0"/>
              <w:topLinePunct w:val="0"/>
              <w:autoSpaceDE/>
              <w:autoSpaceDN/>
              <w:bidi w:val="0"/>
              <w:snapToGrid w:val="0"/>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农产品安全生产、农产品全程质量安全控制、农产品营养成分检测、无公害农产品、绿色食品、有机食品（农产品）和农产品</w:t>
            </w:r>
          </w:p>
          <w:p w14:paraId="208F2EED">
            <w:pPr>
              <w:keepLines w:val="0"/>
              <w:pageBreakBefore w:val="0"/>
              <w:kinsoku/>
              <w:wordWrap/>
              <w:overflowPunct w:val="0"/>
              <w:topLinePunct w:val="0"/>
              <w:autoSpaceDE/>
              <w:autoSpaceDN/>
              <w:bidi w:val="0"/>
              <w:snapToGrid w:val="0"/>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地理标志申报。掌握有机食品和绿色食品概念，能区分绿色食品和有机食品，掌握绿色食品生产、有机食品生产的标准、技术及流程；掌握绿色食品、有机食品（农产品）标准化生产技术、方法</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了解农产品质量安全评价和追溯体系，从生产环节、包装和运输过程、贮藏过程到基地准出等全程实施质量安全控制、掌握农产品质量检测的基础知识，理解各检测指标的测定方法和检测过程中的注意事项，能对农产品营养成分和有毒有害物质进行检测、熟悉无公害农产品、绿色食品、有机食品（农产品）和农产品地理标志认证程序，能对认证证书与标志进行有效监督管理。</w:t>
            </w:r>
          </w:p>
          <w:p w14:paraId="63B9E2AC">
            <w:pPr>
              <w:keepLines w:val="0"/>
              <w:pageBreakBefore w:val="0"/>
              <w:kinsoku/>
              <w:wordWrap/>
              <w:overflowPunct w:val="0"/>
              <w:topLinePunct w:val="0"/>
              <w:autoSpaceDE/>
              <w:autoSpaceDN/>
              <w:bidi w:val="0"/>
              <w:snapToGrid w:val="0"/>
              <w:spacing w:line="360" w:lineRule="auto"/>
              <w:ind w:firstLine="480" w:firstLineChars="200"/>
              <w:rPr>
                <w:rFonts w:hint="eastAsia" w:ascii="宋体" w:hAnsi="宋体" w:eastAsia="宋体" w:cs="宋体"/>
                <w:color w:val="000000"/>
                <w:kern w:val="0"/>
                <w:sz w:val="24"/>
                <w:szCs w:val="24"/>
                <w:shd w:val="clear" w:color="auto" w:fill="FFFFFF"/>
              </w:rPr>
            </w:pPr>
          </w:p>
        </w:tc>
        <w:tc>
          <w:tcPr>
            <w:tcW w:w="947" w:type="dxa"/>
            <w:tcBorders>
              <w:top w:val="single" w:color="B6DDE8" w:themeColor="accent5" w:themeTint="66" w:sz="6" w:space="0"/>
              <w:left w:val="single" w:color="B6DDE8" w:themeColor="accent5" w:themeTint="66" w:sz="6" w:space="0"/>
              <w:bottom w:val="single" w:color="B6DDE8" w:themeColor="accent5" w:themeTint="66" w:sz="6" w:space="0"/>
              <w:right w:val="single" w:color="4BACC6" w:themeColor="accent5" w:sz="6" w:space="0"/>
            </w:tcBorders>
            <w:shd w:val="clear" w:color="auto" w:fill="FFFFFF"/>
            <w:vAlign w:val="center"/>
          </w:tcPr>
          <w:p w14:paraId="51D7F974">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90</w:t>
            </w:r>
          </w:p>
        </w:tc>
      </w:tr>
      <w:tr w14:paraId="24CB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tcBorders>
              <w:top w:val="single" w:color="B6DDE8" w:themeColor="accent5" w:themeTint="66" w:sz="6" w:space="0"/>
              <w:left w:val="single" w:color="4BACC6" w:themeColor="accent5" w:sz="6" w:space="0"/>
              <w:bottom w:val="single" w:color="4BACC6" w:themeColor="accent5" w:sz="6" w:space="0"/>
              <w:right w:val="single" w:color="B6DDE8" w:themeColor="accent5" w:themeTint="66" w:sz="6" w:space="0"/>
            </w:tcBorders>
            <w:shd w:val="clear" w:color="auto" w:fill="EDF6F9" w:themeFill="accent5" w:themeFillTint="19"/>
            <w:vAlign w:val="center"/>
          </w:tcPr>
          <w:p w14:paraId="1D6FCE9B">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855" w:type="dxa"/>
            <w:tcBorders>
              <w:top w:val="single" w:color="B6DDE8" w:themeColor="accent5" w:themeTint="66" w:sz="6" w:space="0"/>
              <w:left w:val="single" w:color="B6DDE8" w:themeColor="accent5" w:themeTint="66" w:sz="6" w:space="0"/>
              <w:bottom w:val="single" w:color="4BACC6" w:themeColor="accent5" w:sz="6" w:space="0"/>
              <w:right w:val="single" w:color="B6DDE8" w:themeColor="accent5" w:themeTint="66" w:sz="6" w:space="0"/>
            </w:tcBorders>
            <w:shd w:val="clear" w:color="auto" w:fill="EDF6F9" w:themeFill="accent5" w:themeFillTint="19"/>
            <w:vAlign w:val="center"/>
          </w:tcPr>
          <w:p w14:paraId="6B9E915D">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农产品及农资</w:t>
            </w:r>
          </w:p>
          <w:p w14:paraId="53562BBE">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营销</w:t>
            </w:r>
          </w:p>
        </w:tc>
        <w:tc>
          <w:tcPr>
            <w:tcW w:w="4772" w:type="dxa"/>
            <w:tcBorders>
              <w:top w:val="single" w:color="B6DDE8" w:themeColor="accent5" w:themeTint="66" w:sz="6" w:space="0"/>
              <w:left w:val="single" w:color="B6DDE8" w:themeColor="accent5" w:themeTint="66" w:sz="6" w:space="0"/>
              <w:bottom w:val="single" w:color="4BACC6" w:themeColor="accent5" w:sz="6" w:space="0"/>
              <w:right w:val="single" w:color="B6DDE8" w:themeColor="accent5" w:themeTint="66" w:sz="6" w:space="0"/>
            </w:tcBorders>
            <w:shd w:val="clear" w:color="auto" w:fill="EDF6F9" w:themeFill="accent5" w:themeFillTint="19"/>
            <w:vAlign w:val="center"/>
          </w:tcPr>
          <w:p w14:paraId="511F3828">
            <w:pPr>
              <w:pStyle w:val="14"/>
              <w:keepLines w:val="0"/>
              <w:pageBreakBefore w:val="0"/>
              <w:kinsoku/>
              <w:wordWrap/>
              <w:overflowPunct w:val="0"/>
              <w:topLinePunct w:val="0"/>
              <w:autoSpaceDE/>
              <w:autoSpaceDN/>
              <w:bidi w:val="0"/>
              <w:snapToGrid w:val="0"/>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农产品及农资市场调研、农产品及农资品级鉴定、农产品及农资营销策略、通过智能平台发布农业信息。</w:t>
            </w:r>
          </w:p>
          <w:p w14:paraId="3A06A46D">
            <w:pPr>
              <w:pStyle w:val="14"/>
              <w:keepLines w:val="0"/>
              <w:pageBreakBefore w:val="0"/>
              <w:kinsoku/>
              <w:wordWrap/>
              <w:overflowPunct w:val="0"/>
              <w:topLinePunct w:val="0"/>
              <w:autoSpaceDE/>
              <w:autoSpaceDN/>
              <w:bidi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shd w:val="clear" w:color="auto" w:fill="FFFFFF"/>
              </w:rPr>
              <w:t>了解农产品和农资市场营销主体，了解农产品及农资市场现状，能够进行农产品及农资市场调研</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了解农产品及农资类别，熟知农产品及农资的质量标准，</w:t>
            </w:r>
            <w:r>
              <w:rPr>
                <w:rFonts w:hint="eastAsia" w:ascii="宋体" w:hAnsi="宋体" w:eastAsia="宋体" w:cs="宋体"/>
                <w:color w:val="000000"/>
                <w:kern w:val="0"/>
                <w:sz w:val="24"/>
                <w:szCs w:val="24"/>
                <w:shd w:val="clear" w:color="auto" w:fill="FFFFFF"/>
                <w:lang w:eastAsia="zh-CN"/>
              </w:rPr>
              <w:t>进行农产品</w:t>
            </w:r>
            <w:r>
              <w:rPr>
                <w:rFonts w:hint="eastAsia" w:ascii="宋体" w:hAnsi="宋体" w:eastAsia="宋体" w:cs="宋体"/>
                <w:color w:val="000000"/>
                <w:kern w:val="0"/>
                <w:sz w:val="24"/>
                <w:szCs w:val="24"/>
                <w:shd w:val="clear" w:color="auto" w:fill="FFFFFF"/>
              </w:rPr>
              <w:t>及农资品级鉴定</w:t>
            </w:r>
            <w:r>
              <w:rPr>
                <w:rFonts w:hint="eastAsia" w:ascii="宋体" w:hAnsi="宋体" w:eastAsia="宋体" w:cs="宋体"/>
                <w:color w:val="000000"/>
                <w:kern w:val="0"/>
                <w:sz w:val="24"/>
                <w:szCs w:val="24"/>
                <w:shd w:val="clear" w:color="auto" w:fill="FFFFFF"/>
                <w:lang w:eastAsia="zh-CN"/>
              </w:rPr>
              <w:t>，开展</w:t>
            </w:r>
            <w:r>
              <w:rPr>
                <w:rFonts w:hint="eastAsia" w:ascii="宋体" w:hAnsi="宋体" w:eastAsia="宋体" w:cs="宋体"/>
                <w:color w:val="000000"/>
                <w:kern w:val="0"/>
                <w:sz w:val="24"/>
                <w:szCs w:val="24"/>
                <w:shd w:val="clear" w:color="auto" w:fill="FFFFFF"/>
              </w:rPr>
              <w:t>市场供求信息采集与分析</w:t>
            </w:r>
            <w:r>
              <w:rPr>
                <w:rFonts w:hint="eastAsia" w:ascii="宋体" w:hAnsi="宋体" w:eastAsia="宋体" w:cs="宋体"/>
                <w:color w:val="000000"/>
                <w:kern w:val="0"/>
                <w:sz w:val="24"/>
                <w:szCs w:val="24"/>
                <w:shd w:val="clear" w:color="auto" w:fill="FFFFFF"/>
                <w:lang w:eastAsia="zh-CN"/>
              </w:rPr>
              <w:t>，进行</w:t>
            </w:r>
            <w:r>
              <w:rPr>
                <w:rFonts w:hint="eastAsia" w:ascii="宋体" w:hAnsi="宋体" w:eastAsia="宋体" w:cs="宋体"/>
                <w:color w:val="000000"/>
                <w:kern w:val="0"/>
                <w:sz w:val="24"/>
                <w:szCs w:val="24"/>
                <w:shd w:val="clear" w:color="auto" w:fill="FFFFFF"/>
              </w:rPr>
              <w:t>目标市场选择及定位</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掌握促销组合策略，能够制订农产品及农资营销策略</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能够选择合适的产品展示方式，有效发布农产品及农资信息；掌握客户服务、农产品经纪、农资代理的相关知识。</w:t>
            </w:r>
          </w:p>
        </w:tc>
        <w:tc>
          <w:tcPr>
            <w:tcW w:w="947" w:type="dxa"/>
            <w:tcBorders>
              <w:top w:val="single" w:color="B6DDE8" w:themeColor="accent5" w:themeTint="66" w:sz="6" w:space="0"/>
              <w:left w:val="single" w:color="B6DDE8" w:themeColor="accent5" w:themeTint="66" w:sz="6" w:space="0"/>
              <w:bottom w:val="single" w:color="4BACC6" w:themeColor="accent5" w:sz="6" w:space="0"/>
              <w:right w:val="single" w:color="4BACC6" w:themeColor="accent5" w:sz="6" w:space="0"/>
            </w:tcBorders>
            <w:shd w:val="clear" w:color="auto" w:fill="EDF6F9" w:themeFill="accent5" w:themeFillTint="19"/>
            <w:vAlign w:val="center"/>
          </w:tcPr>
          <w:p w14:paraId="545F4BD6">
            <w:pPr>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72</w:t>
            </w:r>
          </w:p>
        </w:tc>
      </w:tr>
    </w:tbl>
    <w:p w14:paraId="42386C6C">
      <w:pPr>
        <w:keepLines w:val="0"/>
        <w:pageBreakBefore w:val="0"/>
        <w:widowControl/>
        <w:kinsoku/>
        <w:wordWrap/>
        <w:topLinePunct w:val="0"/>
        <w:autoSpaceDE/>
        <w:autoSpaceDN/>
        <w:bidi w:val="0"/>
        <w:spacing w:line="360" w:lineRule="auto"/>
        <w:jc w:val="left"/>
        <w:rPr>
          <w:rFonts w:hint="eastAsia" w:ascii="宋体" w:hAnsi="宋体" w:eastAsia="宋体" w:cs="宋体"/>
          <w:b/>
          <w:bCs/>
          <w:color w:val="000000"/>
          <w:kern w:val="0"/>
          <w:sz w:val="24"/>
          <w:szCs w:val="24"/>
        </w:rPr>
      </w:pPr>
    </w:p>
    <w:p w14:paraId="25359B54">
      <w:pPr>
        <w:keepLines w:val="0"/>
        <w:pageBreakBefore w:val="0"/>
        <w:widowControl/>
        <w:kinsoku/>
        <w:wordWrap/>
        <w:topLinePunct w:val="0"/>
        <w:autoSpaceDE/>
        <w:autoSpaceDN/>
        <w:bidi w:val="0"/>
        <w:spacing w:line="360" w:lineRule="auto"/>
        <w:ind w:firstLine="480" w:firstLineChars="200"/>
        <w:outlineLvl w:val="2"/>
        <w:rPr>
          <w:rFonts w:hint="eastAsia" w:ascii="宋体" w:hAnsi="宋体" w:eastAsia="宋体" w:cs="宋体"/>
          <w:color w:val="000000"/>
          <w:kern w:val="0"/>
          <w:sz w:val="24"/>
          <w:szCs w:val="24"/>
        </w:rPr>
      </w:pPr>
      <w:bookmarkStart w:id="31" w:name="_Toc2318"/>
      <w:r>
        <w:rPr>
          <w:rFonts w:hint="eastAsia" w:ascii="宋体" w:hAnsi="宋体" w:eastAsia="宋体" w:cs="宋体"/>
          <w:color w:val="000000"/>
          <w:kern w:val="0"/>
          <w:sz w:val="24"/>
          <w:szCs w:val="24"/>
        </w:rPr>
        <w:t>（3）</w:t>
      </w:r>
      <w:bookmarkStart w:id="32" w:name="OLE_LINK35"/>
      <w:bookmarkStart w:id="33" w:name="OLE_LINK36"/>
      <w:r>
        <w:rPr>
          <w:rFonts w:hint="eastAsia" w:ascii="宋体" w:hAnsi="宋体" w:eastAsia="宋体" w:cs="宋体"/>
          <w:color w:val="000000"/>
          <w:kern w:val="0"/>
          <w:sz w:val="24"/>
          <w:szCs w:val="24"/>
        </w:rPr>
        <w:t>专业</w:t>
      </w:r>
      <w:bookmarkStart w:id="34" w:name="OLE_LINK11"/>
      <w:bookmarkStart w:id="35" w:name="OLE_LINK39"/>
      <w:bookmarkStart w:id="36" w:name="OLE_LINK40"/>
      <w:r>
        <w:rPr>
          <w:rFonts w:hint="eastAsia" w:ascii="宋体" w:hAnsi="宋体" w:eastAsia="宋体" w:cs="宋体"/>
          <w:color w:val="000000"/>
          <w:kern w:val="0"/>
          <w:sz w:val="24"/>
          <w:szCs w:val="24"/>
        </w:rPr>
        <w:t>拓展</w:t>
      </w:r>
      <w:bookmarkEnd w:id="32"/>
      <w:bookmarkEnd w:id="33"/>
      <w:bookmarkEnd w:id="34"/>
      <w:bookmarkEnd w:id="35"/>
      <w:bookmarkEnd w:id="36"/>
      <w:r>
        <w:rPr>
          <w:rFonts w:hint="eastAsia" w:ascii="宋体" w:hAnsi="宋体" w:eastAsia="宋体" w:cs="宋体"/>
          <w:color w:val="000000"/>
          <w:kern w:val="0"/>
          <w:sz w:val="24"/>
          <w:szCs w:val="24"/>
        </w:rPr>
        <w:t>课程</w:t>
      </w:r>
      <w:bookmarkEnd w:id="31"/>
    </w:p>
    <w:p w14:paraId="6783D46D">
      <w:pPr>
        <w:keepLines w:val="0"/>
        <w:pageBreakBefore w:val="0"/>
        <w:widowControl/>
        <w:kinsoku/>
        <w:wordWrap/>
        <w:topLinePunct w:val="0"/>
        <w:autoSpaceDE/>
        <w:autoSpaceDN/>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主要包括：</w:t>
      </w:r>
      <w:bookmarkStart w:id="37" w:name="OLE_LINK42"/>
      <w:bookmarkStart w:id="38" w:name="OLE_LINK41"/>
      <w:r>
        <w:rPr>
          <w:rFonts w:hint="eastAsia" w:ascii="宋体" w:hAnsi="宋体" w:eastAsia="宋体" w:cs="宋体"/>
          <w:color w:val="000000"/>
          <w:kern w:val="0"/>
          <w:sz w:val="24"/>
          <w:szCs w:val="24"/>
        </w:rPr>
        <w:t>植物组织培养</w:t>
      </w:r>
      <w:bookmarkEnd w:id="37"/>
      <w:bookmarkEnd w:id="38"/>
      <w:r>
        <w:rPr>
          <w:rFonts w:hint="eastAsia" w:ascii="宋体" w:hAnsi="宋体" w:eastAsia="宋体" w:cs="宋体"/>
          <w:color w:val="000000"/>
          <w:kern w:val="0"/>
          <w:sz w:val="24"/>
          <w:szCs w:val="24"/>
        </w:rPr>
        <w:t>、种子经营与管理、</w:t>
      </w:r>
      <w:bookmarkStart w:id="39" w:name="OLE_LINK44"/>
      <w:bookmarkStart w:id="40" w:name="OLE_LINK43"/>
      <w:r>
        <w:rPr>
          <w:rFonts w:hint="eastAsia" w:ascii="宋体" w:hAnsi="宋体" w:eastAsia="宋体" w:cs="宋体"/>
          <w:color w:val="000000"/>
          <w:kern w:val="0"/>
          <w:sz w:val="24"/>
          <w:szCs w:val="24"/>
        </w:rPr>
        <w:t>蔬菜嫁接育苗技术</w:t>
      </w:r>
      <w:bookmarkEnd w:id="39"/>
      <w:bookmarkEnd w:id="40"/>
      <w:r>
        <w:rPr>
          <w:rFonts w:hint="eastAsia" w:ascii="宋体" w:hAnsi="宋体" w:eastAsia="宋体" w:cs="宋体"/>
          <w:color w:val="000000"/>
          <w:kern w:val="0"/>
          <w:sz w:val="24"/>
          <w:szCs w:val="24"/>
        </w:rPr>
        <w:t>、林果生产技术、水肥一体化技术、</w:t>
      </w:r>
      <w:bookmarkStart w:id="41" w:name="OLE_LINK46"/>
      <w:bookmarkStart w:id="42" w:name="OLE_LINK45"/>
      <w:r>
        <w:rPr>
          <w:rFonts w:hint="eastAsia" w:ascii="宋体" w:hAnsi="宋体" w:eastAsia="宋体" w:cs="宋体"/>
          <w:color w:val="000000"/>
          <w:kern w:val="0"/>
          <w:sz w:val="24"/>
          <w:szCs w:val="24"/>
        </w:rPr>
        <w:t>植保无人机与施药技术</w:t>
      </w:r>
      <w:bookmarkEnd w:id="41"/>
      <w:bookmarkEnd w:id="42"/>
      <w:r>
        <w:rPr>
          <w:rFonts w:hint="eastAsia" w:ascii="宋体" w:hAnsi="宋体" w:eastAsia="宋体" w:cs="宋体"/>
          <w:color w:val="000000"/>
          <w:kern w:val="0"/>
          <w:sz w:val="24"/>
          <w:szCs w:val="24"/>
        </w:rPr>
        <w:t>、食用菌生产技术、特种作物生产技术等领域的内容。</w:t>
      </w:r>
    </w:p>
    <w:p w14:paraId="37C7F933">
      <w:pPr>
        <w:keepNext/>
        <w:keepLines w:val="0"/>
        <w:pageBreakBefore w:val="0"/>
        <w:kinsoku/>
        <w:wordWrap/>
        <w:overflowPunct w:val="0"/>
        <w:topLinePunct w:val="0"/>
        <w:autoSpaceDE/>
        <w:autoSpaceDN/>
        <w:bidi w:val="0"/>
        <w:adjustRightInd w:val="0"/>
        <w:snapToGrid w:val="0"/>
        <w:spacing w:line="360" w:lineRule="auto"/>
        <w:jc w:val="center"/>
        <w:textAlignment w:val="baseline"/>
        <w:rPr>
          <w:rFonts w:hint="eastAsia" w:ascii="宋体" w:hAnsi="宋体" w:eastAsia="宋体" w:cs="宋体"/>
          <w:snapToGrid w:val="0"/>
          <w:color w:val="000000"/>
          <w:kern w:val="0"/>
          <w:sz w:val="24"/>
          <w:szCs w:val="24"/>
        </w:rPr>
      </w:pPr>
    </w:p>
    <w:p w14:paraId="02360034">
      <w:pPr>
        <w:keepNext/>
        <w:keepLines w:val="0"/>
        <w:pageBreakBefore w:val="0"/>
        <w:kinsoku/>
        <w:wordWrap/>
        <w:overflowPunct w:val="0"/>
        <w:topLinePunct w:val="0"/>
        <w:autoSpaceDE/>
        <w:autoSpaceDN/>
        <w:bidi w:val="0"/>
        <w:adjustRightInd w:val="0"/>
        <w:snapToGrid w:val="0"/>
        <w:spacing w:line="360" w:lineRule="auto"/>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表5：专业拓展课设置</w:t>
      </w:r>
    </w:p>
    <w:tbl>
      <w:tblPr>
        <w:tblStyle w:val="15"/>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353"/>
        <w:gridCol w:w="5138"/>
        <w:gridCol w:w="1172"/>
      </w:tblGrid>
      <w:tr w14:paraId="29CF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blHeader/>
          <w:jc w:val="center"/>
        </w:trPr>
        <w:tc>
          <w:tcPr>
            <w:tcW w:w="852" w:type="dxa"/>
            <w:tcBorders>
              <w:top w:val="single" w:color="4BACC6" w:themeColor="accent5" w:sz="6" w:space="0"/>
              <w:left w:val="single" w:color="4BACC6" w:themeColor="accent5" w:sz="6" w:space="0"/>
              <w:bottom w:val="single" w:color="4BACC6" w:themeColor="accent5" w:sz="6" w:space="0"/>
              <w:right w:val="single" w:color="B6DDE8" w:themeColor="accent5" w:themeTint="66" w:sz="6" w:space="0"/>
            </w:tcBorders>
            <w:shd w:val="clear" w:color="auto" w:fill="4BACC6" w:themeFill="accent5"/>
            <w:vAlign w:val="center"/>
          </w:tcPr>
          <w:p w14:paraId="3A9BC0EC">
            <w:pPr>
              <w:keepNext/>
              <w:keepLines w:val="0"/>
              <w:pageBreakBefore w:val="0"/>
              <w:widowControl/>
              <w:kinsoku/>
              <w:wordWrap/>
              <w:topLinePunct w:val="0"/>
              <w:autoSpaceDE/>
              <w:autoSpaceDN/>
              <w:bidi w:val="0"/>
              <w:snapToGrid w:val="0"/>
              <w:spacing w:line="360" w:lineRule="auto"/>
              <w:jc w:val="center"/>
              <w:rPr>
                <w:rFonts w:hint="eastAsia" w:ascii="宋体" w:hAnsi="宋体" w:eastAsia="宋体" w:cs="宋体"/>
                <w:b/>
                <w:color w:val="FFFFFF"/>
                <w:kern w:val="0"/>
                <w:sz w:val="24"/>
                <w:szCs w:val="24"/>
              </w:rPr>
            </w:pPr>
            <w:r>
              <w:rPr>
                <w:rFonts w:hint="eastAsia" w:ascii="宋体" w:hAnsi="宋体" w:eastAsia="宋体" w:cs="宋体"/>
                <w:b/>
                <w:color w:val="FFFFFF"/>
                <w:kern w:val="0"/>
                <w:sz w:val="24"/>
                <w:szCs w:val="24"/>
              </w:rPr>
              <w:t>序号</w:t>
            </w:r>
          </w:p>
        </w:tc>
        <w:tc>
          <w:tcPr>
            <w:tcW w:w="1353" w:type="dxa"/>
            <w:tcBorders>
              <w:top w:val="single" w:color="4BACC6" w:themeColor="accent5" w:sz="6" w:space="0"/>
              <w:left w:val="single" w:color="B6DDE8" w:themeColor="accent5" w:themeTint="66" w:sz="6" w:space="0"/>
              <w:bottom w:val="single" w:color="4BACC6" w:themeColor="accent5" w:sz="6" w:space="0"/>
              <w:right w:val="single" w:color="B6DDE8" w:themeColor="accent5" w:themeTint="66" w:sz="6" w:space="0"/>
            </w:tcBorders>
            <w:shd w:val="clear" w:color="auto" w:fill="4BACC6" w:themeFill="accent5"/>
            <w:vAlign w:val="center"/>
          </w:tcPr>
          <w:p w14:paraId="3E437F4F">
            <w:pPr>
              <w:keepNext/>
              <w:keepLines w:val="0"/>
              <w:pageBreakBefore w:val="0"/>
              <w:widowControl/>
              <w:kinsoku/>
              <w:wordWrap/>
              <w:topLinePunct w:val="0"/>
              <w:autoSpaceDE/>
              <w:autoSpaceDN/>
              <w:bidi w:val="0"/>
              <w:snapToGrid w:val="0"/>
              <w:spacing w:line="360" w:lineRule="auto"/>
              <w:jc w:val="center"/>
              <w:rPr>
                <w:rFonts w:hint="eastAsia" w:ascii="宋体" w:hAnsi="宋体" w:eastAsia="宋体" w:cs="宋体"/>
                <w:b/>
                <w:color w:val="FFFFFF"/>
                <w:kern w:val="0"/>
                <w:sz w:val="24"/>
                <w:szCs w:val="24"/>
              </w:rPr>
            </w:pPr>
            <w:r>
              <w:rPr>
                <w:rFonts w:hint="eastAsia" w:ascii="宋体" w:hAnsi="宋体" w:eastAsia="宋体" w:cs="宋体"/>
                <w:b/>
                <w:color w:val="FFFFFF"/>
                <w:kern w:val="0"/>
                <w:sz w:val="24"/>
                <w:szCs w:val="24"/>
              </w:rPr>
              <w:t>课程名称</w:t>
            </w:r>
          </w:p>
        </w:tc>
        <w:tc>
          <w:tcPr>
            <w:tcW w:w="5138" w:type="dxa"/>
            <w:tcBorders>
              <w:top w:val="single" w:color="4BACC6" w:themeColor="accent5" w:sz="6" w:space="0"/>
              <w:left w:val="single" w:color="B6DDE8" w:themeColor="accent5" w:themeTint="66" w:sz="6" w:space="0"/>
              <w:bottom w:val="single" w:color="4BACC6" w:themeColor="accent5" w:sz="6" w:space="0"/>
              <w:right w:val="single" w:color="B6DDE8" w:themeColor="accent5" w:themeTint="66" w:sz="6" w:space="0"/>
            </w:tcBorders>
            <w:shd w:val="clear" w:color="auto" w:fill="4BACC6" w:themeFill="accent5"/>
            <w:vAlign w:val="center"/>
          </w:tcPr>
          <w:p w14:paraId="28ED8610">
            <w:pPr>
              <w:keepNext/>
              <w:keepLines w:val="0"/>
              <w:pageBreakBefore w:val="0"/>
              <w:widowControl/>
              <w:kinsoku/>
              <w:wordWrap/>
              <w:topLinePunct w:val="0"/>
              <w:autoSpaceDE/>
              <w:autoSpaceDN/>
              <w:bidi w:val="0"/>
              <w:snapToGrid w:val="0"/>
              <w:spacing w:line="360" w:lineRule="auto"/>
              <w:jc w:val="center"/>
              <w:rPr>
                <w:rFonts w:hint="eastAsia" w:ascii="宋体" w:hAnsi="宋体" w:eastAsia="宋体" w:cs="宋体"/>
                <w:b/>
                <w:color w:val="FFFFFF"/>
                <w:kern w:val="0"/>
                <w:sz w:val="24"/>
                <w:szCs w:val="24"/>
              </w:rPr>
            </w:pPr>
            <w:r>
              <w:rPr>
                <w:rFonts w:hint="eastAsia" w:ascii="宋体" w:hAnsi="宋体" w:eastAsia="宋体" w:cs="宋体"/>
                <w:b/>
                <w:color w:val="FFFFFF"/>
                <w:kern w:val="0"/>
                <w:sz w:val="24"/>
                <w:szCs w:val="24"/>
              </w:rPr>
              <w:t>课程目标、主要教学内容及要求</w:t>
            </w:r>
          </w:p>
        </w:tc>
        <w:tc>
          <w:tcPr>
            <w:tcW w:w="1172" w:type="dxa"/>
            <w:tcBorders>
              <w:top w:val="single" w:color="4BACC6" w:themeColor="accent5" w:sz="6" w:space="0"/>
              <w:left w:val="single" w:color="B6DDE8" w:themeColor="accent5" w:themeTint="66" w:sz="6" w:space="0"/>
              <w:bottom w:val="single" w:color="4BACC6" w:themeColor="accent5" w:sz="6" w:space="0"/>
              <w:right w:val="single" w:color="4BACC6" w:themeColor="accent5" w:sz="6" w:space="0"/>
            </w:tcBorders>
            <w:shd w:val="clear" w:color="auto" w:fill="4BACC6" w:themeFill="accent5"/>
            <w:vAlign w:val="center"/>
          </w:tcPr>
          <w:p w14:paraId="735E5F52">
            <w:pPr>
              <w:keepNext/>
              <w:keepLines w:val="0"/>
              <w:pageBreakBefore w:val="0"/>
              <w:widowControl/>
              <w:kinsoku/>
              <w:wordWrap/>
              <w:topLinePunct w:val="0"/>
              <w:autoSpaceDE/>
              <w:autoSpaceDN/>
              <w:bidi w:val="0"/>
              <w:snapToGrid w:val="0"/>
              <w:spacing w:line="360" w:lineRule="auto"/>
              <w:jc w:val="center"/>
              <w:rPr>
                <w:rFonts w:hint="eastAsia" w:ascii="宋体" w:hAnsi="宋体" w:eastAsia="宋体" w:cs="宋体"/>
                <w:b/>
                <w:color w:val="FFFFFF"/>
                <w:kern w:val="0"/>
                <w:sz w:val="24"/>
                <w:szCs w:val="24"/>
              </w:rPr>
            </w:pPr>
            <w:r>
              <w:rPr>
                <w:rFonts w:hint="eastAsia" w:ascii="宋体" w:hAnsi="宋体" w:eastAsia="宋体" w:cs="宋体"/>
                <w:b/>
                <w:color w:val="FFFFFF"/>
                <w:kern w:val="0"/>
                <w:sz w:val="24"/>
                <w:szCs w:val="24"/>
              </w:rPr>
              <w:t>学时</w:t>
            </w:r>
          </w:p>
        </w:tc>
      </w:tr>
      <w:tr w14:paraId="03BB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852" w:type="dxa"/>
            <w:tcBorders>
              <w:top w:val="single" w:color="4BACC6" w:themeColor="accent5" w:sz="6" w:space="0"/>
              <w:left w:val="single" w:color="4BACC6" w:themeColor="accent5" w:sz="6" w:space="0"/>
              <w:bottom w:val="single" w:color="B6DDE8" w:themeColor="accent5" w:themeTint="66" w:sz="6" w:space="0"/>
              <w:right w:val="single" w:color="B6DDE8" w:themeColor="accent5" w:themeTint="66" w:sz="6" w:space="0"/>
            </w:tcBorders>
            <w:shd w:val="clear" w:color="auto" w:fill="FFFFFF"/>
            <w:vAlign w:val="center"/>
          </w:tcPr>
          <w:p w14:paraId="76873551">
            <w:pPr>
              <w:keepNext/>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53" w:type="dxa"/>
            <w:tcBorders>
              <w:top w:val="single" w:color="4BACC6" w:themeColor="accent5"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FFFFFF"/>
            <w:vAlign w:val="center"/>
          </w:tcPr>
          <w:p w14:paraId="24B8A5EF">
            <w:pPr>
              <w:keepNext/>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bookmarkStart w:id="43" w:name="OLE_LINK13"/>
            <w:bookmarkStart w:id="44" w:name="OLE_LINK12"/>
            <w:r>
              <w:rPr>
                <w:rFonts w:hint="eastAsia" w:ascii="宋体" w:hAnsi="宋体" w:eastAsia="宋体" w:cs="宋体"/>
                <w:bCs/>
                <w:color w:val="000000"/>
                <w:kern w:val="0"/>
                <w:sz w:val="24"/>
                <w:szCs w:val="24"/>
              </w:rPr>
              <w:t>植物组织培养</w:t>
            </w:r>
            <w:bookmarkEnd w:id="43"/>
            <w:bookmarkEnd w:id="44"/>
          </w:p>
        </w:tc>
        <w:tc>
          <w:tcPr>
            <w:tcW w:w="5138" w:type="dxa"/>
            <w:tcBorders>
              <w:top w:val="single" w:color="4BACC6" w:themeColor="accent5"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FFFFFF"/>
            <w:vAlign w:val="center"/>
          </w:tcPr>
          <w:p w14:paraId="6E98139E">
            <w:pPr>
              <w:keepNext/>
              <w:keepLines w:val="0"/>
              <w:pageBreakBefore w:val="0"/>
              <w:widowControl/>
              <w:kinsoku/>
              <w:wordWrap/>
              <w:topLinePunct w:val="0"/>
              <w:autoSpaceDE/>
              <w:autoSpaceDN/>
              <w:bidi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植物组织培养是以获得无性系、培育新品种、保存种质等为目标的技术。主要内容包括外植体消毒、培养基配制、无菌接种与培养等环节。要求严格无菌操作，控制温光激素等条件，确保再生。</w:t>
            </w:r>
          </w:p>
        </w:tc>
        <w:tc>
          <w:tcPr>
            <w:tcW w:w="1172" w:type="dxa"/>
            <w:tcBorders>
              <w:top w:val="single" w:color="4BACC6" w:themeColor="accent5" w:sz="6" w:space="0"/>
              <w:left w:val="single" w:color="B6DDE8" w:themeColor="accent5" w:themeTint="66" w:sz="6" w:space="0"/>
              <w:bottom w:val="single" w:color="B6DDE8" w:themeColor="accent5" w:themeTint="66" w:sz="6" w:space="0"/>
              <w:right w:val="single" w:color="4BACC6" w:themeColor="accent5" w:sz="6" w:space="0"/>
            </w:tcBorders>
            <w:shd w:val="clear" w:color="auto" w:fill="FFFFFF"/>
            <w:vAlign w:val="center"/>
          </w:tcPr>
          <w:p w14:paraId="7538FBED">
            <w:pPr>
              <w:keepNext/>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90</w:t>
            </w:r>
          </w:p>
        </w:tc>
      </w:tr>
      <w:tr w14:paraId="7886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B6DDE8" w:themeColor="accent5" w:themeTint="66" w:sz="6" w:space="0"/>
              <w:left w:val="single" w:color="4BACC6" w:themeColor="accent5"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6E38872C">
            <w:pPr>
              <w:keepNext/>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353"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2C96C5F6">
            <w:pPr>
              <w:keepNext/>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rPr>
              <w:t>蔬菜嫁接育苗技术</w:t>
            </w:r>
          </w:p>
        </w:tc>
        <w:tc>
          <w:tcPr>
            <w:tcW w:w="5138" w:type="dxa"/>
            <w:tcBorders>
              <w:top w:val="single" w:color="B6DDE8" w:themeColor="accent5" w:themeTint="66" w:sz="6" w:space="0"/>
              <w:left w:val="single" w:color="B6DDE8" w:themeColor="accent5" w:themeTint="66" w:sz="6" w:space="0"/>
              <w:bottom w:val="single" w:color="B6DDE8" w:themeColor="accent5" w:themeTint="66" w:sz="6" w:space="0"/>
              <w:right w:val="single" w:color="B6DDE8" w:themeColor="accent5" w:themeTint="66" w:sz="6" w:space="0"/>
            </w:tcBorders>
            <w:shd w:val="clear" w:color="auto" w:fill="EDF6F9" w:themeFill="accent5" w:themeFillTint="19"/>
            <w:vAlign w:val="center"/>
          </w:tcPr>
          <w:p w14:paraId="797CBE09">
            <w:pPr>
              <w:keepNext/>
              <w:keepLines w:val="0"/>
              <w:pageBreakBefore w:val="0"/>
              <w:widowControl/>
              <w:kinsoku/>
              <w:wordWrap/>
              <w:topLinePunct w:val="0"/>
              <w:autoSpaceDE/>
              <w:autoSpaceDN/>
              <w:bidi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蔬菜嫁接育苗技术目标是通过嫁接实现抗病增产、改善品质。要求选择亲和力强的砧木，培育健壮接穗与砧木幼苗；精准操作，确保形成层对齐；加强嫁接后温湿度与光照管理，促进愈合，培育优质壮苗。</w:t>
            </w:r>
          </w:p>
        </w:tc>
        <w:tc>
          <w:tcPr>
            <w:tcW w:w="1172" w:type="dxa"/>
            <w:tcBorders>
              <w:top w:val="single" w:color="B6DDE8" w:themeColor="accent5" w:themeTint="66" w:sz="6" w:space="0"/>
              <w:left w:val="single" w:color="B6DDE8" w:themeColor="accent5" w:themeTint="66" w:sz="6" w:space="0"/>
              <w:bottom w:val="single" w:color="B6DDE8" w:themeColor="accent5" w:themeTint="66" w:sz="6" w:space="0"/>
              <w:right w:val="single" w:color="4BACC6" w:themeColor="accent5" w:sz="6" w:space="0"/>
            </w:tcBorders>
            <w:shd w:val="clear" w:color="auto" w:fill="EDF6F9" w:themeFill="accent5" w:themeFillTint="19"/>
            <w:vAlign w:val="center"/>
          </w:tcPr>
          <w:p w14:paraId="58D3153F">
            <w:pPr>
              <w:keepNext/>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90</w:t>
            </w:r>
          </w:p>
        </w:tc>
      </w:tr>
      <w:tr w14:paraId="17DB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B6DDE8" w:themeColor="accent5" w:themeTint="66" w:sz="6" w:space="0"/>
              <w:left w:val="single" w:color="4BACC6" w:themeColor="accent5" w:sz="6" w:space="0"/>
              <w:bottom w:val="single" w:color="4BACC6" w:themeColor="accent5" w:sz="6" w:space="0"/>
              <w:right w:val="single" w:color="B6DDE8" w:themeColor="accent5" w:themeTint="66" w:sz="6" w:space="0"/>
            </w:tcBorders>
            <w:shd w:val="clear" w:color="auto" w:fill="FFFFFF"/>
            <w:vAlign w:val="center"/>
          </w:tcPr>
          <w:p w14:paraId="12FAFC5C">
            <w:pPr>
              <w:keepNext/>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353" w:type="dxa"/>
            <w:tcBorders>
              <w:top w:val="single" w:color="B6DDE8" w:themeColor="accent5" w:themeTint="66" w:sz="6" w:space="0"/>
              <w:left w:val="single" w:color="B6DDE8" w:themeColor="accent5" w:themeTint="66" w:sz="6" w:space="0"/>
              <w:bottom w:val="single" w:color="4BACC6" w:themeColor="accent5" w:sz="6" w:space="0"/>
              <w:right w:val="single" w:color="B6DDE8" w:themeColor="accent5" w:themeTint="66" w:sz="6" w:space="0"/>
            </w:tcBorders>
            <w:shd w:val="clear" w:color="auto" w:fill="FFFFFF"/>
            <w:vAlign w:val="center"/>
          </w:tcPr>
          <w:p w14:paraId="060857A3">
            <w:pPr>
              <w:keepNext/>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rPr>
              <w:t>植保无人机与施药技术</w:t>
            </w:r>
          </w:p>
        </w:tc>
        <w:tc>
          <w:tcPr>
            <w:tcW w:w="5138" w:type="dxa"/>
            <w:tcBorders>
              <w:top w:val="single" w:color="B6DDE8" w:themeColor="accent5" w:themeTint="66" w:sz="6" w:space="0"/>
              <w:left w:val="single" w:color="B6DDE8" w:themeColor="accent5" w:themeTint="66" w:sz="6" w:space="0"/>
              <w:bottom w:val="single" w:color="4BACC6" w:themeColor="accent5" w:sz="6" w:space="0"/>
              <w:right w:val="single" w:color="B6DDE8" w:themeColor="accent5" w:themeTint="66" w:sz="6" w:space="0"/>
            </w:tcBorders>
            <w:shd w:val="clear" w:color="auto" w:fill="FFFFFF"/>
            <w:vAlign w:val="center"/>
          </w:tcPr>
          <w:p w14:paraId="2C4A34BB">
            <w:pPr>
              <w:keepNext/>
              <w:keepLines w:val="0"/>
              <w:pageBreakBefore w:val="0"/>
              <w:widowControl/>
              <w:kinsoku/>
              <w:wordWrap/>
              <w:topLinePunct w:val="0"/>
              <w:autoSpaceDE/>
              <w:autoSpaceDN/>
              <w:bidi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目标：实现精准、高效、减量与安全的农业植保作业。</w:t>
            </w:r>
          </w:p>
          <w:p w14:paraId="2DA7DE88">
            <w:pPr>
              <w:keepNext/>
              <w:keepLines w:val="0"/>
              <w:pageBreakBefore w:val="0"/>
              <w:widowControl/>
              <w:kinsoku/>
              <w:wordWrap/>
              <w:topLinePunct w:val="0"/>
              <w:autoSpaceDE/>
              <w:autoSpaceDN/>
              <w:bidi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内容：涵盖无人机平台操控、施药系统原理、作业规划与精准喷洒技术。</w:t>
            </w:r>
          </w:p>
          <w:p w14:paraId="2FB47710">
            <w:pPr>
              <w:keepNext/>
              <w:keepLines w:val="0"/>
              <w:pageBreakBefore w:val="0"/>
              <w:widowControl/>
              <w:kinsoku/>
              <w:wordWrap/>
              <w:topLinePunct w:val="0"/>
              <w:autoSpaceDE/>
              <w:autoSpaceDN/>
              <w:bidi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要求：操作人员需掌握专业技能，熟悉农艺知识，并严格遵守安全规范，以保障人、机与环境安全。</w:t>
            </w:r>
          </w:p>
        </w:tc>
        <w:tc>
          <w:tcPr>
            <w:tcW w:w="1172" w:type="dxa"/>
            <w:tcBorders>
              <w:top w:val="single" w:color="B6DDE8" w:themeColor="accent5" w:themeTint="66" w:sz="6" w:space="0"/>
              <w:left w:val="single" w:color="B6DDE8" w:themeColor="accent5" w:themeTint="66" w:sz="6" w:space="0"/>
              <w:bottom w:val="single" w:color="4BACC6" w:themeColor="accent5" w:sz="6" w:space="0"/>
              <w:right w:val="single" w:color="4BACC6" w:themeColor="accent5" w:sz="6" w:space="0"/>
            </w:tcBorders>
            <w:shd w:val="clear" w:color="auto" w:fill="FFFFFF"/>
            <w:vAlign w:val="center"/>
          </w:tcPr>
          <w:p w14:paraId="1FD2BD2C">
            <w:pPr>
              <w:keepNext/>
              <w:keepLines w:val="0"/>
              <w:pageBreakBefore w:val="0"/>
              <w:widowControl/>
              <w:kinsoku/>
              <w:wordWrap/>
              <w:topLinePunct w:val="0"/>
              <w:autoSpaceDE/>
              <w:autoSpaceDN/>
              <w:bidi w:val="0"/>
              <w:snapToGrid w:val="0"/>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90</w:t>
            </w:r>
          </w:p>
        </w:tc>
      </w:tr>
    </w:tbl>
    <w:p w14:paraId="4043906F">
      <w:pPr>
        <w:keepLines w:val="0"/>
        <w:pageBreakBefore w:val="0"/>
        <w:widowControl w:val="0"/>
        <w:kinsoku/>
        <w:wordWrap/>
        <w:overflowPunct w:val="0"/>
        <w:topLinePunct w:val="0"/>
        <w:autoSpaceDE/>
        <w:autoSpaceDN/>
        <w:bidi w:val="0"/>
        <w:adjustRightInd w:val="0"/>
        <w:snapToGrid w:val="0"/>
        <w:spacing w:line="360" w:lineRule="auto"/>
        <w:jc w:val="both"/>
        <w:textAlignment w:val="baseline"/>
        <w:outlineLvl w:val="9"/>
        <w:rPr>
          <w:rFonts w:hint="eastAsia" w:ascii="宋体" w:hAnsi="宋体" w:eastAsia="宋体" w:cs="宋体"/>
          <w:bCs/>
          <w:snapToGrid w:val="0"/>
          <w:color w:val="000000"/>
          <w:kern w:val="44"/>
          <w:sz w:val="24"/>
          <w:szCs w:val="24"/>
          <w:lang w:val="en-US" w:eastAsia="zh-CN" w:bidi="ar-SA"/>
        </w:rPr>
      </w:pPr>
      <w:bookmarkStart w:id="45" w:name="_Toc30596"/>
    </w:p>
    <w:p w14:paraId="7B2E3670">
      <w:pPr>
        <w:pStyle w:val="2"/>
        <w:keepLines w:val="0"/>
        <w:pageBreakBefore w:val="0"/>
        <w:kinsoku/>
        <w:wordWrap/>
        <w:overflowPunct w:val="0"/>
        <w:topLinePunct w:val="0"/>
        <w:autoSpaceDE/>
        <w:autoSpaceDN/>
        <w:bidi w:val="0"/>
        <w:adjustRightInd w:val="0"/>
        <w:snapToGrid w:val="0"/>
        <w:spacing w:line="360" w:lineRule="auto"/>
        <w:jc w:val="both"/>
        <w:textAlignment w:val="baseline"/>
        <w:rPr>
          <w:rFonts w:hint="eastAsia" w:ascii="宋体" w:hAnsi="宋体" w:eastAsia="宋体" w:cs="宋体"/>
          <w:snapToGrid w:val="0"/>
          <w:color w:val="000000"/>
          <w:sz w:val="24"/>
          <w:szCs w:val="24"/>
        </w:rPr>
      </w:pPr>
      <w:bookmarkStart w:id="46" w:name="_Toc21864"/>
      <w:r>
        <w:rPr>
          <w:rFonts w:hint="eastAsia" w:ascii="宋体" w:hAnsi="宋体" w:eastAsia="宋体" w:cs="宋体"/>
          <w:snapToGrid w:val="0"/>
          <w:color w:val="000000"/>
          <w:sz w:val="24"/>
          <w:szCs w:val="24"/>
          <w:lang w:val="en-US" w:eastAsia="zh-CN"/>
        </w:rPr>
        <w:t>七</w:t>
      </w:r>
      <w:r>
        <w:rPr>
          <w:rFonts w:hint="eastAsia" w:ascii="宋体" w:hAnsi="宋体" w:eastAsia="宋体" w:cs="宋体"/>
          <w:snapToGrid w:val="0"/>
          <w:color w:val="000000"/>
          <w:sz w:val="24"/>
          <w:szCs w:val="24"/>
        </w:rPr>
        <w:t>、教学活动及进程安排</w:t>
      </w:r>
      <w:bookmarkEnd w:id="45"/>
      <w:bookmarkEnd w:id="46"/>
    </w:p>
    <w:p w14:paraId="1E0697B6">
      <w:pPr>
        <w:keepLines w:val="0"/>
        <w:pageBreakBefore w:val="0"/>
        <w:kinsoku/>
        <w:wordWrap/>
        <w:overflowPunct w:val="0"/>
        <w:topLinePunct w:val="0"/>
        <w:autoSpaceDE/>
        <w:autoSpaceDN/>
        <w:bidi w:val="0"/>
        <w:adjustRightInd w:val="0"/>
        <w:snapToGrid w:val="0"/>
        <w:spacing w:line="360" w:lineRule="auto"/>
        <w:ind w:firstLine="482" w:firstLineChars="200"/>
        <w:textAlignment w:val="baseline"/>
        <w:outlineLvl w:val="1"/>
        <w:rPr>
          <w:rFonts w:hint="eastAsia" w:ascii="宋体" w:hAnsi="宋体" w:eastAsia="宋体" w:cs="宋体"/>
          <w:b/>
          <w:bCs/>
          <w:snapToGrid w:val="0"/>
          <w:color w:val="000000"/>
          <w:kern w:val="0"/>
          <w:sz w:val="24"/>
          <w:szCs w:val="24"/>
        </w:rPr>
      </w:pPr>
      <w:bookmarkStart w:id="47" w:name="_Toc9980"/>
      <w:r>
        <w:rPr>
          <w:rFonts w:hint="eastAsia" w:ascii="宋体" w:hAnsi="宋体" w:eastAsia="宋体" w:cs="宋体"/>
          <w:b/>
          <w:bCs/>
          <w:snapToGrid w:val="0"/>
          <w:color w:val="000000"/>
          <w:kern w:val="0"/>
          <w:sz w:val="24"/>
          <w:szCs w:val="24"/>
        </w:rPr>
        <w:t>（一）基本要求</w:t>
      </w:r>
      <w:bookmarkEnd w:id="47"/>
    </w:p>
    <w:p w14:paraId="65F91BAF">
      <w:pPr>
        <w:keepLines w:val="0"/>
        <w:pageBreakBefore w:val="0"/>
        <w:kinsoku/>
        <w:wordWrap/>
        <w:overflowPunct w:val="0"/>
        <w:topLinePunct w:val="0"/>
        <w:autoSpaceDE/>
        <w:autoSpaceDN/>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每学年</w:t>
      </w:r>
      <w:r>
        <w:rPr>
          <w:rFonts w:hint="eastAsia" w:ascii="宋体" w:hAnsi="宋体" w:eastAsia="宋体" w:cs="宋体"/>
          <w:color w:val="0F1115"/>
          <w:sz w:val="24"/>
          <w:szCs w:val="24"/>
          <w:shd w:val="clear" w:color="auto" w:fill="FFFFFF"/>
        </w:rPr>
        <w:t>52周，</w:t>
      </w:r>
      <w:r>
        <w:rPr>
          <w:rFonts w:hint="eastAsia" w:ascii="宋体" w:hAnsi="宋体" w:eastAsia="宋体" w:cs="宋体"/>
          <w:sz w:val="24"/>
          <w:szCs w:val="24"/>
        </w:rPr>
        <w:t>教学时间约为40周（含复习考试），实际约为36周。周学时一般为30学时。</w:t>
      </w:r>
    </w:p>
    <w:p w14:paraId="1BAAB698">
      <w:pPr>
        <w:keepNext/>
        <w:keepLines w:val="0"/>
        <w:pageBreakBefore w:val="0"/>
        <w:kinsoku/>
        <w:wordWrap/>
        <w:overflowPunct w:val="0"/>
        <w:topLinePunct w:val="0"/>
        <w:autoSpaceDE/>
        <w:autoSpaceDN/>
        <w:bidi w:val="0"/>
        <w:adjustRightInd w:val="0"/>
        <w:snapToGrid w:val="0"/>
        <w:spacing w:line="360" w:lineRule="auto"/>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表6</w:t>
      </w:r>
      <w:r>
        <w:rPr>
          <w:rFonts w:hint="eastAsia" w:ascii="宋体" w:hAnsi="宋体" w:eastAsia="宋体" w:cs="宋体"/>
          <w:snapToGrid w:val="0"/>
          <w:color w:val="000000"/>
          <w:kern w:val="0"/>
          <w:sz w:val="24"/>
          <w:szCs w:val="24"/>
          <w:lang w:eastAsia="zh-CN"/>
        </w:rPr>
        <w:t>：</w:t>
      </w:r>
      <w:r>
        <w:rPr>
          <w:rFonts w:hint="eastAsia" w:ascii="宋体" w:hAnsi="宋体" w:eastAsia="宋体" w:cs="宋体"/>
          <w:snapToGrid w:val="0"/>
          <w:color w:val="000000"/>
          <w:kern w:val="0"/>
          <w:sz w:val="24"/>
          <w:szCs w:val="24"/>
        </w:rPr>
        <w:t>理论教学与实践教学比例</w:t>
      </w:r>
    </w:p>
    <w:tbl>
      <w:tblPr>
        <w:tblStyle w:val="1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484"/>
        <w:gridCol w:w="2557"/>
        <w:gridCol w:w="2021"/>
        <w:gridCol w:w="2557"/>
      </w:tblGrid>
      <w:tr w14:paraId="3C37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25" w:hRule="atLeast"/>
          <w:tblHeader/>
          <w:jc w:val="center"/>
        </w:trPr>
        <w:tc>
          <w:tcPr>
            <w:tcW w:w="1484" w:type="dxa"/>
            <w:tcBorders>
              <w:top w:val="single" w:color="4BACC6" w:sz="6" w:space="0"/>
              <w:left w:val="single" w:color="4BACC6" w:sz="6" w:space="0"/>
              <w:bottom w:val="single" w:color="4BACC6" w:sz="6" w:space="0"/>
              <w:right w:val="single" w:color="B7DEE8" w:sz="6" w:space="0"/>
              <w:tl2br w:val="nil"/>
            </w:tcBorders>
            <w:shd w:val="clear" w:color="auto" w:fill="4BACC6"/>
            <w:noWrap/>
            <w:vAlign w:val="center"/>
          </w:tcPr>
          <w:p w14:paraId="54F2E8DC">
            <w:pPr>
              <w:keepLines w:val="0"/>
              <w:pageBreakBefore w:val="0"/>
              <w:wordWrap/>
              <w:topLinePunct w:val="0"/>
              <w:bidi w:val="0"/>
              <w:snapToGrid w:val="0"/>
              <w:spacing w:line="360" w:lineRule="auto"/>
              <w:jc w:val="center"/>
              <w:rPr>
                <w:rFonts w:hint="eastAsia" w:ascii="宋体" w:hAnsi="宋体" w:eastAsia="宋体" w:cs="宋体"/>
                <w:b/>
                <w:color w:val="FFFFFF"/>
                <w:sz w:val="24"/>
                <w:szCs w:val="24"/>
              </w:rPr>
            </w:pPr>
            <w:r>
              <w:rPr>
                <w:rFonts w:hint="eastAsia" w:ascii="宋体" w:hAnsi="宋体" w:eastAsia="宋体" w:cs="宋体"/>
                <w:b/>
                <w:color w:val="FFFFFF"/>
                <w:sz w:val="24"/>
                <w:szCs w:val="24"/>
              </w:rPr>
              <w:t>序号</w:t>
            </w:r>
          </w:p>
        </w:tc>
        <w:tc>
          <w:tcPr>
            <w:tcW w:w="2557" w:type="dxa"/>
            <w:tcBorders>
              <w:top w:val="single" w:color="4BACC6" w:sz="6" w:space="0"/>
              <w:left w:val="single" w:color="B7DEE8" w:sz="6" w:space="0"/>
              <w:bottom w:val="single" w:color="4BACC6" w:sz="6" w:space="0"/>
              <w:right w:val="single" w:color="B7DEE8" w:sz="6" w:space="0"/>
            </w:tcBorders>
            <w:shd w:val="clear" w:color="auto" w:fill="4BACC6"/>
            <w:noWrap/>
            <w:vAlign w:val="center"/>
          </w:tcPr>
          <w:p w14:paraId="236F6D41">
            <w:pPr>
              <w:keepLines w:val="0"/>
              <w:pageBreakBefore w:val="0"/>
              <w:wordWrap/>
              <w:topLinePunct w:val="0"/>
              <w:bidi w:val="0"/>
              <w:snapToGrid w:val="0"/>
              <w:spacing w:line="360" w:lineRule="auto"/>
              <w:jc w:val="center"/>
              <w:rPr>
                <w:rFonts w:hint="eastAsia" w:ascii="宋体" w:hAnsi="宋体" w:eastAsia="宋体" w:cs="宋体"/>
                <w:b/>
                <w:color w:val="FFFFFF"/>
                <w:sz w:val="24"/>
                <w:szCs w:val="24"/>
              </w:rPr>
            </w:pPr>
            <w:r>
              <w:rPr>
                <w:rFonts w:hint="eastAsia" w:ascii="宋体" w:hAnsi="宋体" w:eastAsia="宋体" w:cs="宋体"/>
                <w:b/>
                <w:color w:val="FFFFFF"/>
                <w:sz w:val="24"/>
                <w:szCs w:val="24"/>
              </w:rPr>
              <w:t>教学类型</w:t>
            </w:r>
          </w:p>
        </w:tc>
        <w:tc>
          <w:tcPr>
            <w:tcW w:w="2021" w:type="dxa"/>
            <w:tcBorders>
              <w:top w:val="single" w:color="4BACC6" w:sz="6" w:space="0"/>
              <w:left w:val="single" w:color="B7DEE8" w:sz="6" w:space="0"/>
              <w:bottom w:val="single" w:color="4BACC6" w:sz="6" w:space="0"/>
              <w:right w:val="single" w:color="4BACC6" w:sz="6" w:space="0"/>
            </w:tcBorders>
            <w:shd w:val="clear" w:color="auto" w:fill="4BACC6"/>
            <w:noWrap/>
            <w:vAlign w:val="center"/>
          </w:tcPr>
          <w:p w14:paraId="2D11F182">
            <w:pPr>
              <w:keepLines w:val="0"/>
              <w:pageBreakBefore w:val="0"/>
              <w:wordWrap/>
              <w:topLinePunct w:val="0"/>
              <w:bidi w:val="0"/>
              <w:snapToGrid w:val="0"/>
              <w:spacing w:line="360" w:lineRule="auto"/>
              <w:jc w:val="center"/>
              <w:rPr>
                <w:rFonts w:hint="eastAsia" w:ascii="宋体" w:hAnsi="宋体" w:eastAsia="宋体" w:cs="宋体"/>
                <w:b/>
                <w:color w:val="FFFFFF"/>
                <w:sz w:val="24"/>
                <w:szCs w:val="24"/>
              </w:rPr>
            </w:pPr>
            <w:r>
              <w:rPr>
                <w:rFonts w:hint="eastAsia" w:ascii="宋体" w:hAnsi="宋体" w:eastAsia="宋体" w:cs="宋体"/>
                <w:b/>
                <w:color w:val="FFFFFF"/>
                <w:sz w:val="24"/>
                <w:szCs w:val="24"/>
              </w:rPr>
              <w:t>总学时</w:t>
            </w:r>
          </w:p>
        </w:tc>
        <w:tc>
          <w:tcPr>
            <w:tcW w:w="2557" w:type="dxa"/>
            <w:tcBorders>
              <w:top w:val="single" w:color="4BACC6" w:sz="6" w:space="0"/>
              <w:left w:val="single" w:color="B7DEE8" w:sz="6" w:space="0"/>
              <w:bottom w:val="single" w:color="4BACC6" w:sz="6" w:space="0"/>
              <w:right w:val="single" w:color="B7DEE8" w:sz="6" w:space="0"/>
            </w:tcBorders>
            <w:shd w:val="clear" w:color="auto" w:fill="4BACC6"/>
            <w:noWrap/>
            <w:vAlign w:val="center"/>
          </w:tcPr>
          <w:p w14:paraId="7A3F3E43">
            <w:pPr>
              <w:keepLines w:val="0"/>
              <w:pageBreakBefore w:val="0"/>
              <w:wordWrap/>
              <w:topLinePunct w:val="0"/>
              <w:bidi w:val="0"/>
              <w:snapToGrid w:val="0"/>
              <w:spacing w:line="360" w:lineRule="auto"/>
              <w:jc w:val="center"/>
              <w:rPr>
                <w:rFonts w:hint="eastAsia" w:ascii="宋体" w:hAnsi="宋体" w:eastAsia="宋体" w:cs="宋体"/>
                <w:b/>
                <w:color w:val="FFFFFF"/>
                <w:sz w:val="24"/>
                <w:szCs w:val="24"/>
              </w:rPr>
            </w:pPr>
            <w:r>
              <w:rPr>
                <w:rFonts w:hint="eastAsia" w:ascii="宋体" w:hAnsi="宋体" w:eastAsia="宋体" w:cs="宋体"/>
                <w:b/>
                <w:color w:val="FFFFFF"/>
                <w:sz w:val="24"/>
                <w:szCs w:val="24"/>
              </w:rPr>
              <w:t>所占比例</w:t>
            </w:r>
          </w:p>
        </w:tc>
      </w:tr>
      <w:tr w14:paraId="424C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25" w:hRule="atLeast"/>
          <w:jc w:val="center"/>
        </w:trPr>
        <w:tc>
          <w:tcPr>
            <w:tcW w:w="1484" w:type="dxa"/>
            <w:tcBorders>
              <w:top w:val="single" w:color="4BACC6" w:sz="6" w:space="0"/>
              <w:left w:val="single" w:color="4BACC6" w:sz="6" w:space="0"/>
              <w:bottom w:val="single" w:color="B7DEE8" w:sz="6" w:space="0"/>
              <w:right w:val="single" w:color="B7DEE8" w:sz="6" w:space="0"/>
            </w:tcBorders>
            <w:shd w:val="clear" w:color="auto" w:fill="FFFFFF"/>
            <w:noWrap/>
            <w:vAlign w:val="center"/>
          </w:tcPr>
          <w:p w14:paraId="586663FD">
            <w:pPr>
              <w:keepLines w:val="0"/>
              <w:pageBreakBefore w:val="0"/>
              <w:wordWrap/>
              <w:topLinePunct w:val="0"/>
              <w:bidi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557" w:type="dxa"/>
            <w:tcBorders>
              <w:top w:val="single" w:color="4BACC6" w:sz="6" w:space="0"/>
              <w:left w:val="single" w:color="B7DEE8" w:sz="6" w:space="0"/>
              <w:bottom w:val="single" w:color="B7DEE8" w:sz="6" w:space="0"/>
              <w:right w:val="single" w:color="B7DEE8" w:sz="6" w:space="0"/>
            </w:tcBorders>
            <w:shd w:val="clear" w:color="auto" w:fill="FFFFFF"/>
            <w:noWrap/>
            <w:vAlign w:val="center"/>
          </w:tcPr>
          <w:p w14:paraId="0A6D33C8">
            <w:pPr>
              <w:keepLines w:val="0"/>
              <w:pageBreakBefore w:val="0"/>
              <w:wordWrap/>
              <w:topLinePunct w:val="0"/>
              <w:bidi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理论教学</w:t>
            </w:r>
          </w:p>
        </w:tc>
        <w:tc>
          <w:tcPr>
            <w:tcW w:w="2021" w:type="dxa"/>
            <w:tcBorders>
              <w:top w:val="single" w:color="4BACC6" w:sz="6" w:space="0"/>
              <w:left w:val="single" w:color="B7DEE8" w:sz="6" w:space="0"/>
              <w:bottom w:val="single" w:color="B7DEE8" w:sz="6" w:space="0"/>
              <w:right w:val="single" w:color="4BACC6" w:sz="6" w:space="0"/>
            </w:tcBorders>
            <w:shd w:val="clear" w:color="auto" w:fill="FFFFFF"/>
            <w:noWrap/>
            <w:vAlign w:val="center"/>
          </w:tcPr>
          <w:p w14:paraId="44708B12">
            <w:pPr>
              <w:keepLines w:val="0"/>
              <w:pageBreakBefore w:val="0"/>
              <w:wordWrap/>
              <w:topLinePunct w:val="0"/>
              <w:bidi w:val="0"/>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608</w:t>
            </w:r>
          </w:p>
        </w:tc>
        <w:tc>
          <w:tcPr>
            <w:tcW w:w="2557" w:type="dxa"/>
            <w:tcBorders>
              <w:top w:val="single" w:color="4BACC6" w:sz="6" w:space="0"/>
              <w:left w:val="single" w:color="B7DEE8" w:sz="6" w:space="0"/>
              <w:bottom w:val="single" w:color="B7DEE8" w:sz="6" w:space="0"/>
              <w:right w:val="single" w:color="B7DEE8" w:sz="6" w:space="0"/>
            </w:tcBorders>
            <w:shd w:val="clear" w:color="auto" w:fill="FFFFFF"/>
            <w:noWrap/>
            <w:vAlign w:val="center"/>
          </w:tcPr>
          <w:p w14:paraId="77112CAA">
            <w:pPr>
              <w:keepLines w:val="0"/>
              <w:pageBreakBefore w:val="0"/>
              <w:wordWrap/>
              <w:topLinePunct w:val="0"/>
              <w:bidi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8.16</w:t>
            </w:r>
            <w:r>
              <w:rPr>
                <w:rFonts w:hint="eastAsia" w:ascii="宋体" w:hAnsi="宋体" w:eastAsia="宋体" w:cs="宋体"/>
                <w:color w:val="000000"/>
                <w:sz w:val="24"/>
                <w:szCs w:val="24"/>
              </w:rPr>
              <w:t>%</w:t>
            </w:r>
          </w:p>
        </w:tc>
      </w:tr>
      <w:tr w14:paraId="3C7D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25" w:hRule="atLeast"/>
          <w:jc w:val="center"/>
        </w:trPr>
        <w:tc>
          <w:tcPr>
            <w:tcW w:w="1484" w:type="dxa"/>
            <w:tcBorders>
              <w:top w:val="single" w:color="B7DEE8" w:sz="6" w:space="0"/>
              <w:left w:val="single" w:color="4BACC6" w:sz="6" w:space="0"/>
              <w:bottom w:val="single" w:color="B7DEE8" w:sz="6" w:space="0"/>
              <w:right w:val="single" w:color="B7DEE8" w:sz="6" w:space="0"/>
            </w:tcBorders>
            <w:shd w:val="clear" w:color="auto" w:fill="EDF7F9"/>
            <w:noWrap/>
            <w:vAlign w:val="center"/>
          </w:tcPr>
          <w:p w14:paraId="01CEE578">
            <w:pPr>
              <w:keepLines w:val="0"/>
              <w:pageBreakBefore w:val="0"/>
              <w:wordWrap/>
              <w:topLinePunct w:val="0"/>
              <w:bidi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557"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5DCE2C5D">
            <w:pPr>
              <w:keepLines w:val="0"/>
              <w:pageBreakBefore w:val="0"/>
              <w:wordWrap/>
              <w:topLinePunct w:val="0"/>
              <w:bidi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实践教学</w:t>
            </w:r>
          </w:p>
        </w:tc>
        <w:tc>
          <w:tcPr>
            <w:tcW w:w="2021"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31E83BEE">
            <w:pPr>
              <w:keepLines w:val="0"/>
              <w:pageBreakBefore w:val="0"/>
              <w:wordWrap/>
              <w:topLinePunct w:val="0"/>
              <w:bidi w:val="0"/>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880</w:t>
            </w:r>
          </w:p>
        </w:tc>
        <w:tc>
          <w:tcPr>
            <w:tcW w:w="2557"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51A849AC">
            <w:pPr>
              <w:keepLines w:val="0"/>
              <w:pageBreakBefore w:val="0"/>
              <w:wordWrap/>
              <w:topLinePunct w:val="0"/>
              <w:bidi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53.</w:t>
            </w:r>
            <w:r>
              <w:rPr>
                <w:rFonts w:hint="eastAsia" w:ascii="宋体" w:hAnsi="宋体" w:eastAsia="宋体" w:cs="宋体"/>
                <w:color w:val="000000"/>
                <w:sz w:val="24"/>
                <w:szCs w:val="24"/>
                <w:lang w:val="en-US" w:eastAsia="zh-CN"/>
              </w:rPr>
              <w:t>89</w:t>
            </w:r>
            <w:r>
              <w:rPr>
                <w:rFonts w:hint="eastAsia" w:ascii="宋体" w:hAnsi="宋体" w:eastAsia="宋体" w:cs="宋体"/>
                <w:color w:val="000000"/>
                <w:sz w:val="24"/>
                <w:szCs w:val="24"/>
              </w:rPr>
              <w:t>%</w:t>
            </w:r>
          </w:p>
        </w:tc>
      </w:tr>
      <w:tr w14:paraId="6D98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9" w:hRule="atLeast"/>
          <w:jc w:val="center"/>
        </w:trPr>
        <w:tc>
          <w:tcPr>
            <w:tcW w:w="4041" w:type="dxa"/>
            <w:gridSpan w:val="2"/>
            <w:tcBorders>
              <w:top w:val="single" w:color="B7DEE8" w:sz="6" w:space="0"/>
              <w:left w:val="single" w:color="4BACC6" w:sz="6" w:space="0"/>
              <w:bottom w:val="single" w:color="4BACC6" w:sz="6" w:space="0"/>
              <w:right w:val="single" w:color="B7DEE8" w:sz="6" w:space="0"/>
            </w:tcBorders>
            <w:shd w:val="clear" w:color="auto" w:fill="FFFFFF"/>
            <w:noWrap/>
            <w:vAlign w:val="center"/>
          </w:tcPr>
          <w:p w14:paraId="7EE382B4">
            <w:pPr>
              <w:keepLines w:val="0"/>
              <w:pageBreakBefore w:val="0"/>
              <w:wordWrap/>
              <w:topLinePunct w:val="0"/>
              <w:bidi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  计</w:t>
            </w:r>
          </w:p>
        </w:tc>
        <w:tc>
          <w:tcPr>
            <w:tcW w:w="2021" w:type="dxa"/>
            <w:tcBorders>
              <w:top w:val="single" w:color="B7DEE8" w:sz="6" w:space="0"/>
              <w:left w:val="single" w:color="B7DEE8" w:sz="6" w:space="0"/>
              <w:bottom w:val="single" w:color="4BACC6" w:sz="6" w:space="0"/>
              <w:right w:val="single" w:color="B7DEE8" w:sz="6" w:space="0"/>
            </w:tcBorders>
            <w:shd w:val="clear" w:color="auto" w:fill="FFFFFF"/>
            <w:noWrap/>
            <w:vAlign w:val="center"/>
          </w:tcPr>
          <w:p w14:paraId="7236BB11">
            <w:pPr>
              <w:keepLines w:val="0"/>
              <w:pageBreakBefore w:val="0"/>
              <w:wordWrap/>
              <w:topLinePunct w:val="0"/>
              <w:bidi w:val="0"/>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488</w:t>
            </w:r>
          </w:p>
        </w:tc>
        <w:tc>
          <w:tcPr>
            <w:tcW w:w="2557" w:type="dxa"/>
            <w:tcBorders>
              <w:top w:val="single" w:color="B7DEE8" w:sz="6" w:space="0"/>
              <w:left w:val="single" w:color="B7DEE8" w:sz="6" w:space="0"/>
              <w:bottom w:val="single" w:color="4BACC6" w:sz="6" w:space="0"/>
              <w:right w:val="single" w:color="4BACC6" w:sz="6" w:space="0"/>
            </w:tcBorders>
            <w:shd w:val="clear" w:color="auto" w:fill="FFFFFF"/>
            <w:noWrap/>
            <w:vAlign w:val="center"/>
          </w:tcPr>
          <w:p w14:paraId="0A68511D">
            <w:pPr>
              <w:keepLines w:val="0"/>
              <w:pageBreakBefore w:val="0"/>
              <w:wordWrap/>
              <w:topLinePunct w:val="0"/>
              <w:bidi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100.0%</w:t>
            </w:r>
          </w:p>
        </w:tc>
      </w:tr>
    </w:tbl>
    <w:p w14:paraId="723665B4">
      <w:pPr>
        <w:keepLines w:val="0"/>
        <w:pageBreakBefore w:val="0"/>
        <w:wordWrap/>
        <w:topLinePunct w:val="0"/>
        <w:bidi w:val="0"/>
        <w:jc w:val="center"/>
        <w:rPr>
          <w:rFonts w:ascii="仿宋" w:hAnsi="仿宋" w:eastAsia="仿宋" w:cs="仿宋"/>
          <w:sz w:val="28"/>
          <w:szCs w:val="28"/>
        </w:rPr>
      </w:pPr>
    </w:p>
    <w:p w14:paraId="7F86182F">
      <w:pPr>
        <w:keepNext/>
        <w:keepLines w:val="0"/>
        <w:pageBreakBefore w:val="0"/>
        <w:wordWrap/>
        <w:overflowPunct w:val="0"/>
        <w:topLinePunct w:val="0"/>
        <w:bidi w:val="0"/>
        <w:adjustRightInd w:val="0"/>
        <w:snapToGrid w:val="0"/>
        <w:spacing w:line="360" w:lineRule="auto"/>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表7</w:t>
      </w:r>
      <w:r>
        <w:rPr>
          <w:rFonts w:hint="eastAsia" w:ascii="宋体" w:hAnsi="宋体" w:eastAsia="宋体" w:cs="宋体"/>
          <w:snapToGrid w:val="0"/>
          <w:color w:val="000000"/>
          <w:kern w:val="0"/>
          <w:sz w:val="24"/>
          <w:szCs w:val="24"/>
          <w:lang w:eastAsia="zh-CN"/>
        </w:rPr>
        <w:t>：</w:t>
      </w:r>
      <w:r>
        <w:rPr>
          <w:rFonts w:hint="eastAsia" w:ascii="宋体" w:hAnsi="宋体" w:eastAsia="宋体" w:cs="宋体"/>
          <w:snapToGrid w:val="0"/>
          <w:color w:val="000000"/>
          <w:kern w:val="0"/>
          <w:sz w:val="24"/>
          <w:szCs w:val="24"/>
        </w:rPr>
        <w:t>不同类别课程学时比例</w:t>
      </w:r>
    </w:p>
    <w:tbl>
      <w:tblPr>
        <w:tblStyle w:val="15"/>
        <w:tblW w:w="8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4836"/>
        <w:gridCol w:w="1837"/>
        <w:gridCol w:w="1839"/>
      </w:tblGrid>
      <w:tr w14:paraId="6A25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restart"/>
            <w:tcBorders>
              <w:top w:val="single" w:color="4BACC6" w:sz="6" w:space="0"/>
              <w:left w:val="single" w:color="4BACC6" w:sz="6" w:space="0"/>
              <w:bottom w:val="single" w:color="4BACC6" w:sz="6" w:space="0"/>
              <w:right w:val="single" w:color="B7DEE8" w:sz="6" w:space="0"/>
              <w:tl2br w:val="nil"/>
            </w:tcBorders>
            <w:shd w:val="clear" w:color="auto" w:fill="4BACC6"/>
            <w:noWrap/>
            <w:vAlign w:val="center"/>
          </w:tcPr>
          <w:p w14:paraId="31AC62C3">
            <w:pPr>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b/>
                <w:color w:val="FFFFFF"/>
                <w:sz w:val="24"/>
                <w:szCs w:val="24"/>
              </w:rPr>
            </w:pPr>
            <w:r>
              <w:rPr>
                <w:rFonts w:hint="eastAsia" w:ascii="宋体" w:hAnsi="宋体" w:eastAsia="宋体" w:cs="宋体"/>
                <w:b/>
                <w:color w:val="FFFFFF"/>
                <w:sz w:val="24"/>
                <w:szCs w:val="24"/>
              </w:rPr>
              <w:t>类别</w:t>
            </w:r>
          </w:p>
        </w:tc>
        <w:tc>
          <w:tcPr>
            <w:tcW w:w="3676" w:type="dxa"/>
            <w:gridSpan w:val="2"/>
            <w:tcBorders>
              <w:top w:val="single" w:color="4BACC6" w:sz="6" w:space="0"/>
              <w:left w:val="single" w:color="B7DEE8" w:sz="6" w:space="0"/>
              <w:bottom w:val="single" w:color="4BACC6" w:sz="6" w:space="0"/>
              <w:right w:val="single" w:color="B7DEE8" w:sz="6" w:space="0"/>
            </w:tcBorders>
            <w:shd w:val="clear" w:color="auto" w:fill="4BACC6"/>
            <w:noWrap/>
            <w:vAlign w:val="center"/>
          </w:tcPr>
          <w:p w14:paraId="042493DE">
            <w:pPr>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b/>
                <w:color w:val="FFFFFF"/>
                <w:sz w:val="24"/>
                <w:szCs w:val="24"/>
              </w:rPr>
            </w:pPr>
            <w:r>
              <w:rPr>
                <w:rFonts w:hint="eastAsia" w:ascii="宋体" w:hAnsi="宋体" w:eastAsia="宋体" w:cs="宋体"/>
                <w:b/>
                <w:color w:val="FFFFFF"/>
                <w:sz w:val="24"/>
                <w:szCs w:val="24"/>
              </w:rPr>
              <w:t>学时</w:t>
            </w:r>
          </w:p>
        </w:tc>
      </w:tr>
      <w:tr w14:paraId="2F81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tcBorders>
              <w:top w:val="single" w:color="4BACC6" w:sz="6" w:space="0"/>
              <w:left w:val="single" w:color="4BACC6" w:sz="6" w:space="0"/>
              <w:bottom w:val="single" w:color="B7DEE8" w:sz="6" w:space="0"/>
              <w:right w:val="single" w:color="B7DEE8" w:sz="6" w:space="0"/>
            </w:tcBorders>
            <w:shd w:val="clear" w:color="auto" w:fill="FFFFFF"/>
            <w:noWrap/>
            <w:vAlign w:val="center"/>
          </w:tcPr>
          <w:p w14:paraId="38B6A923">
            <w:pPr>
              <w:keepLines w:val="0"/>
              <w:pageBreakBefore w:val="0"/>
              <w:widowControl/>
              <w:wordWrap/>
              <w:topLinePunct w:val="0"/>
              <w:bidi w:val="0"/>
              <w:snapToGrid w:val="0"/>
              <w:spacing w:line="360" w:lineRule="auto"/>
              <w:ind w:left="0" w:leftChars="0" w:right="0" w:rightChars="0" w:firstLine="0" w:firstLineChars="0"/>
              <w:jc w:val="center"/>
              <w:rPr>
                <w:rFonts w:hint="eastAsia" w:ascii="宋体" w:hAnsi="宋体" w:eastAsia="宋体" w:cs="宋体"/>
                <w:b/>
                <w:color w:val="000000"/>
                <w:sz w:val="24"/>
                <w:szCs w:val="24"/>
              </w:rPr>
            </w:pPr>
          </w:p>
        </w:tc>
        <w:tc>
          <w:tcPr>
            <w:tcW w:w="0" w:type="auto"/>
            <w:tcBorders>
              <w:top w:val="single" w:color="4BACC6" w:sz="6" w:space="0"/>
              <w:left w:val="single" w:color="B7DEE8" w:sz="6" w:space="0"/>
              <w:bottom w:val="single" w:color="B7DEE8" w:sz="6" w:space="0"/>
              <w:right w:val="single" w:color="B7DEE8" w:sz="6" w:space="0"/>
            </w:tcBorders>
            <w:shd w:val="clear" w:color="auto" w:fill="FFFFFF"/>
            <w:noWrap/>
            <w:vAlign w:val="center"/>
          </w:tcPr>
          <w:p w14:paraId="12648173">
            <w:pPr>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计划安排</w:t>
            </w:r>
          </w:p>
        </w:tc>
        <w:tc>
          <w:tcPr>
            <w:tcW w:w="1839" w:type="dxa"/>
            <w:tcBorders>
              <w:top w:val="single" w:color="4BACC6" w:sz="6" w:space="0"/>
              <w:left w:val="single" w:color="B7DEE8" w:sz="6" w:space="0"/>
              <w:bottom w:val="single" w:color="B7DEE8" w:sz="6" w:space="0"/>
              <w:right w:val="single" w:color="4BACC6" w:sz="6" w:space="0"/>
            </w:tcBorders>
            <w:shd w:val="clear" w:color="auto" w:fill="FFFFFF"/>
            <w:noWrap/>
            <w:vAlign w:val="center"/>
          </w:tcPr>
          <w:p w14:paraId="3673AB32">
            <w:pPr>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所占比例</w:t>
            </w:r>
          </w:p>
        </w:tc>
      </w:tr>
      <w:tr w14:paraId="59E3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0" w:type="auto"/>
            <w:tcBorders>
              <w:top w:val="single" w:color="B7DEE8" w:sz="6" w:space="0"/>
              <w:left w:val="single" w:color="4BACC6" w:sz="6" w:space="0"/>
              <w:bottom w:val="single" w:color="B7DEE8" w:sz="6" w:space="0"/>
              <w:right w:val="single" w:color="B7DEE8" w:sz="6" w:space="0"/>
            </w:tcBorders>
            <w:shd w:val="clear" w:color="auto" w:fill="EDF7F9"/>
            <w:noWrap/>
            <w:vAlign w:val="center"/>
          </w:tcPr>
          <w:p w14:paraId="5A35F087">
            <w:pPr>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公共基础课程</w:t>
            </w:r>
          </w:p>
        </w:tc>
        <w:tc>
          <w:tcPr>
            <w:tcW w:w="0" w:type="auto"/>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14B1244B">
            <w:pPr>
              <w:keepLines w:val="0"/>
              <w:pageBreakBefore w:val="0"/>
              <w:wordWrap/>
              <w:topLinePunct w:val="0"/>
              <w:bidi w:val="0"/>
              <w:snapToGrid w:val="0"/>
              <w:spacing w:line="360" w:lineRule="auto"/>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1098</w:t>
            </w:r>
          </w:p>
        </w:tc>
        <w:tc>
          <w:tcPr>
            <w:tcW w:w="1839"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2A0A38A5">
            <w:pPr>
              <w:keepLines w:val="0"/>
              <w:pageBreakBefore w:val="0"/>
              <w:wordWrap/>
              <w:topLinePunct w:val="0"/>
              <w:bidi w:val="0"/>
              <w:snapToGrid w:val="0"/>
              <w:spacing w:line="360" w:lineRule="auto"/>
              <w:ind w:left="0" w:leftChars="0" w:right="0" w:rightChars="0" w:firstLine="0" w:firstLineChars="0"/>
              <w:jc w:val="righ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47</w:t>
            </w:r>
            <w:r>
              <w:rPr>
                <w:rFonts w:hint="eastAsia" w:ascii="宋体" w:hAnsi="宋体" w:eastAsia="宋体" w:cs="宋体"/>
                <w:color w:val="000000"/>
                <w:sz w:val="24"/>
                <w:szCs w:val="24"/>
              </w:rPr>
              <w:t>%</w:t>
            </w:r>
          </w:p>
        </w:tc>
      </w:tr>
      <w:tr w14:paraId="3469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B7DEE8" w:sz="6" w:space="0"/>
              <w:left w:val="single" w:color="4BACC6" w:sz="6" w:space="0"/>
              <w:bottom w:val="single" w:color="B7DEE8" w:sz="6" w:space="0"/>
              <w:right w:val="single" w:color="B7DEE8" w:sz="6" w:space="0"/>
            </w:tcBorders>
            <w:shd w:val="clear" w:color="auto" w:fill="FFFFFF"/>
            <w:noWrap/>
            <w:vAlign w:val="center"/>
          </w:tcPr>
          <w:p w14:paraId="3283393B">
            <w:pPr>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专业基础课程</w:t>
            </w:r>
          </w:p>
        </w:tc>
        <w:tc>
          <w:tcPr>
            <w:tcW w:w="0" w:type="auto"/>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3E7C8F3A">
            <w:pPr>
              <w:keepLines w:val="0"/>
              <w:pageBreakBefore w:val="0"/>
              <w:wordWrap/>
              <w:topLinePunct w:val="0"/>
              <w:bidi w:val="0"/>
              <w:snapToGrid w:val="0"/>
              <w:spacing w:line="360" w:lineRule="auto"/>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8</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8</w:t>
            </w:r>
          </w:p>
        </w:tc>
        <w:tc>
          <w:tcPr>
            <w:tcW w:w="1839"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0AAB4CC0">
            <w:pPr>
              <w:keepLines w:val="0"/>
              <w:pageBreakBefore w:val="0"/>
              <w:wordWrap/>
              <w:topLinePunct w:val="0"/>
              <w:bidi w:val="0"/>
              <w:snapToGrid w:val="0"/>
              <w:spacing w:line="360" w:lineRule="auto"/>
              <w:ind w:left="0" w:leftChars="0" w:right="0" w:rightChars="0" w:firstLine="0" w:firstLineChars="0"/>
              <w:jc w:val="right"/>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45</w:t>
            </w:r>
            <w:r>
              <w:rPr>
                <w:rFonts w:hint="eastAsia" w:ascii="宋体" w:hAnsi="宋体" w:eastAsia="宋体" w:cs="宋体"/>
                <w:color w:val="000000"/>
                <w:sz w:val="24"/>
                <w:szCs w:val="24"/>
              </w:rPr>
              <w:t>%</w:t>
            </w:r>
          </w:p>
        </w:tc>
      </w:tr>
      <w:tr w14:paraId="1BC2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B7DEE8" w:sz="6" w:space="0"/>
              <w:left w:val="single" w:color="4BACC6" w:sz="6" w:space="0"/>
              <w:bottom w:val="single" w:color="B7DEE8" w:sz="6" w:space="0"/>
              <w:right w:val="single" w:color="B7DEE8" w:sz="6" w:space="0"/>
            </w:tcBorders>
            <w:shd w:val="clear" w:color="auto" w:fill="EDF7F9"/>
            <w:noWrap/>
            <w:vAlign w:val="center"/>
          </w:tcPr>
          <w:p w14:paraId="084F1E49">
            <w:pPr>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专业核心课程</w:t>
            </w:r>
          </w:p>
        </w:tc>
        <w:tc>
          <w:tcPr>
            <w:tcW w:w="0" w:type="auto"/>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0DE898AB">
            <w:pPr>
              <w:keepLines w:val="0"/>
              <w:pageBreakBefore w:val="0"/>
              <w:wordWrap/>
              <w:topLinePunct w:val="0"/>
              <w:bidi w:val="0"/>
              <w:snapToGrid w:val="0"/>
              <w:spacing w:line="360" w:lineRule="auto"/>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7</w:t>
            </w:r>
            <w:r>
              <w:rPr>
                <w:rFonts w:hint="eastAsia" w:ascii="宋体" w:hAnsi="宋体" w:eastAsia="宋体" w:cs="宋体"/>
                <w:color w:val="000000"/>
                <w:sz w:val="24"/>
                <w:szCs w:val="24"/>
                <w:lang w:val="en-US" w:eastAsia="zh-CN"/>
              </w:rPr>
              <w:t>02</w:t>
            </w:r>
          </w:p>
        </w:tc>
        <w:tc>
          <w:tcPr>
            <w:tcW w:w="1839"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7764E7EB">
            <w:pPr>
              <w:keepLines w:val="0"/>
              <w:pageBreakBefore w:val="0"/>
              <w:wordWrap/>
              <w:topLinePunct w:val="0"/>
              <w:bidi w:val="0"/>
              <w:snapToGrid w:val="0"/>
              <w:spacing w:line="360" w:lineRule="auto"/>
              <w:ind w:left="0" w:leftChars="0" w:right="0" w:rightChars="0" w:firstLine="0" w:firstLineChars="0"/>
              <w:jc w:val="right"/>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35</w:t>
            </w:r>
            <w:r>
              <w:rPr>
                <w:rFonts w:hint="eastAsia" w:ascii="宋体" w:hAnsi="宋体" w:eastAsia="宋体" w:cs="宋体"/>
                <w:color w:val="000000"/>
                <w:sz w:val="24"/>
                <w:szCs w:val="24"/>
              </w:rPr>
              <w:t>%</w:t>
            </w:r>
          </w:p>
        </w:tc>
      </w:tr>
      <w:tr w14:paraId="166F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B7DEE8" w:sz="6" w:space="0"/>
              <w:left w:val="single" w:color="4BACC6" w:sz="6" w:space="0"/>
              <w:bottom w:val="single" w:color="B7DEE8" w:sz="6" w:space="0"/>
              <w:right w:val="single" w:color="B7DEE8" w:sz="6" w:space="0"/>
            </w:tcBorders>
            <w:shd w:val="clear" w:color="auto" w:fill="FFFFFF"/>
            <w:noWrap/>
            <w:vAlign w:val="center"/>
          </w:tcPr>
          <w:p w14:paraId="1DFCB027">
            <w:pPr>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bCs/>
                <w:color w:val="000000"/>
                <w:kern w:val="0"/>
                <w:sz w:val="24"/>
                <w:szCs w:val="24"/>
              </w:rPr>
              <w:t>专业拓展</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含实习、实践</w:t>
            </w:r>
            <w:r>
              <w:rPr>
                <w:rFonts w:hint="eastAsia" w:ascii="宋体" w:hAnsi="宋体" w:eastAsia="宋体" w:cs="宋体"/>
                <w:bCs/>
                <w:color w:val="000000"/>
                <w:kern w:val="0"/>
                <w:sz w:val="24"/>
                <w:szCs w:val="24"/>
                <w:lang w:eastAsia="zh-CN"/>
              </w:rPr>
              <w:t>）</w:t>
            </w:r>
          </w:p>
        </w:tc>
        <w:tc>
          <w:tcPr>
            <w:tcW w:w="0" w:type="auto"/>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1006666C">
            <w:pPr>
              <w:keepLines w:val="0"/>
              <w:pageBreakBefore w:val="0"/>
              <w:wordWrap/>
              <w:topLinePunct w:val="0"/>
              <w:bidi w:val="0"/>
              <w:snapToGrid w:val="0"/>
              <w:spacing w:line="360" w:lineRule="auto"/>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270</w:t>
            </w:r>
          </w:p>
        </w:tc>
        <w:tc>
          <w:tcPr>
            <w:tcW w:w="1839"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7A49875A">
            <w:pPr>
              <w:keepLines w:val="0"/>
              <w:pageBreakBefore w:val="0"/>
              <w:wordWrap/>
              <w:topLinePunct w:val="0"/>
              <w:bidi w:val="0"/>
              <w:snapToGrid w:val="0"/>
              <w:spacing w:line="360" w:lineRule="auto"/>
              <w:ind w:left="0" w:leftChars="0" w:right="0" w:rightChars="0" w:firstLine="0" w:firstLineChars="0"/>
              <w:jc w:val="righ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7.83</w:t>
            </w:r>
            <w:r>
              <w:rPr>
                <w:rFonts w:hint="eastAsia" w:ascii="宋体" w:hAnsi="宋体" w:eastAsia="宋体" w:cs="宋体"/>
                <w:color w:val="000000"/>
                <w:sz w:val="24"/>
                <w:szCs w:val="24"/>
              </w:rPr>
              <w:t>%</w:t>
            </w:r>
          </w:p>
        </w:tc>
      </w:tr>
      <w:tr w14:paraId="4F5E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B7DEE8" w:sz="6" w:space="0"/>
              <w:left w:val="single" w:color="4BACC6" w:sz="6" w:space="0"/>
              <w:bottom w:val="single" w:color="B7DEE8" w:sz="6" w:space="0"/>
              <w:right w:val="single" w:color="B7DEE8" w:sz="6" w:space="0"/>
            </w:tcBorders>
            <w:shd w:val="clear" w:color="auto" w:fill="EDF7F9"/>
            <w:noWrap/>
            <w:vAlign w:val="center"/>
          </w:tcPr>
          <w:p w14:paraId="21425F0B">
            <w:pPr>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综合实践（顶岗实习等）</w:t>
            </w:r>
          </w:p>
        </w:tc>
        <w:tc>
          <w:tcPr>
            <w:tcW w:w="0" w:type="auto"/>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F754F15">
            <w:pPr>
              <w:keepLines w:val="0"/>
              <w:pageBreakBefore w:val="0"/>
              <w:wordWrap/>
              <w:topLinePunct w:val="0"/>
              <w:bidi w:val="0"/>
              <w:snapToGrid w:val="0"/>
              <w:spacing w:line="360" w:lineRule="auto"/>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600</w:t>
            </w:r>
          </w:p>
        </w:tc>
        <w:tc>
          <w:tcPr>
            <w:tcW w:w="1839"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24C11269">
            <w:pPr>
              <w:keepLines w:val="0"/>
              <w:pageBreakBefore w:val="0"/>
              <w:wordWrap/>
              <w:topLinePunct w:val="0"/>
              <w:bidi w:val="0"/>
              <w:snapToGrid w:val="0"/>
              <w:spacing w:line="360" w:lineRule="auto"/>
              <w:ind w:left="0" w:leftChars="0" w:right="0" w:rightChars="0" w:firstLine="0" w:firstLineChars="0"/>
              <w:jc w:val="right"/>
              <w:rPr>
                <w:rFonts w:hint="eastAsia" w:ascii="宋体" w:hAnsi="宋体" w:eastAsia="宋体" w:cs="宋体"/>
                <w:color w:val="000000"/>
                <w:sz w:val="24"/>
                <w:szCs w:val="24"/>
              </w:rPr>
            </w:pPr>
            <w:r>
              <w:rPr>
                <w:rFonts w:hint="eastAsia" w:ascii="宋体" w:hAnsi="宋体" w:eastAsia="宋体" w:cs="宋体"/>
                <w:color w:val="000000"/>
                <w:sz w:val="24"/>
                <w:szCs w:val="24"/>
              </w:rPr>
              <w:t>17.</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w:t>
            </w:r>
          </w:p>
        </w:tc>
      </w:tr>
      <w:tr w14:paraId="369E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B7DEE8" w:sz="6" w:space="0"/>
              <w:left w:val="single" w:color="4BACC6" w:sz="6" w:space="0"/>
              <w:bottom w:val="single" w:color="B7DEE8" w:sz="6" w:space="0"/>
              <w:right w:val="single" w:color="B7DEE8" w:sz="6" w:space="0"/>
            </w:tcBorders>
            <w:shd w:val="clear" w:color="auto" w:fill="FFFFFF"/>
            <w:noWrap/>
            <w:vAlign w:val="center"/>
          </w:tcPr>
          <w:p w14:paraId="688809D9">
            <w:pPr>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总计</w:t>
            </w:r>
          </w:p>
        </w:tc>
        <w:tc>
          <w:tcPr>
            <w:tcW w:w="0" w:type="auto"/>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50FA50CD">
            <w:pPr>
              <w:keepLines w:val="0"/>
              <w:pageBreakBefore w:val="0"/>
              <w:wordWrap/>
              <w:topLinePunct w:val="0"/>
              <w:bidi w:val="0"/>
              <w:snapToGrid w:val="0"/>
              <w:spacing w:line="360" w:lineRule="auto"/>
              <w:ind w:left="0" w:leftChars="0" w:right="0" w:rightChars="0" w:firstLine="0" w:firstLineChars="0"/>
              <w:jc w:val="left"/>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rPr>
              <w:t>3</w:t>
            </w:r>
            <w:r>
              <w:rPr>
                <w:rFonts w:hint="eastAsia" w:ascii="宋体" w:hAnsi="宋体" w:eastAsia="宋体" w:cs="宋体"/>
                <w:b/>
                <w:color w:val="000000"/>
                <w:sz w:val="24"/>
                <w:szCs w:val="24"/>
                <w:lang w:val="en-US" w:eastAsia="zh-CN"/>
              </w:rPr>
              <w:t>488</w:t>
            </w:r>
          </w:p>
        </w:tc>
        <w:tc>
          <w:tcPr>
            <w:tcW w:w="1839"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5E4A007C">
            <w:pPr>
              <w:keepLines w:val="0"/>
              <w:pageBreakBefore w:val="0"/>
              <w:wordWrap/>
              <w:topLinePunct w:val="0"/>
              <w:bidi w:val="0"/>
              <w:snapToGrid w:val="0"/>
              <w:spacing w:line="360" w:lineRule="auto"/>
              <w:ind w:left="0" w:leftChars="0" w:right="0" w:rightChars="0" w:firstLine="0" w:firstLineChars="0"/>
              <w:jc w:val="right"/>
              <w:rPr>
                <w:rFonts w:hint="eastAsia" w:ascii="宋体" w:hAnsi="宋体" w:eastAsia="宋体" w:cs="宋体"/>
                <w:b/>
                <w:color w:val="000000"/>
                <w:sz w:val="24"/>
                <w:szCs w:val="24"/>
              </w:rPr>
            </w:pPr>
            <w:r>
              <w:rPr>
                <w:rFonts w:hint="eastAsia" w:ascii="宋体" w:hAnsi="宋体" w:eastAsia="宋体" w:cs="宋体"/>
                <w:b/>
                <w:color w:val="000000"/>
                <w:sz w:val="24"/>
                <w:szCs w:val="24"/>
              </w:rPr>
              <w:t>100.0%</w:t>
            </w:r>
          </w:p>
        </w:tc>
      </w:tr>
      <w:tr w14:paraId="316A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4836" w:type="dxa"/>
            <w:tcBorders>
              <w:top w:val="single" w:color="B7DEE8" w:sz="6" w:space="0"/>
              <w:left w:val="single" w:color="4BACC6" w:sz="6" w:space="0"/>
              <w:bottom w:val="single" w:color="4BACC6" w:sz="6" w:space="0"/>
              <w:right w:val="single" w:color="B7DEE8" w:sz="6" w:space="0"/>
            </w:tcBorders>
            <w:shd w:val="clear" w:color="auto" w:fill="FFFFFF"/>
            <w:noWrap/>
            <w:vAlign w:val="center"/>
          </w:tcPr>
          <w:p w14:paraId="5763425F">
            <w:pPr>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p>
        </w:tc>
        <w:tc>
          <w:tcPr>
            <w:tcW w:w="1837" w:type="dxa"/>
            <w:tcBorders>
              <w:top w:val="single" w:color="B7DEE8" w:sz="6" w:space="0"/>
              <w:left w:val="single" w:color="B7DEE8" w:sz="6" w:space="0"/>
              <w:bottom w:val="single" w:color="4BACC6" w:sz="6" w:space="0"/>
              <w:right w:val="single" w:color="B7DEE8" w:sz="6" w:space="0"/>
            </w:tcBorders>
            <w:shd w:val="clear" w:color="auto" w:fill="FFFFFF"/>
            <w:noWrap/>
            <w:vAlign w:val="center"/>
          </w:tcPr>
          <w:p w14:paraId="75A67091">
            <w:pPr>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p>
        </w:tc>
        <w:tc>
          <w:tcPr>
            <w:tcW w:w="1839" w:type="dxa"/>
            <w:tcBorders>
              <w:top w:val="single" w:color="B7DEE8" w:sz="6" w:space="0"/>
              <w:left w:val="single" w:color="B7DEE8" w:sz="6" w:space="0"/>
              <w:bottom w:val="single" w:color="4BACC6" w:sz="6" w:space="0"/>
              <w:right w:val="single" w:color="4BACC6" w:sz="6" w:space="0"/>
            </w:tcBorders>
            <w:shd w:val="clear" w:color="auto" w:fill="FFFFFF"/>
            <w:noWrap/>
            <w:vAlign w:val="center"/>
          </w:tcPr>
          <w:p w14:paraId="52BB3C12">
            <w:pPr>
              <w:keepLines w:val="0"/>
              <w:pageBreakBefore w:val="0"/>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p>
        </w:tc>
      </w:tr>
    </w:tbl>
    <w:p w14:paraId="7911C970">
      <w:pPr>
        <w:keepLines w:val="0"/>
        <w:pageBreakBefore w:val="0"/>
        <w:wordWrap/>
        <w:topLinePunct w:val="0"/>
        <w:bidi w:val="0"/>
        <w:ind w:firstLine="281" w:firstLineChars="100"/>
        <w:rPr>
          <w:rFonts w:ascii="仿宋" w:hAnsi="仿宋" w:eastAsia="仿宋" w:cs="仿宋"/>
          <w:b/>
          <w:bCs/>
          <w:color w:val="000000"/>
          <w:sz w:val="28"/>
          <w:szCs w:val="28"/>
        </w:rPr>
      </w:pPr>
    </w:p>
    <w:p w14:paraId="15D25D25">
      <w:pPr>
        <w:keepLines w:val="0"/>
        <w:pageBreakBefore w:val="0"/>
        <w:wordWrap/>
        <w:topLinePunct w:val="0"/>
        <w:bidi w:val="0"/>
        <w:ind w:firstLine="281" w:firstLineChars="100"/>
        <w:rPr>
          <w:rFonts w:ascii="仿宋" w:hAnsi="仿宋" w:eastAsia="仿宋" w:cs="仿宋"/>
          <w:b/>
          <w:bCs/>
          <w:color w:val="000000"/>
          <w:sz w:val="28"/>
          <w:szCs w:val="28"/>
        </w:rPr>
      </w:pPr>
    </w:p>
    <w:p w14:paraId="0797E930">
      <w:pPr>
        <w:keepLines w:val="0"/>
        <w:pageBreakBefore w:val="0"/>
        <w:wordWrap/>
        <w:topLinePunct w:val="0"/>
        <w:bidi w:val="0"/>
        <w:ind w:firstLine="281" w:firstLineChars="100"/>
        <w:rPr>
          <w:rFonts w:ascii="仿宋" w:hAnsi="仿宋" w:eastAsia="仿宋" w:cs="仿宋"/>
          <w:b/>
          <w:bCs/>
          <w:color w:val="000000"/>
          <w:sz w:val="28"/>
          <w:szCs w:val="28"/>
        </w:rPr>
      </w:pPr>
    </w:p>
    <w:p w14:paraId="203A80E1">
      <w:pPr>
        <w:keepLines w:val="0"/>
        <w:pageBreakBefore w:val="0"/>
        <w:wordWrap/>
        <w:overflowPunct w:val="0"/>
        <w:topLinePunct w:val="0"/>
        <w:bidi w:val="0"/>
        <w:adjustRightInd w:val="0"/>
        <w:snapToGrid w:val="0"/>
        <w:spacing w:line="360" w:lineRule="auto"/>
        <w:ind w:firstLine="482" w:firstLineChars="200"/>
        <w:textAlignment w:val="baseline"/>
        <w:outlineLvl w:val="1"/>
        <w:rPr>
          <w:rFonts w:hint="eastAsia" w:ascii="宋体" w:hAnsi="宋体" w:eastAsia="宋体" w:cs="宋体"/>
          <w:b/>
          <w:bCs/>
          <w:snapToGrid w:val="0"/>
          <w:color w:val="000000"/>
          <w:kern w:val="0"/>
          <w:sz w:val="24"/>
          <w:szCs w:val="24"/>
        </w:rPr>
      </w:pPr>
      <w:bookmarkStart w:id="48" w:name="_Toc4364"/>
      <w:r>
        <w:rPr>
          <w:rFonts w:hint="eastAsia" w:ascii="宋体" w:hAnsi="宋体" w:eastAsia="宋体" w:cs="宋体"/>
          <w:b/>
          <w:bCs/>
          <w:snapToGrid w:val="0"/>
          <w:color w:val="000000"/>
          <w:kern w:val="0"/>
          <w:sz w:val="24"/>
          <w:szCs w:val="24"/>
        </w:rPr>
        <w:t>（二）教学进程安排（建议）</w:t>
      </w:r>
      <w:bookmarkEnd w:id="48"/>
    </w:p>
    <w:p w14:paraId="4B144654">
      <w:pPr>
        <w:keepNext/>
        <w:keepLines w:val="0"/>
        <w:pageBreakBefore w:val="0"/>
        <w:wordWrap/>
        <w:overflowPunct w:val="0"/>
        <w:topLinePunct w:val="0"/>
        <w:bidi w:val="0"/>
        <w:adjustRightInd w:val="0"/>
        <w:snapToGrid w:val="0"/>
        <w:spacing w:line="360" w:lineRule="auto"/>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表8</w:t>
      </w:r>
      <w:r>
        <w:rPr>
          <w:rFonts w:hint="eastAsia" w:ascii="宋体" w:hAnsi="宋体" w:eastAsia="宋体" w:cs="宋体"/>
          <w:snapToGrid w:val="0"/>
          <w:color w:val="000000"/>
          <w:kern w:val="0"/>
          <w:sz w:val="24"/>
          <w:szCs w:val="24"/>
          <w:lang w:eastAsia="zh-CN"/>
        </w:rPr>
        <w:t>：教学</w:t>
      </w:r>
      <w:r>
        <w:rPr>
          <w:rFonts w:hint="eastAsia" w:ascii="宋体" w:hAnsi="宋体" w:eastAsia="宋体" w:cs="宋体"/>
          <w:snapToGrid w:val="0"/>
          <w:color w:val="000000"/>
          <w:kern w:val="0"/>
          <w:sz w:val="24"/>
          <w:szCs w:val="24"/>
        </w:rPr>
        <w:t>进程表</w:t>
      </w:r>
    </w:p>
    <w:tbl>
      <w:tblPr>
        <w:tblStyle w:val="15"/>
        <w:tblW w:w="10659" w:type="dxa"/>
        <w:jc w:val="center"/>
        <w:tblLayout w:type="fixed"/>
        <w:tblCellMar>
          <w:top w:w="0" w:type="dxa"/>
          <w:left w:w="108" w:type="dxa"/>
          <w:bottom w:w="0" w:type="dxa"/>
          <w:right w:w="108" w:type="dxa"/>
        </w:tblCellMar>
      </w:tblPr>
      <w:tblGrid>
        <w:gridCol w:w="532"/>
        <w:gridCol w:w="557"/>
        <w:gridCol w:w="437"/>
        <w:gridCol w:w="1879"/>
        <w:gridCol w:w="736"/>
        <w:gridCol w:w="791"/>
        <w:gridCol w:w="763"/>
        <w:gridCol w:w="601"/>
        <w:gridCol w:w="559"/>
        <w:gridCol w:w="613"/>
        <w:gridCol w:w="605"/>
        <w:gridCol w:w="582"/>
        <w:gridCol w:w="559"/>
        <w:gridCol w:w="745"/>
        <w:gridCol w:w="700"/>
      </w:tblGrid>
      <w:tr w14:paraId="1C6F0D87">
        <w:tblPrEx>
          <w:tblCellMar>
            <w:top w:w="0" w:type="dxa"/>
            <w:left w:w="108" w:type="dxa"/>
            <w:bottom w:w="0" w:type="dxa"/>
            <w:right w:w="108" w:type="dxa"/>
          </w:tblCellMar>
        </w:tblPrEx>
        <w:trPr>
          <w:trHeight w:val="361"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0F4A2">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课程类别</w:t>
            </w: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D228B">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课程性质</w:t>
            </w: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629B2">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序号</w:t>
            </w:r>
          </w:p>
        </w:tc>
        <w:tc>
          <w:tcPr>
            <w:tcW w:w="1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D8F9C">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课程名称</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41B13">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学时</w:t>
            </w:r>
          </w:p>
        </w:tc>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F0A3A">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学分</w:t>
            </w:r>
          </w:p>
        </w:tc>
        <w:tc>
          <w:tcPr>
            <w:tcW w:w="36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665DD4">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教学活动周学时分配</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BB3B3">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考核方式</w:t>
            </w:r>
          </w:p>
        </w:tc>
      </w:tr>
      <w:tr w14:paraId="71C36AA7">
        <w:tblPrEx>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263B4">
            <w:pPr>
              <w:keepLines w:val="0"/>
              <w:pageBreakBefore w:val="0"/>
              <w:wordWrap/>
              <w:topLinePunct w:val="0"/>
              <w:bidi w:val="0"/>
              <w:jc w:val="center"/>
              <w:rPr>
                <w:rFonts w:ascii="仿宋" w:hAnsi="仿宋" w:eastAsia="仿宋" w:cs="仿宋"/>
                <w:b/>
                <w:bCs/>
                <w:color w:val="000000"/>
                <w:sz w:val="22"/>
                <w:szCs w:val="22"/>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99DD7">
            <w:pPr>
              <w:keepLines w:val="0"/>
              <w:pageBreakBefore w:val="0"/>
              <w:wordWrap/>
              <w:topLinePunct w:val="0"/>
              <w:bidi w:val="0"/>
              <w:jc w:val="center"/>
              <w:rPr>
                <w:rFonts w:ascii="仿宋" w:hAnsi="仿宋" w:eastAsia="仿宋" w:cs="仿宋"/>
                <w:b/>
                <w:bCs/>
                <w:color w:val="000000"/>
                <w:sz w:val="22"/>
                <w:szCs w:val="22"/>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E0937">
            <w:pPr>
              <w:keepLines w:val="0"/>
              <w:pageBreakBefore w:val="0"/>
              <w:wordWrap/>
              <w:topLinePunct w:val="0"/>
              <w:bidi w:val="0"/>
              <w:jc w:val="center"/>
              <w:rPr>
                <w:rFonts w:ascii="仿宋" w:hAnsi="仿宋" w:eastAsia="仿宋" w:cs="仿宋"/>
                <w:b/>
                <w:bCs/>
                <w:color w:val="000000"/>
                <w:sz w:val="22"/>
                <w:szCs w:val="22"/>
              </w:rPr>
            </w:pPr>
          </w:p>
        </w:tc>
        <w:tc>
          <w:tcPr>
            <w:tcW w:w="1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63299">
            <w:pPr>
              <w:keepLines w:val="0"/>
              <w:pageBreakBefore w:val="0"/>
              <w:wordWrap/>
              <w:topLinePunct w:val="0"/>
              <w:bidi w:val="0"/>
              <w:jc w:val="center"/>
              <w:rPr>
                <w:rFonts w:ascii="仿宋" w:hAnsi="仿宋" w:eastAsia="仿宋" w:cs="仿宋"/>
                <w:b/>
                <w:bCs/>
                <w:color w:val="000000"/>
                <w:sz w:val="22"/>
                <w:szCs w:val="22"/>
              </w:rPr>
            </w:pP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606A0">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合计</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F7C1D">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理论</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06982">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实践</w:t>
            </w: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CF761">
            <w:pPr>
              <w:keepLines w:val="0"/>
              <w:pageBreakBefore w:val="0"/>
              <w:wordWrap/>
              <w:topLinePunct w:val="0"/>
              <w:bidi w:val="0"/>
              <w:jc w:val="center"/>
              <w:rPr>
                <w:rFonts w:ascii="仿宋" w:hAnsi="仿宋" w:eastAsia="仿宋" w:cs="仿宋"/>
                <w:b/>
                <w:bCs/>
                <w:color w:val="000000"/>
                <w:sz w:val="22"/>
                <w:szCs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28A2">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1169">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二</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5D20">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三</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C482">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四</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680A">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五</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E006">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六</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F3E99">
            <w:pPr>
              <w:keepLines w:val="0"/>
              <w:pageBreakBefore w:val="0"/>
              <w:wordWrap/>
              <w:topLinePunct w:val="0"/>
              <w:bidi w:val="0"/>
              <w:jc w:val="center"/>
              <w:rPr>
                <w:rFonts w:ascii="仿宋" w:hAnsi="仿宋" w:eastAsia="仿宋" w:cs="仿宋"/>
                <w:b/>
                <w:bCs/>
                <w:color w:val="000000"/>
                <w:sz w:val="22"/>
                <w:szCs w:val="22"/>
              </w:rPr>
            </w:pPr>
          </w:p>
        </w:tc>
      </w:tr>
      <w:tr w14:paraId="04C355B2">
        <w:tblPrEx>
          <w:tblCellMar>
            <w:top w:w="0" w:type="dxa"/>
            <w:left w:w="108" w:type="dxa"/>
            <w:bottom w:w="0" w:type="dxa"/>
            <w:right w:w="108" w:type="dxa"/>
          </w:tblCellMar>
        </w:tblPrEx>
        <w:trPr>
          <w:trHeight w:val="40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8CEC9">
            <w:pPr>
              <w:keepLines w:val="0"/>
              <w:pageBreakBefore w:val="0"/>
              <w:wordWrap/>
              <w:topLinePunct w:val="0"/>
              <w:bidi w:val="0"/>
              <w:jc w:val="center"/>
              <w:rPr>
                <w:rFonts w:ascii="仿宋" w:hAnsi="仿宋" w:eastAsia="仿宋" w:cs="仿宋"/>
                <w:b/>
                <w:bCs/>
                <w:color w:val="000000"/>
                <w:sz w:val="22"/>
                <w:szCs w:val="22"/>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9AED4">
            <w:pPr>
              <w:keepLines w:val="0"/>
              <w:pageBreakBefore w:val="0"/>
              <w:wordWrap/>
              <w:topLinePunct w:val="0"/>
              <w:bidi w:val="0"/>
              <w:jc w:val="center"/>
              <w:rPr>
                <w:rFonts w:ascii="仿宋" w:hAnsi="仿宋" w:eastAsia="仿宋" w:cs="仿宋"/>
                <w:b/>
                <w:bCs/>
                <w:color w:val="000000"/>
                <w:sz w:val="22"/>
                <w:szCs w:val="22"/>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A625C">
            <w:pPr>
              <w:keepLines w:val="0"/>
              <w:pageBreakBefore w:val="0"/>
              <w:wordWrap/>
              <w:topLinePunct w:val="0"/>
              <w:bidi w:val="0"/>
              <w:jc w:val="center"/>
              <w:rPr>
                <w:rFonts w:ascii="仿宋" w:hAnsi="仿宋" w:eastAsia="仿宋" w:cs="仿宋"/>
                <w:b/>
                <w:bCs/>
                <w:color w:val="000000"/>
                <w:sz w:val="22"/>
                <w:szCs w:val="22"/>
              </w:rPr>
            </w:pPr>
          </w:p>
        </w:tc>
        <w:tc>
          <w:tcPr>
            <w:tcW w:w="1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2B8FA">
            <w:pPr>
              <w:keepLines w:val="0"/>
              <w:pageBreakBefore w:val="0"/>
              <w:wordWrap/>
              <w:topLinePunct w:val="0"/>
              <w:bidi w:val="0"/>
              <w:jc w:val="center"/>
              <w:rPr>
                <w:rFonts w:ascii="仿宋" w:hAnsi="仿宋" w:eastAsia="仿宋" w:cs="仿宋"/>
                <w:b/>
                <w:bCs/>
                <w:color w:val="000000"/>
                <w:sz w:val="22"/>
                <w:szCs w:val="22"/>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2937C">
            <w:pPr>
              <w:keepLines w:val="0"/>
              <w:pageBreakBefore w:val="0"/>
              <w:wordWrap/>
              <w:topLinePunct w:val="0"/>
              <w:bidi w:val="0"/>
              <w:jc w:val="center"/>
              <w:rPr>
                <w:rFonts w:ascii="仿宋" w:hAnsi="仿宋" w:eastAsia="仿宋" w:cs="仿宋"/>
                <w:b/>
                <w:bCs/>
                <w:color w:val="000000"/>
                <w:sz w:val="22"/>
                <w:szCs w:val="22"/>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AF579">
            <w:pPr>
              <w:keepLines w:val="0"/>
              <w:pageBreakBefore w:val="0"/>
              <w:wordWrap/>
              <w:topLinePunct w:val="0"/>
              <w:bidi w:val="0"/>
              <w:jc w:val="center"/>
              <w:rPr>
                <w:rFonts w:ascii="仿宋" w:hAnsi="仿宋" w:eastAsia="仿宋" w:cs="仿宋"/>
                <w:b/>
                <w:bCs/>
                <w:color w:val="000000"/>
                <w:sz w:val="22"/>
                <w:szCs w:val="22"/>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1A11C">
            <w:pPr>
              <w:keepLines w:val="0"/>
              <w:pageBreakBefore w:val="0"/>
              <w:wordWrap/>
              <w:topLinePunct w:val="0"/>
              <w:bidi w:val="0"/>
              <w:jc w:val="center"/>
              <w:rPr>
                <w:rFonts w:ascii="仿宋" w:hAnsi="仿宋" w:eastAsia="仿宋" w:cs="仿宋"/>
                <w:b/>
                <w:bCs/>
                <w:color w:val="000000"/>
                <w:sz w:val="22"/>
                <w:szCs w:val="22"/>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143AE">
            <w:pPr>
              <w:keepLines w:val="0"/>
              <w:pageBreakBefore w:val="0"/>
              <w:wordWrap/>
              <w:topLinePunct w:val="0"/>
              <w:bidi w:val="0"/>
              <w:jc w:val="center"/>
              <w:rPr>
                <w:rFonts w:ascii="仿宋" w:hAnsi="仿宋" w:eastAsia="仿宋" w:cs="仿宋"/>
                <w:b/>
                <w:bCs/>
                <w:color w:val="000000"/>
                <w:sz w:val="22"/>
                <w:szCs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6F62">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eastAsia="仿宋"/>
                <w:b/>
                <w:bCs/>
                <w:snapToGrid w:val="0"/>
                <w:color w:val="000000"/>
                <w:kern w:val="0"/>
                <w:sz w:val="22"/>
                <w:szCs w:val="22"/>
              </w:rPr>
              <w:t>18</w:t>
            </w:r>
            <w:r>
              <w:rPr>
                <w:rFonts w:hint="eastAsia" w:ascii="仿宋" w:hAnsi="仿宋" w:eastAsia="仿宋" w:cs="仿宋"/>
                <w:b/>
                <w:bCs/>
                <w:snapToGrid w:val="0"/>
                <w:color w:val="000000"/>
                <w:kern w:val="0"/>
                <w:sz w:val="22"/>
                <w:szCs w:val="22"/>
              </w:rPr>
              <w:t>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5A2A">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eastAsia="仿宋"/>
                <w:b/>
                <w:bCs/>
                <w:snapToGrid w:val="0"/>
                <w:color w:val="000000"/>
                <w:kern w:val="0"/>
                <w:sz w:val="22"/>
                <w:szCs w:val="22"/>
              </w:rPr>
              <w:t>18</w:t>
            </w:r>
            <w:r>
              <w:rPr>
                <w:rFonts w:hint="eastAsia" w:ascii="仿宋" w:hAnsi="仿宋" w:eastAsia="仿宋" w:cs="仿宋"/>
                <w:b/>
                <w:bCs/>
                <w:snapToGrid w:val="0"/>
                <w:color w:val="000000"/>
                <w:kern w:val="0"/>
                <w:sz w:val="22"/>
                <w:szCs w:val="22"/>
              </w:rPr>
              <w:t>周</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DCF1">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eastAsia="仿宋"/>
                <w:b/>
                <w:bCs/>
                <w:snapToGrid w:val="0"/>
                <w:color w:val="000000"/>
                <w:kern w:val="0"/>
                <w:sz w:val="22"/>
                <w:szCs w:val="22"/>
              </w:rPr>
              <w:t>18</w:t>
            </w:r>
            <w:r>
              <w:rPr>
                <w:rFonts w:hint="eastAsia" w:ascii="仿宋" w:hAnsi="仿宋" w:eastAsia="仿宋" w:cs="仿宋"/>
                <w:b/>
                <w:bCs/>
                <w:snapToGrid w:val="0"/>
                <w:color w:val="000000"/>
                <w:kern w:val="0"/>
                <w:sz w:val="22"/>
                <w:szCs w:val="22"/>
              </w:rPr>
              <w:t>周</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253C">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eastAsia="仿宋"/>
                <w:b/>
                <w:bCs/>
                <w:snapToGrid w:val="0"/>
                <w:color w:val="000000"/>
                <w:kern w:val="0"/>
                <w:sz w:val="22"/>
                <w:szCs w:val="22"/>
              </w:rPr>
              <w:t>18</w:t>
            </w:r>
            <w:r>
              <w:rPr>
                <w:rFonts w:hint="eastAsia" w:ascii="仿宋" w:hAnsi="仿宋" w:eastAsia="仿宋" w:cs="仿宋"/>
                <w:b/>
                <w:bCs/>
                <w:snapToGrid w:val="0"/>
                <w:color w:val="000000"/>
                <w:kern w:val="0"/>
                <w:sz w:val="22"/>
                <w:szCs w:val="22"/>
              </w:rPr>
              <w:t>周</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5885">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eastAsia="仿宋"/>
                <w:b/>
                <w:bCs/>
                <w:snapToGrid w:val="0"/>
                <w:color w:val="000000"/>
                <w:kern w:val="0"/>
                <w:sz w:val="22"/>
                <w:szCs w:val="22"/>
              </w:rPr>
              <w:t>18</w:t>
            </w:r>
            <w:r>
              <w:rPr>
                <w:rFonts w:hint="eastAsia" w:ascii="仿宋" w:hAnsi="仿宋" w:eastAsia="仿宋" w:cs="仿宋"/>
                <w:b/>
                <w:bCs/>
                <w:snapToGrid w:val="0"/>
                <w:color w:val="000000"/>
                <w:kern w:val="0"/>
                <w:sz w:val="22"/>
                <w:szCs w:val="22"/>
              </w:rPr>
              <w:t>周</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C1B0">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eastAsia="仿宋"/>
                <w:b/>
                <w:bCs/>
                <w:snapToGrid w:val="0"/>
                <w:color w:val="000000"/>
                <w:kern w:val="0"/>
                <w:sz w:val="22"/>
                <w:szCs w:val="22"/>
              </w:rPr>
              <w:t>18</w:t>
            </w:r>
            <w:r>
              <w:rPr>
                <w:rFonts w:hint="eastAsia" w:ascii="仿宋" w:hAnsi="仿宋" w:eastAsia="仿宋" w:cs="仿宋"/>
                <w:b/>
                <w:bCs/>
                <w:snapToGrid w:val="0"/>
                <w:color w:val="000000"/>
                <w:kern w:val="0"/>
                <w:sz w:val="22"/>
                <w:szCs w:val="22"/>
              </w:rPr>
              <w:t>周</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578DF">
            <w:pPr>
              <w:keepLines w:val="0"/>
              <w:pageBreakBefore w:val="0"/>
              <w:wordWrap/>
              <w:topLinePunct w:val="0"/>
              <w:bidi w:val="0"/>
              <w:jc w:val="center"/>
              <w:rPr>
                <w:rFonts w:ascii="仿宋" w:hAnsi="仿宋" w:eastAsia="仿宋" w:cs="仿宋"/>
                <w:b/>
                <w:bCs/>
                <w:color w:val="000000"/>
                <w:sz w:val="22"/>
                <w:szCs w:val="22"/>
              </w:rPr>
            </w:pPr>
          </w:p>
        </w:tc>
      </w:tr>
      <w:tr w14:paraId="0BD7065C">
        <w:tblPrEx>
          <w:tblCellMar>
            <w:top w:w="0" w:type="dxa"/>
            <w:left w:w="108" w:type="dxa"/>
            <w:bottom w:w="0" w:type="dxa"/>
            <w:right w:w="108" w:type="dxa"/>
          </w:tblCellMar>
        </w:tblPrEx>
        <w:trPr>
          <w:trHeight w:val="361"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D561B">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b/>
                <w:bCs/>
                <w:snapToGrid w:val="0"/>
                <w:color w:val="000000"/>
                <w:kern w:val="0"/>
                <w:sz w:val="22"/>
                <w:szCs w:val="22"/>
              </w:rPr>
              <w:t>公共基础课程</w:t>
            </w: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471A5">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b/>
                <w:bCs/>
                <w:snapToGrid w:val="0"/>
                <w:color w:val="000000"/>
                <w:kern w:val="0"/>
                <w:sz w:val="22"/>
                <w:szCs w:val="22"/>
              </w:rPr>
              <w:t>必修</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63B7">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F9F3">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思想政治</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2F7E">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144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09AA">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144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26A7">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0E4A">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A5F9">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C708">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97C8">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9E5D">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C5F6">
            <w:pPr>
              <w:keepLines w:val="0"/>
              <w:pageBreakBefore w:val="0"/>
              <w:wordWrap/>
              <w:topLinePunct w:val="0"/>
              <w:bidi w:val="0"/>
              <w:jc w:val="center"/>
              <w:rPr>
                <w:rFonts w:ascii="仿宋" w:hAnsi="仿宋" w:eastAsia="仿宋" w:cs="仿宋"/>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772D">
            <w:pPr>
              <w:keepLines w:val="0"/>
              <w:pageBreakBefore w:val="0"/>
              <w:wordWrap/>
              <w:topLinePunct w:val="0"/>
              <w:bidi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4946">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考试</w:t>
            </w:r>
          </w:p>
        </w:tc>
      </w:tr>
      <w:tr w14:paraId="606F8558">
        <w:tblPrEx>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42EE8">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6F67C">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E638">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99CC">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语文</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870D">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216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F719">
            <w:pPr>
              <w:keepLines w:val="0"/>
              <w:pageBreakBefore w:val="0"/>
              <w:widowControl/>
              <w:wordWrap/>
              <w:topLinePunct w:val="0"/>
              <w:bidi w:val="0"/>
              <w:jc w:val="center"/>
              <w:textAlignment w:val="center"/>
              <w:rPr>
                <w:rFonts w:hint="default" w:ascii="仿宋" w:hAnsi="仿宋" w:eastAsia="仿宋" w:cs="仿宋"/>
                <w:color w:val="000000"/>
                <w:sz w:val="22"/>
                <w:szCs w:val="22"/>
                <w:lang w:val="en-US" w:eastAsia="zh-CN"/>
              </w:rPr>
            </w:pPr>
            <w:r>
              <w:rPr>
                <w:rFonts w:hint="eastAsia" w:eastAsia="仿宋"/>
                <w:snapToGrid w:val="0"/>
                <w:color w:val="000000"/>
                <w:kern w:val="0"/>
                <w:sz w:val="22"/>
                <w:szCs w:val="22"/>
                <w:lang w:val="en-US" w:eastAsia="zh-CN"/>
              </w:rPr>
              <w:t>198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A73D">
            <w:pPr>
              <w:keepLines w:val="0"/>
              <w:pageBreakBefore w:val="0"/>
              <w:widowControl/>
              <w:wordWrap/>
              <w:topLinePunct w:val="0"/>
              <w:bidi w:val="0"/>
              <w:jc w:val="center"/>
              <w:textAlignment w:val="center"/>
              <w:rPr>
                <w:rFonts w:hint="default" w:ascii="仿宋" w:hAnsi="仿宋" w:eastAsia="仿宋" w:cs="仿宋"/>
                <w:color w:val="000000"/>
                <w:sz w:val="22"/>
                <w:szCs w:val="22"/>
                <w:lang w:val="en-US" w:eastAsia="zh-CN"/>
              </w:rPr>
            </w:pPr>
            <w:r>
              <w:rPr>
                <w:rFonts w:hint="eastAsia" w:eastAsia="仿宋"/>
                <w:snapToGrid w:val="0"/>
                <w:color w:val="000000"/>
                <w:kern w:val="0"/>
                <w:sz w:val="22"/>
                <w:szCs w:val="22"/>
                <w:lang w:val="en-US" w:eastAsia="zh-CN"/>
              </w:rPr>
              <w:t>18</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8A69">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667F">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5DC0">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3</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DEDF">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46D3">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2F1C">
            <w:pPr>
              <w:keepLines w:val="0"/>
              <w:pageBreakBefore w:val="0"/>
              <w:wordWrap/>
              <w:topLinePunct w:val="0"/>
              <w:bidi w:val="0"/>
              <w:jc w:val="center"/>
              <w:rPr>
                <w:rFonts w:ascii="仿宋" w:hAnsi="仿宋" w:eastAsia="仿宋" w:cs="仿宋"/>
                <w:color w:val="000000"/>
                <w:sz w:val="22"/>
                <w:szCs w:val="22"/>
              </w:rPr>
            </w:pPr>
            <w:r>
              <w:rPr>
                <w:rFonts w:eastAsia="仿宋"/>
                <w:color w:val="000000"/>
                <w:sz w:val="22"/>
                <w:szCs w:val="22"/>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5747">
            <w:pPr>
              <w:keepLines w:val="0"/>
              <w:pageBreakBefore w:val="0"/>
              <w:wordWrap/>
              <w:topLinePunct w:val="0"/>
              <w:bidi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C18B">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考试</w:t>
            </w:r>
          </w:p>
        </w:tc>
      </w:tr>
      <w:tr w14:paraId="7C51069A">
        <w:tblPrEx>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DE9B3">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7D317">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7E49">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7078">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数学</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B126">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144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A334">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144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52E1">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F649">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CE31">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9871">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E88A">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67AB">
            <w:pPr>
              <w:keepLines w:val="0"/>
              <w:pageBreakBefore w:val="0"/>
              <w:wordWrap/>
              <w:topLinePunct w:val="0"/>
              <w:bidi w:val="0"/>
              <w:jc w:val="center"/>
              <w:rPr>
                <w:rFonts w:ascii="仿宋" w:hAnsi="仿宋" w:eastAsia="仿宋" w:cs="仿宋"/>
                <w:color w:val="000000"/>
                <w:sz w:val="22"/>
                <w:szCs w:val="22"/>
              </w:rPr>
            </w:pPr>
            <w:r>
              <w:rPr>
                <w:rFonts w:eastAsia="仿宋"/>
                <w:color w:val="00000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6B7F">
            <w:pPr>
              <w:keepLines w:val="0"/>
              <w:pageBreakBefore w:val="0"/>
              <w:wordWrap/>
              <w:topLinePunct w:val="0"/>
              <w:bidi w:val="0"/>
              <w:jc w:val="center"/>
              <w:rPr>
                <w:rFonts w:ascii="仿宋" w:hAnsi="仿宋" w:eastAsia="仿宋" w:cs="仿宋"/>
                <w:color w:val="000000"/>
                <w:sz w:val="22"/>
                <w:szCs w:val="22"/>
              </w:rPr>
            </w:pPr>
            <w:r>
              <w:rPr>
                <w:rFonts w:eastAsia="仿宋"/>
                <w:color w:val="000000"/>
                <w:sz w:val="22"/>
                <w:szCs w:val="22"/>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D121">
            <w:pPr>
              <w:keepLines w:val="0"/>
              <w:pageBreakBefore w:val="0"/>
              <w:wordWrap/>
              <w:topLinePunct w:val="0"/>
              <w:bidi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6004">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考试</w:t>
            </w:r>
          </w:p>
        </w:tc>
      </w:tr>
      <w:tr w14:paraId="4C7FD908">
        <w:tblPrEx>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E57BC">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89994">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442B">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D52B">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英语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67BC">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144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2D02">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144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6E0E">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A834">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4ECF">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59EC">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6271">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26CC">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45AA">
            <w:pPr>
              <w:keepLines w:val="0"/>
              <w:pageBreakBefore w:val="0"/>
              <w:wordWrap/>
              <w:topLinePunct w:val="0"/>
              <w:bidi w:val="0"/>
              <w:jc w:val="center"/>
              <w:rPr>
                <w:rFonts w:ascii="仿宋" w:hAnsi="仿宋" w:eastAsia="仿宋" w:cs="仿宋"/>
                <w:color w:val="000000"/>
                <w:sz w:val="22"/>
                <w:szCs w:val="22"/>
              </w:rPr>
            </w:pPr>
            <w:r>
              <w:rPr>
                <w:rFonts w:eastAsia="仿宋"/>
                <w:color w:val="000000"/>
                <w:sz w:val="22"/>
                <w:szCs w:val="22"/>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2A48">
            <w:pPr>
              <w:keepLines w:val="0"/>
              <w:pageBreakBefore w:val="0"/>
              <w:wordWrap/>
              <w:topLinePunct w:val="0"/>
              <w:bidi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F689">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考试</w:t>
            </w:r>
          </w:p>
        </w:tc>
      </w:tr>
      <w:tr w14:paraId="768FECFE">
        <w:tblPrEx>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AD394">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10439">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07D3">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F0D5">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历史</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EA9C">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72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B825">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72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2BC7">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CFF3">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F452">
            <w:pPr>
              <w:keepLines w:val="0"/>
              <w:pageBreakBefore w:val="0"/>
              <w:wordWrap/>
              <w:topLinePunct w:val="0"/>
              <w:bidi w:val="0"/>
              <w:jc w:val="center"/>
              <w:rPr>
                <w:rFonts w:ascii="仿宋" w:hAnsi="仿宋" w:eastAsia="仿宋" w:cs="仿宋"/>
                <w:color w:val="000000"/>
                <w:sz w:val="22"/>
                <w:szCs w:val="22"/>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43DF">
            <w:pPr>
              <w:keepLines w:val="0"/>
              <w:pageBreakBefore w:val="0"/>
              <w:wordWrap/>
              <w:topLinePunct w:val="0"/>
              <w:bidi w:val="0"/>
              <w:jc w:val="center"/>
              <w:rPr>
                <w:rFonts w:ascii="仿宋" w:hAnsi="仿宋" w:eastAsia="仿宋" w:cs="仿宋"/>
                <w:color w:val="000000"/>
                <w:sz w:val="22"/>
                <w:szCs w:val="22"/>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024D">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EFBA">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CF88">
            <w:pPr>
              <w:keepLines w:val="0"/>
              <w:pageBreakBefore w:val="0"/>
              <w:wordWrap/>
              <w:topLinePunct w:val="0"/>
              <w:bidi w:val="0"/>
              <w:jc w:val="center"/>
              <w:rPr>
                <w:rFonts w:ascii="仿宋" w:hAnsi="仿宋" w:eastAsia="仿宋" w:cs="仿宋"/>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710">
            <w:pPr>
              <w:keepLines w:val="0"/>
              <w:pageBreakBefore w:val="0"/>
              <w:wordWrap/>
              <w:topLinePunct w:val="0"/>
              <w:bidi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C7E3">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考查</w:t>
            </w:r>
          </w:p>
        </w:tc>
      </w:tr>
      <w:tr w14:paraId="54B813AB">
        <w:tblPrEx>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8BA53">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45786">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C3C9">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6</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775E">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信息技术</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3847">
            <w:pPr>
              <w:keepLines w:val="0"/>
              <w:pageBreakBefore w:val="0"/>
              <w:widowControl/>
              <w:wordWrap/>
              <w:topLinePunct w:val="0"/>
              <w:bidi w:val="0"/>
              <w:jc w:val="center"/>
              <w:textAlignment w:val="center"/>
              <w:rPr>
                <w:rFonts w:hint="default" w:ascii="仿宋" w:hAnsi="仿宋" w:eastAsia="仿宋" w:cs="仿宋"/>
                <w:color w:val="000000"/>
                <w:sz w:val="22"/>
                <w:szCs w:val="22"/>
                <w:lang w:val="en-US" w:eastAsia="zh-CN"/>
              </w:rPr>
            </w:pPr>
            <w:r>
              <w:rPr>
                <w:rFonts w:hint="eastAsia" w:eastAsia="仿宋"/>
                <w:snapToGrid w:val="0"/>
                <w:color w:val="000000"/>
                <w:kern w:val="0"/>
                <w:sz w:val="22"/>
                <w:szCs w:val="22"/>
                <w:lang w:val="en-US" w:eastAsia="zh-CN"/>
              </w:rPr>
              <w:t>90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DDEF">
            <w:pPr>
              <w:keepLines w:val="0"/>
              <w:pageBreakBefore w:val="0"/>
              <w:widowControl/>
              <w:wordWrap/>
              <w:topLinePunct w:val="0"/>
              <w:bidi w:val="0"/>
              <w:jc w:val="center"/>
              <w:textAlignment w:val="center"/>
              <w:rPr>
                <w:rFonts w:hint="default" w:ascii="仿宋" w:hAnsi="仿宋" w:eastAsia="仿宋" w:cs="仿宋"/>
                <w:color w:val="000000"/>
                <w:sz w:val="22"/>
                <w:szCs w:val="22"/>
                <w:lang w:val="en-US" w:eastAsia="zh-CN"/>
              </w:rPr>
            </w:pPr>
            <w:r>
              <w:rPr>
                <w:rFonts w:hint="eastAsia" w:eastAsia="仿宋"/>
                <w:snapToGrid w:val="0"/>
                <w:color w:val="000000"/>
                <w:kern w:val="0"/>
                <w:sz w:val="22"/>
                <w:szCs w:val="22"/>
                <w:lang w:val="en-US" w:eastAsia="zh-CN"/>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2097">
            <w:pPr>
              <w:keepLines w:val="0"/>
              <w:pageBreakBefore w:val="0"/>
              <w:widowControl/>
              <w:wordWrap/>
              <w:topLinePunct w:val="0"/>
              <w:bidi w:val="0"/>
              <w:jc w:val="center"/>
              <w:textAlignment w:val="center"/>
              <w:rPr>
                <w:rFonts w:hint="default" w:ascii="仿宋" w:hAnsi="仿宋" w:eastAsia="仿宋" w:cs="仿宋"/>
                <w:color w:val="000000"/>
                <w:sz w:val="22"/>
                <w:szCs w:val="22"/>
                <w:lang w:val="en-US" w:eastAsia="zh-CN"/>
              </w:rPr>
            </w:pPr>
            <w:r>
              <w:rPr>
                <w:rFonts w:hint="eastAsia" w:eastAsia="仿宋"/>
                <w:snapToGrid w:val="0"/>
                <w:color w:val="000000"/>
                <w:kern w:val="0"/>
                <w:sz w:val="22"/>
                <w:szCs w:val="22"/>
                <w:lang w:val="en-US" w:eastAsia="zh-CN"/>
              </w:rPr>
              <w:t>54</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E285">
            <w:pPr>
              <w:keepLines w:val="0"/>
              <w:pageBreakBefore w:val="0"/>
              <w:widowControl/>
              <w:wordWrap/>
              <w:topLinePunct w:val="0"/>
              <w:bidi w:val="0"/>
              <w:jc w:val="center"/>
              <w:textAlignment w:val="center"/>
              <w:rPr>
                <w:rFonts w:hint="eastAsia" w:ascii="仿宋" w:hAnsi="仿宋" w:eastAsia="仿宋" w:cs="仿宋"/>
                <w:color w:val="000000"/>
                <w:sz w:val="22"/>
                <w:szCs w:val="22"/>
                <w:lang w:eastAsia="zh-CN"/>
              </w:rPr>
            </w:pPr>
            <w:r>
              <w:rPr>
                <w:rFonts w:hint="eastAsia" w:eastAsia="仿宋"/>
                <w:snapToGrid w:val="0"/>
                <w:color w:val="000000"/>
                <w:kern w:val="0"/>
                <w:sz w:val="22"/>
                <w:szCs w:val="22"/>
                <w:lang w:val="en-US" w:eastAsia="zh-CN"/>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DE8A">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5B88">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C2E8">
            <w:pPr>
              <w:keepLines w:val="0"/>
              <w:pageBreakBefore w:val="0"/>
              <w:wordWrap/>
              <w:topLinePunct w:val="0"/>
              <w:bidi w:val="0"/>
              <w:jc w:val="center"/>
              <w:rPr>
                <w:rFonts w:ascii="仿宋" w:hAnsi="仿宋" w:eastAsia="仿宋" w:cs="仿宋"/>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2DF3">
            <w:pPr>
              <w:keepLines w:val="0"/>
              <w:pageBreakBefore w:val="0"/>
              <w:wordWrap/>
              <w:topLinePunct w:val="0"/>
              <w:bidi w:val="0"/>
              <w:jc w:val="center"/>
              <w:rPr>
                <w:rFonts w:ascii="仿宋" w:hAnsi="仿宋" w:eastAsia="仿宋" w:cs="仿宋"/>
                <w:color w:val="000000"/>
                <w:sz w:val="22"/>
                <w:szCs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1467">
            <w:pPr>
              <w:keepLines w:val="0"/>
              <w:pageBreakBefore w:val="0"/>
              <w:wordWrap/>
              <w:topLinePunct w:val="0"/>
              <w:bidi w:val="0"/>
              <w:jc w:val="center"/>
              <w:rPr>
                <w:rFonts w:ascii="仿宋" w:hAnsi="仿宋" w:eastAsia="仿宋" w:cs="仿宋"/>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04FA">
            <w:pPr>
              <w:keepLines w:val="0"/>
              <w:pageBreakBefore w:val="0"/>
              <w:wordWrap/>
              <w:topLinePunct w:val="0"/>
              <w:bidi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E205">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考试</w:t>
            </w:r>
          </w:p>
        </w:tc>
      </w:tr>
      <w:tr w14:paraId="388EEB83">
        <w:tblPrEx>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1EFC5">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CD421">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0986">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7</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D832">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体育与健康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F6FC">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144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B3F6">
            <w:pPr>
              <w:keepLines w:val="0"/>
              <w:pageBreakBefore w:val="0"/>
              <w:widowControl/>
              <w:wordWrap/>
              <w:topLinePunct w:val="0"/>
              <w:bidi w:val="0"/>
              <w:jc w:val="center"/>
              <w:textAlignment w:val="center"/>
              <w:rPr>
                <w:rFonts w:hint="default" w:ascii="仿宋" w:hAnsi="仿宋" w:eastAsia="仿宋" w:cs="仿宋"/>
                <w:color w:val="000000"/>
                <w:sz w:val="22"/>
                <w:szCs w:val="22"/>
                <w:lang w:val="en-US" w:eastAsia="zh-CN"/>
              </w:rPr>
            </w:pPr>
            <w:r>
              <w:rPr>
                <w:rFonts w:hint="eastAsia" w:eastAsia="仿宋"/>
                <w:snapToGrid w:val="0"/>
                <w:color w:val="000000"/>
                <w:kern w:val="0"/>
                <w:sz w:val="22"/>
                <w:szCs w:val="22"/>
                <w:lang w:val="en-US" w:eastAsia="zh-CN"/>
              </w:rPr>
              <w:t>18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5C8B">
            <w:pPr>
              <w:keepLines w:val="0"/>
              <w:pageBreakBefore w:val="0"/>
              <w:widowControl/>
              <w:wordWrap/>
              <w:topLinePunct w:val="0"/>
              <w:bidi w:val="0"/>
              <w:jc w:val="center"/>
              <w:textAlignment w:val="center"/>
              <w:rPr>
                <w:rFonts w:hint="default" w:ascii="仿宋" w:hAnsi="仿宋" w:eastAsia="仿宋" w:cs="仿宋"/>
                <w:color w:val="000000"/>
                <w:sz w:val="22"/>
                <w:szCs w:val="22"/>
                <w:lang w:val="en-US" w:eastAsia="zh-CN"/>
              </w:rPr>
            </w:pPr>
            <w:r>
              <w:rPr>
                <w:rFonts w:eastAsia="仿宋"/>
                <w:snapToGrid w:val="0"/>
                <w:color w:val="000000"/>
                <w:kern w:val="0"/>
                <w:sz w:val="22"/>
                <w:szCs w:val="22"/>
              </w:rPr>
              <w:t>1</w:t>
            </w:r>
            <w:r>
              <w:rPr>
                <w:rFonts w:hint="eastAsia" w:eastAsia="仿宋"/>
                <w:snapToGrid w:val="0"/>
                <w:color w:val="000000"/>
                <w:kern w:val="0"/>
                <w:sz w:val="22"/>
                <w:szCs w:val="22"/>
                <w:lang w:val="en-US" w:eastAsia="zh-CN"/>
              </w:rPr>
              <w:t>26</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CFA0">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0AFF">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84D4">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08B7">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263C">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7E4C">
            <w:pPr>
              <w:keepLines w:val="0"/>
              <w:pageBreakBefore w:val="0"/>
              <w:wordWrap/>
              <w:topLinePunct w:val="0"/>
              <w:bidi w:val="0"/>
              <w:jc w:val="center"/>
              <w:rPr>
                <w:rFonts w:ascii="仿宋" w:hAnsi="仿宋" w:eastAsia="仿宋" w:cs="仿宋"/>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4110">
            <w:pPr>
              <w:keepLines w:val="0"/>
              <w:pageBreakBefore w:val="0"/>
              <w:wordWrap/>
              <w:topLinePunct w:val="0"/>
              <w:bidi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599E">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考查</w:t>
            </w:r>
          </w:p>
        </w:tc>
      </w:tr>
      <w:tr w14:paraId="41E288E5">
        <w:tblPrEx>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A9962">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DEB5B">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6611">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8</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D2E5">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艺术</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C5F1">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36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8C34">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63F1">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27</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4651">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F434">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D559">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23BB">
            <w:pPr>
              <w:keepLines w:val="0"/>
              <w:pageBreakBefore w:val="0"/>
              <w:wordWrap/>
              <w:topLinePunct w:val="0"/>
              <w:bidi w:val="0"/>
              <w:jc w:val="center"/>
              <w:rPr>
                <w:rFonts w:ascii="仿宋" w:hAnsi="仿宋" w:eastAsia="仿宋" w:cs="仿宋"/>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2A86">
            <w:pPr>
              <w:keepLines w:val="0"/>
              <w:pageBreakBefore w:val="0"/>
              <w:wordWrap/>
              <w:topLinePunct w:val="0"/>
              <w:bidi w:val="0"/>
              <w:jc w:val="center"/>
              <w:rPr>
                <w:rFonts w:ascii="仿宋" w:hAnsi="仿宋" w:eastAsia="仿宋" w:cs="仿宋"/>
                <w:color w:val="000000"/>
                <w:sz w:val="22"/>
                <w:szCs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0B8B">
            <w:pPr>
              <w:keepLines w:val="0"/>
              <w:pageBreakBefore w:val="0"/>
              <w:wordWrap/>
              <w:topLinePunct w:val="0"/>
              <w:bidi w:val="0"/>
              <w:jc w:val="center"/>
              <w:rPr>
                <w:rFonts w:ascii="仿宋" w:hAnsi="仿宋" w:eastAsia="仿宋" w:cs="仿宋"/>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F7DC">
            <w:pPr>
              <w:keepLines w:val="0"/>
              <w:pageBreakBefore w:val="0"/>
              <w:wordWrap/>
              <w:topLinePunct w:val="0"/>
              <w:bidi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B386">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考查</w:t>
            </w:r>
          </w:p>
        </w:tc>
      </w:tr>
      <w:tr w14:paraId="51BE1F0B">
        <w:tblPrEx>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4627D">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2CFC8">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BE76">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9</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815D">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劳动教育</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3D7F">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B5DF">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E299">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9</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2AC1">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4AFB">
            <w:pPr>
              <w:keepLines w:val="0"/>
              <w:pageBreakBefore w:val="0"/>
              <w:wordWrap/>
              <w:topLinePunct w:val="0"/>
              <w:bidi w:val="0"/>
              <w:jc w:val="center"/>
              <w:rPr>
                <w:rFonts w:ascii="仿宋" w:hAnsi="仿宋" w:eastAsia="仿宋" w:cs="仿宋"/>
                <w:color w:val="000000"/>
                <w:sz w:val="22"/>
                <w:szCs w:val="22"/>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39C1">
            <w:pPr>
              <w:keepLines w:val="0"/>
              <w:pageBreakBefore w:val="0"/>
              <w:wordWrap/>
              <w:topLinePunct w:val="0"/>
              <w:bidi w:val="0"/>
              <w:jc w:val="center"/>
              <w:rPr>
                <w:rFonts w:ascii="仿宋" w:hAnsi="仿宋" w:eastAsia="仿宋" w:cs="仿宋"/>
                <w:color w:val="000000"/>
                <w:sz w:val="22"/>
                <w:szCs w:val="22"/>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D065">
            <w:pPr>
              <w:keepLines w:val="0"/>
              <w:pageBreakBefore w:val="0"/>
              <w:wordWrap/>
              <w:topLinePunct w:val="0"/>
              <w:bidi w:val="0"/>
              <w:jc w:val="center"/>
              <w:rPr>
                <w:rFonts w:ascii="仿宋" w:hAnsi="仿宋" w:eastAsia="仿宋" w:cs="仿宋"/>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5D04">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6544">
            <w:pPr>
              <w:keepLines w:val="0"/>
              <w:pageBreakBefore w:val="0"/>
              <w:wordWrap/>
              <w:topLinePunct w:val="0"/>
              <w:bidi w:val="0"/>
              <w:jc w:val="center"/>
              <w:rPr>
                <w:rFonts w:ascii="仿宋" w:hAnsi="仿宋" w:eastAsia="仿宋" w:cs="仿宋"/>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55BB">
            <w:pPr>
              <w:keepLines w:val="0"/>
              <w:pageBreakBefore w:val="0"/>
              <w:wordWrap/>
              <w:topLinePunct w:val="0"/>
              <w:bidi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B7D4">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考查</w:t>
            </w:r>
          </w:p>
        </w:tc>
      </w:tr>
      <w:tr w14:paraId="1FABB9E7">
        <w:tblPrEx>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9205B">
            <w:pPr>
              <w:keepLines w:val="0"/>
              <w:pageBreakBefore w:val="0"/>
              <w:wordWrap/>
              <w:topLinePunct w:val="0"/>
              <w:bidi w:val="0"/>
              <w:jc w:val="center"/>
              <w:rPr>
                <w:rFonts w:ascii="仿宋" w:hAnsi="仿宋" w:eastAsia="仿宋" w:cs="仿宋"/>
                <w:color w:val="000000"/>
                <w:sz w:val="22"/>
                <w:szCs w:val="22"/>
              </w:rPr>
            </w:pPr>
          </w:p>
        </w:tc>
        <w:tc>
          <w:tcPr>
            <w:tcW w:w="287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F18DB72">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小计</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097CB">
            <w:pPr>
              <w:keepLines w:val="0"/>
              <w:pageBreakBefore w:val="0"/>
              <w:widowControl/>
              <w:wordWrap/>
              <w:topLinePunct w:val="0"/>
              <w:bidi w:val="0"/>
              <w:jc w:val="center"/>
              <w:textAlignment w:val="center"/>
              <w:rPr>
                <w:rFonts w:hint="default" w:ascii="仿宋" w:hAnsi="仿宋" w:eastAsia="仿宋" w:cs="仿宋"/>
                <w:b/>
                <w:bCs/>
                <w:color w:val="000000"/>
                <w:sz w:val="22"/>
                <w:szCs w:val="22"/>
                <w:lang w:val="en-US" w:eastAsia="zh-CN"/>
              </w:rPr>
            </w:pPr>
            <w:r>
              <w:rPr>
                <w:rFonts w:hint="eastAsia" w:eastAsia="仿宋"/>
                <w:b/>
                <w:bCs/>
                <w:snapToGrid w:val="0"/>
                <w:color w:val="000000"/>
                <w:kern w:val="0"/>
                <w:sz w:val="22"/>
                <w:szCs w:val="22"/>
                <w:lang w:val="en-US" w:eastAsia="zh-CN"/>
              </w:rPr>
              <w:t>1008</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C4177">
            <w:pPr>
              <w:keepLines w:val="0"/>
              <w:pageBreakBefore w:val="0"/>
              <w:widowControl/>
              <w:wordWrap/>
              <w:topLinePunct w:val="0"/>
              <w:bidi w:val="0"/>
              <w:jc w:val="center"/>
              <w:textAlignment w:val="center"/>
              <w:rPr>
                <w:rFonts w:hint="default" w:ascii="仿宋" w:hAnsi="仿宋" w:eastAsia="仿宋" w:cs="仿宋"/>
                <w:b/>
                <w:bCs/>
                <w:color w:val="000000"/>
                <w:sz w:val="22"/>
                <w:szCs w:val="22"/>
                <w:lang w:val="en-US" w:eastAsia="zh-CN"/>
              </w:rPr>
            </w:pPr>
            <w:r>
              <w:rPr>
                <w:rFonts w:hint="eastAsia" w:eastAsia="仿宋"/>
                <w:b/>
                <w:bCs/>
                <w:snapToGrid w:val="0"/>
                <w:color w:val="000000"/>
                <w:kern w:val="0"/>
                <w:sz w:val="22"/>
                <w:szCs w:val="22"/>
                <w:lang w:val="en-US" w:eastAsia="zh-CN"/>
              </w:rPr>
              <w:t>774</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16BA9">
            <w:pPr>
              <w:keepLines w:val="0"/>
              <w:pageBreakBefore w:val="0"/>
              <w:widowControl/>
              <w:wordWrap/>
              <w:topLinePunct w:val="0"/>
              <w:bidi w:val="0"/>
              <w:jc w:val="center"/>
              <w:textAlignment w:val="center"/>
              <w:rPr>
                <w:rFonts w:hint="default" w:ascii="仿宋" w:hAnsi="仿宋" w:eastAsia="仿宋" w:cs="仿宋"/>
                <w:b/>
                <w:bCs/>
                <w:color w:val="000000"/>
                <w:sz w:val="22"/>
                <w:szCs w:val="22"/>
                <w:lang w:val="en-US" w:eastAsia="zh-CN"/>
              </w:rPr>
            </w:pPr>
            <w:r>
              <w:rPr>
                <w:rFonts w:hint="eastAsia" w:eastAsia="仿宋"/>
                <w:b/>
                <w:bCs/>
                <w:snapToGrid w:val="0"/>
                <w:color w:val="000000"/>
                <w:kern w:val="0"/>
                <w:sz w:val="22"/>
                <w:szCs w:val="22"/>
                <w:lang w:val="en-US" w:eastAsia="zh-CN"/>
              </w:rPr>
              <w:t>234</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93728">
            <w:pPr>
              <w:keepLines w:val="0"/>
              <w:pageBreakBefore w:val="0"/>
              <w:widowControl/>
              <w:wordWrap/>
              <w:topLinePunct w:val="0"/>
              <w:bidi w:val="0"/>
              <w:jc w:val="center"/>
              <w:textAlignment w:val="center"/>
              <w:rPr>
                <w:rFonts w:hint="eastAsia" w:ascii="仿宋" w:hAnsi="仿宋" w:eastAsia="仿宋" w:cs="仿宋"/>
                <w:b/>
                <w:bCs/>
                <w:color w:val="000000"/>
                <w:sz w:val="22"/>
                <w:szCs w:val="22"/>
                <w:lang w:eastAsia="zh-CN"/>
              </w:rPr>
            </w:pPr>
            <w:r>
              <w:rPr>
                <w:rFonts w:eastAsia="仿宋"/>
                <w:b/>
                <w:bCs/>
                <w:snapToGrid w:val="0"/>
                <w:color w:val="000000"/>
                <w:kern w:val="0"/>
                <w:sz w:val="22"/>
                <w:szCs w:val="22"/>
              </w:rPr>
              <w:t>5</w:t>
            </w:r>
            <w:r>
              <w:rPr>
                <w:rFonts w:hint="eastAsia" w:eastAsia="仿宋"/>
                <w:b/>
                <w:bCs/>
                <w:snapToGrid w:val="0"/>
                <w:color w:val="000000"/>
                <w:kern w:val="0"/>
                <w:sz w:val="22"/>
                <w:szCs w:val="22"/>
                <w:lang w:val="en-US" w:eastAsia="zh-CN"/>
              </w:rPr>
              <w:t>6</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BBDD5">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eastAsia="仿宋"/>
                <w:b/>
                <w:bCs/>
                <w:snapToGrid w:val="0"/>
                <w:color w:val="000000"/>
                <w:kern w:val="0"/>
                <w:sz w:val="22"/>
                <w:szCs w:val="22"/>
              </w:rPr>
              <w:t>16</w:t>
            </w:r>
          </w:p>
        </w:tc>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85C1F">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eastAsia="仿宋"/>
                <w:b/>
                <w:bCs/>
                <w:snapToGrid w:val="0"/>
                <w:color w:val="000000"/>
                <w:kern w:val="0"/>
                <w:sz w:val="22"/>
                <w:szCs w:val="22"/>
              </w:rPr>
              <w:t>14</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E625D">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eastAsia="仿宋"/>
                <w:b/>
                <w:bCs/>
                <w:snapToGrid w:val="0"/>
                <w:color w:val="000000"/>
                <w:kern w:val="0"/>
                <w:sz w:val="22"/>
                <w:szCs w:val="22"/>
              </w:rPr>
              <w:t>12</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F48C5">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eastAsia="仿宋"/>
                <w:b/>
                <w:bCs/>
                <w:snapToGrid w:val="0"/>
                <w:color w:val="000000"/>
                <w:kern w:val="0"/>
                <w:sz w:val="22"/>
                <w:szCs w:val="22"/>
              </w:rPr>
              <w:t>11</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1DDC3">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eastAsia="仿宋"/>
                <w:b/>
                <w:bCs/>
                <w:snapToGrid w:val="0"/>
                <w:color w:val="000000"/>
                <w:kern w:val="0"/>
                <w:sz w:val="22"/>
                <w:szCs w:val="22"/>
              </w:rPr>
              <w:t>4</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2BB4B">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eastAsia="仿宋"/>
                <w:b/>
                <w:bCs/>
                <w:snapToGrid w:val="0"/>
                <w:color w:val="000000"/>
                <w:kern w:val="0"/>
                <w:sz w:val="22"/>
                <w:szCs w:val="22"/>
              </w:rPr>
              <w:t>0</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3CEE8">
            <w:pPr>
              <w:keepLines w:val="0"/>
              <w:pageBreakBefore w:val="0"/>
              <w:wordWrap/>
              <w:topLinePunct w:val="0"/>
              <w:bidi w:val="0"/>
              <w:jc w:val="center"/>
              <w:rPr>
                <w:rFonts w:ascii="仿宋" w:hAnsi="仿宋" w:eastAsia="仿宋" w:cs="仿宋"/>
                <w:b/>
                <w:bCs/>
                <w:color w:val="000000"/>
                <w:sz w:val="22"/>
                <w:szCs w:val="22"/>
              </w:rPr>
            </w:pPr>
          </w:p>
        </w:tc>
      </w:tr>
      <w:tr w14:paraId="241C2424">
        <w:tblPrEx>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E22BA">
            <w:pPr>
              <w:keepLines w:val="0"/>
              <w:pageBreakBefore w:val="0"/>
              <w:wordWrap/>
              <w:topLinePunct w:val="0"/>
              <w:bidi w:val="0"/>
              <w:jc w:val="center"/>
              <w:rPr>
                <w:rFonts w:ascii="仿宋" w:hAnsi="仿宋" w:eastAsia="仿宋" w:cs="仿宋"/>
                <w:color w:val="000000"/>
                <w:sz w:val="22"/>
                <w:szCs w:val="22"/>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5090D">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b/>
                <w:bCs/>
                <w:snapToGrid w:val="0"/>
                <w:color w:val="000000"/>
                <w:kern w:val="0"/>
                <w:sz w:val="22"/>
                <w:szCs w:val="22"/>
              </w:rPr>
              <w:t>选修</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42BF">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10</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AF89">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党史国史</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3C10">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CA6A">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2686">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9</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4EEE">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0DE0">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4C01">
            <w:pPr>
              <w:keepLines w:val="0"/>
              <w:pageBreakBefore w:val="0"/>
              <w:wordWrap/>
              <w:topLinePunct w:val="0"/>
              <w:bidi w:val="0"/>
              <w:jc w:val="center"/>
              <w:rPr>
                <w:rFonts w:ascii="仿宋" w:hAnsi="仿宋" w:eastAsia="仿宋" w:cs="仿宋"/>
                <w:color w:val="000000"/>
                <w:sz w:val="22"/>
                <w:szCs w:val="22"/>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BAEA">
            <w:pPr>
              <w:keepLines w:val="0"/>
              <w:pageBreakBefore w:val="0"/>
              <w:wordWrap/>
              <w:topLinePunct w:val="0"/>
              <w:bidi w:val="0"/>
              <w:jc w:val="center"/>
              <w:rPr>
                <w:rFonts w:ascii="仿宋" w:hAnsi="仿宋" w:eastAsia="仿宋" w:cs="仿宋"/>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D9A7">
            <w:pPr>
              <w:keepLines w:val="0"/>
              <w:pageBreakBefore w:val="0"/>
              <w:wordWrap/>
              <w:topLinePunct w:val="0"/>
              <w:bidi w:val="0"/>
              <w:jc w:val="center"/>
              <w:rPr>
                <w:rFonts w:ascii="仿宋" w:hAnsi="仿宋" w:eastAsia="仿宋" w:cs="仿宋"/>
                <w:color w:val="000000"/>
                <w:sz w:val="22"/>
                <w:szCs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7CD2">
            <w:pPr>
              <w:keepLines w:val="0"/>
              <w:pageBreakBefore w:val="0"/>
              <w:wordWrap/>
              <w:topLinePunct w:val="0"/>
              <w:bidi w:val="0"/>
              <w:jc w:val="center"/>
              <w:rPr>
                <w:rFonts w:ascii="仿宋" w:hAnsi="仿宋" w:eastAsia="仿宋" w:cs="仿宋"/>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E7C6">
            <w:pPr>
              <w:keepLines w:val="0"/>
              <w:pageBreakBefore w:val="0"/>
              <w:wordWrap/>
              <w:topLinePunct w:val="0"/>
              <w:bidi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89F7">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考查</w:t>
            </w:r>
          </w:p>
        </w:tc>
      </w:tr>
      <w:tr w14:paraId="6FEB3384">
        <w:tblPrEx>
          <w:tblCellMar>
            <w:top w:w="0" w:type="dxa"/>
            <w:left w:w="108" w:type="dxa"/>
            <w:bottom w:w="0" w:type="dxa"/>
            <w:right w:w="108" w:type="dxa"/>
          </w:tblCellMar>
        </w:tblPrEx>
        <w:trPr>
          <w:trHeight w:val="68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54298">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FD73A">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914F">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7137">
            <w:pPr>
              <w:keepLines w:val="0"/>
              <w:pageBreakBefore w:val="0"/>
              <w:widowControl/>
              <w:wordWrap/>
              <w:topLinePunct w:val="0"/>
              <w:bidi w:val="0"/>
              <w:jc w:val="center"/>
              <w:textAlignment w:val="center"/>
              <w:rPr>
                <w:rFonts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rPr>
              <w:t>中华优秀传统</w:t>
            </w:r>
          </w:p>
          <w:p w14:paraId="543D04EF">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文化</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907F">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0AFA">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93D2">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9</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192C">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0EB4">
            <w:pPr>
              <w:keepLines w:val="0"/>
              <w:pageBreakBefore w:val="0"/>
              <w:wordWrap/>
              <w:topLinePunct w:val="0"/>
              <w:bidi w:val="0"/>
              <w:jc w:val="center"/>
              <w:rPr>
                <w:rFonts w:ascii="仿宋" w:hAnsi="仿宋" w:eastAsia="仿宋" w:cs="仿宋"/>
                <w:color w:val="000000"/>
                <w:sz w:val="22"/>
                <w:szCs w:val="22"/>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D243">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0BDD">
            <w:pPr>
              <w:keepLines w:val="0"/>
              <w:pageBreakBefore w:val="0"/>
              <w:wordWrap/>
              <w:topLinePunct w:val="0"/>
              <w:bidi w:val="0"/>
              <w:jc w:val="center"/>
              <w:rPr>
                <w:rFonts w:ascii="仿宋" w:hAnsi="仿宋" w:eastAsia="仿宋" w:cs="仿宋"/>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D8C8">
            <w:pPr>
              <w:keepLines w:val="0"/>
              <w:pageBreakBefore w:val="0"/>
              <w:wordWrap/>
              <w:topLinePunct w:val="0"/>
              <w:bidi w:val="0"/>
              <w:jc w:val="center"/>
              <w:rPr>
                <w:rFonts w:ascii="仿宋" w:hAnsi="仿宋" w:eastAsia="仿宋" w:cs="仿宋"/>
                <w:color w:val="000000"/>
                <w:sz w:val="22"/>
                <w:szCs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8B09">
            <w:pPr>
              <w:keepLines w:val="0"/>
              <w:pageBreakBefore w:val="0"/>
              <w:wordWrap/>
              <w:topLinePunct w:val="0"/>
              <w:bidi w:val="0"/>
              <w:jc w:val="center"/>
              <w:rPr>
                <w:rFonts w:ascii="仿宋" w:hAnsi="仿宋" w:eastAsia="仿宋" w:cs="仿宋"/>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365A">
            <w:pPr>
              <w:keepLines w:val="0"/>
              <w:pageBreakBefore w:val="0"/>
              <w:wordWrap/>
              <w:topLinePunct w:val="0"/>
              <w:bidi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50FA">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考查</w:t>
            </w:r>
          </w:p>
        </w:tc>
      </w:tr>
      <w:tr w14:paraId="45A3AA4B">
        <w:tblPrEx>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71BD5">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B29FB">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CC89">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8F75">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职业发展与就业指导</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B700">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60C9">
            <w:pPr>
              <w:keepLines w:val="0"/>
              <w:pageBreakBefore w:val="0"/>
              <w:widowControl/>
              <w:wordWrap/>
              <w:topLinePunct w:val="0"/>
              <w:bidi w:val="0"/>
              <w:jc w:val="center"/>
              <w:textAlignment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9325">
            <w:pPr>
              <w:keepLines w:val="0"/>
              <w:pageBreakBefore w:val="0"/>
              <w:widowControl/>
              <w:wordWrap/>
              <w:topLinePunct w:val="0"/>
              <w:bidi w:val="0"/>
              <w:jc w:val="center"/>
              <w:textAlignment w:val="center"/>
              <w:rPr>
                <w:rFonts w:hint="default" w:ascii="仿宋" w:hAnsi="仿宋" w:eastAsia="仿宋" w:cs="仿宋"/>
                <w:color w:val="000000"/>
                <w:sz w:val="22"/>
                <w:szCs w:val="22"/>
                <w:lang w:val="en-US" w:eastAsia="zh-CN"/>
              </w:rPr>
            </w:pPr>
            <w:r>
              <w:rPr>
                <w:rFonts w:hint="eastAsia" w:eastAsia="仿宋"/>
                <w:snapToGrid w:val="0"/>
                <w:color w:val="000000"/>
                <w:kern w:val="0"/>
                <w:sz w:val="22"/>
                <w:szCs w:val="22"/>
                <w:lang w:val="en-US" w:eastAsia="zh-CN"/>
              </w:rPr>
              <w:t>18</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F611">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8D45">
            <w:pPr>
              <w:keepLines w:val="0"/>
              <w:pageBreakBefore w:val="0"/>
              <w:wordWrap/>
              <w:topLinePunct w:val="0"/>
              <w:bidi w:val="0"/>
              <w:jc w:val="center"/>
              <w:rPr>
                <w:rFonts w:ascii="仿宋" w:hAnsi="仿宋" w:eastAsia="仿宋" w:cs="仿宋"/>
                <w:color w:val="000000"/>
                <w:sz w:val="22"/>
                <w:szCs w:val="22"/>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52C8">
            <w:pPr>
              <w:keepLines w:val="0"/>
              <w:pageBreakBefore w:val="0"/>
              <w:wordWrap/>
              <w:topLinePunct w:val="0"/>
              <w:bidi w:val="0"/>
              <w:jc w:val="center"/>
              <w:rPr>
                <w:rFonts w:ascii="仿宋" w:hAnsi="仿宋" w:eastAsia="仿宋" w:cs="仿宋"/>
                <w:color w:val="000000"/>
                <w:sz w:val="22"/>
                <w:szCs w:val="22"/>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F964">
            <w:pPr>
              <w:keepLines w:val="0"/>
              <w:pageBreakBefore w:val="0"/>
              <w:wordWrap/>
              <w:topLinePunct w:val="0"/>
              <w:bidi w:val="0"/>
              <w:jc w:val="center"/>
              <w:rPr>
                <w:rFonts w:ascii="仿宋" w:hAnsi="仿宋" w:eastAsia="仿宋" w:cs="仿宋"/>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7CBE">
            <w:pPr>
              <w:keepLines w:val="0"/>
              <w:pageBreakBefore w:val="0"/>
              <w:wordWrap/>
              <w:topLinePunct w:val="0"/>
              <w:bidi w:val="0"/>
              <w:jc w:val="center"/>
              <w:rPr>
                <w:rFonts w:ascii="仿宋" w:hAnsi="仿宋" w:eastAsia="仿宋" w:cs="仿宋"/>
                <w:color w:val="000000"/>
                <w:sz w:val="22"/>
                <w:szCs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6603">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F85C">
            <w:pPr>
              <w:keepLines w:val="0"/>
              <w:pageBreakBefore w:val="0"/>
              <w:wordWrap/>
              <w:topLinePunct w:val="0"/>
              <w:bidi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34BC">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考查</w:t>
            </w:r>
          </w:p>
        </w:tc>
      </w:tr>
      <w:tr w14:paraId="27626ADE">
        <w:tblPrEx>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EEB45">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B44E0">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C07E">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3446">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国家安全教育</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F4C1">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FF70">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18DF">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3631">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6D15">
            <w:pPr>
              <w:keepLines w:val="0"/>
              <w:pageBreakBefore w:val="0"/>
              <w:wordWrap/>
              <w:topLinePunct w:val="0"/>
              <w:bidi w:val="0"/>
              <w:jc w:val="center"/>
              <w:rPr>
                <w:rFonts w:ascii="仿宋" w:hAnsi="仿宋" w:eastAsia="仿宋" w:cs="仿宋"/>
                <w:color w:val="000000"/>
                <w:sz w:val="22"/>
                <w:szCs w:val="22"/>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016A">
            <w:pPr>
              <w:keepLines w:val="0"/>
              <w:pageBreakBefore w:val="0"/>
              <w:wordWrap/>
              <w:topLinePunct w:val="0"/>
              <w:bidi w:val="0"/>
              <w:jc w:val="center"/>
              <w:rPr>
                <w:rFonts w:ascii="仿宋" w:hAnsi="仿宋" w:eastAsia="仿宋" w:cs="仿宋"/>
                <w:color w:val="000000"/>
                <w:sz w:val="22"/>
                <w:szCs w:val="22"/>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103E">
            <w:pPr>
              <w:keepLines w:val="0"/>
              <w:pageBreakBefore w:val="0"/>
              <w:wordWrap/>
              <w:topLinePunct w:val="0"/>
              <w:bidi w:val="0"/>
              <w:jc w:val="center"/>
              <w:rPr>
                <w:rFonts w:ascii="仿宋" w:hAnsi="仿宋" w:eastAsia="仿宋" w:cs="仿宋"/>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10AD">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5718">
            <w:pPr>
              <w:keepLines w:val="0"/>
              <w:pageBreakBefore w:val="0"/>
              <w:wordWrap/>
              <w:topLinePunct w:val="0"/>
              <w:bidi w:val="0"/>
              <w:jc w:val="center"/>
              <w:rPr>
                <w:rFonts w:ascii="仿宋" w:hAnsi="仿宋" w:eastAsia="仿宋" w:cs="仿宋"/>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B5AC">
            <w:pPr>
              <w:keepLines w:val="0"/>
              <w:pageBreakBefore w:val="0"/>
              <w:wordWrap/>
              <w:topLinePunct w:val="0"/>
              <w:bidi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8E09">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考查</w:t>
            </w:r>
          </w:p>
        </w:tc>
      </w:tr>
      <w:tr w14:paraId="4C3F3CD1">
        <w:tblPrEx>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930C3">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CFD61">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BB61">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B791">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创新创业教育</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A2EE">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28F7">
            <w:pPr>
              <w:keepLines w:val="0"/>
              <w:pageBreakBefore w:val="0"/>
              <w:widowControl/>
              <w:wordWrap/>
              <w:topLinePunct w:val="0"/>
              <w:bidi w:val="0"/>
              <w:jc w:val="center"/>
              <w:textAlignment w:val="center"/>
              <w:rPr>
                <w:rFonts w:hint="eastAsia" w:ascii="仿宋" w:hAnsi="仿宋" w:eastAsia="仿宋" w:cs="仿宋"/>
                <w:color w:val="000000"/>
                <w:sz w:val="22"/>
                <w:szCs w:val="22"/>
                <w:lang w:eastAsia="zh-CN"/>
              </w:rPr>
            </w:pPr>
            <w:r>
              <w:rPr>
                <w:rFonts w:hint="eastAsia" w:eastAsia="仿宋"/>
                <w:snapToGrid w:val="0"/>
                <w:color w:val="000000"/>
                <w:kern w:val="0"/>
                <w:sz w:val="22"/>
                <w:szCs w:val="22"/>
                <w:lang w:val="en-US" w:eastAsia="zh-CN"/>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7B3B">
            <w:pPr>
              <w:keepLines w:val="0"/>
              <w:pageBreakBefore w:val="0"/>
              <w:widowControl/>
              <w:wordWrap/>
              <w:topLinePunct w:val="0"/>
              <w:bidi w:val="0"/>
              <w:jc w:val="center"/>
              <w:textAlignment w:val="center"/>
              <w:rPr>
                <w:rFonts w:hint="default" w:ascii="仿宋" w:hAnsi="仿宋" w:eastAsia="仿宋" w:cs="仿宋"/>
                <w:color w:val="000000"/>
                <w:sz w:val="22"/>
                <w:szCs w:val="22"/>
                <w:lang w:val="en-US" w:eastAsia="zh-CN"/>
              </w:rPr>
            </w:pPr>
            <w:r>
              <w:rPr>
                <w:rFonts w:hint="eastAsia" w:eastAsia="仿宋"/>
                <w:snapToGrid w:val="0"/>
                <w:color w:val="000000"/>
                <w:kern w:val="0"/>
                <w:sz w:val="22"/>
                <w:szCs w:val="22"/>
                <w:lang w:val="en-US" w:eastAsia="zh-CN"/>
              </w:rPr>
              <w:t>18</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101C">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CD19">
            <w:pPr>
              <w:keepLines w:val="0"/>
              <w:pageBreakBefore w:val="0"/>
              <w:wordWrap/>
              <w:topLinePunct w:val="0"/>
              <w:bidi w:val="0"/>
              <w:jc w:val="center"/>
              <w:rPr>
                <w:rFonts w:ascii="仿宋" w:hAnsi="仿宋" w:eastAsia="仿宋" w:cs="仿宋"/>
                <w:color w:val="000000"/>
                <w:sz w:val="22"/>
                <w:szCs w:val="22"/>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4417">
            <w:pPr>
              <w:keepLines w:val="0"/>
              <w:pageBreakBefore w:val="0"/>
              <w:wordWrap/>
              <w:topLinePunct w:val="0"/>
              <w:bidi w:val="0"/>
              <w:jc w:val="center"/>
              <w:rPr>
                <w:rFonts w:ascii="仿宋" w:hAnsi="仿宋" w:eastAsia="仿宋" w:cs="仿宋"/>
                <w:color w:val="000000"/>
                <w:sz w:val="22"/>
                <w:szCs w:val="22"/>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0BBD">
            <w:pPr>
              <w:keepLines w:val="0"/>
              <w:pageBreakBefore w:val="0"/>
              <w:wordWrap/>
              <w:topLinePunct w:val="0"/>
              <w:bidi w:val="0"/>
              <w:jc w:val="center"/>
              <w:rPr>
                <w:rFonts w:ascii="仿宋" w:hAnsi="仿宋" w:eastAsia="仿宋" w:cs="仿宋"/>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4C3B">
            <w:pPr>
              <w:keepLines w:val="0"/>
              <w:pageBreakBefore w:val="0"/>
              <w:wordWrap/>
              <w:topLinePunct w:val="0"/>
              <w:bidi w:val="0"/>
              <w:jc w:val="center"/>
              <w:rPr>
                <w:rFonts w:ascii="仿宋" w:hAnsi="仿宋" w:eastAsia="仿宋" w:cs="仿宋"/>
                <w:color w:val="000000"/>
                <w:sz w:val="22"/>
                <w:szCs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621F">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F6CA">
            <w:pPr>
              <w:keepLines w:val="0"/>
              <w:pageBreakBefore w:val="0"/>
              <w:wordWrap/>
              <w:topLinePunct w:val="0"/>
              <w:bidi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AF84">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考查</w:t>
            </w:r>
          </w:p>
        </w:tc>
      </w:tr>
      <w:tr w14:paraId="3A51B8E7">
        <w:tblPrEx>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27E26">
            <w:pPr>
              <w:keepLines w:val="0"/>
              <w:pageBreakBefore w:val="0"/>
              <w:wordWrap/>
              <w:topLinePunct w:val="0"/>
              <w:bidi w:val="0"/>
              <w:jc w:val="center"/>
              <w:rPr>
                <w:rFonts w:ascii="仿宋" w:hAnsi="仿宋" w:eastAsia="仿宋" w:cs="仿宋"/>
                <w:color w:val="000000"/>
                <w:sz w:val="22"/>
                <w:szCs w:val="22"/>
              </w:rPr>
            </w:pPr>
          </w:p>
        </w:tc>
        <w:tc>
          <w:tcPr>
            <w:tcW w:w="287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1C3CC41">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小计</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22AEA">
            <w:pPr>
              <w:keepLines w:val="0"/>
              <w:pageBreakBefore w:val="0"/>
              <w:widowControl/>
              <w:wordWrap/>
              <w:topLinePunct w:val="0"/>
              <w:bidi w:val="0"/>
              <w:jc w:val="center"/>
              <w:textAlignment w:val="center"/>
              <w:rPr>
                <w:rFonts w:hint="default" w:ascii="仿宋" w:hAnsi="仿宋" w:eastAsia="仿宋" w:cs="仿宋"/>
                <w:b/>
                <w:bCs/>
                <w:color w:val="000000"/>
                <w:sz w:val="22"/>
                <w:szCs w:val="22"/>
                <w:lang w:val="en-US" w:eastAsia="zh-CN"/>
              </w:rPr>
            </w:pPr>
            <w:r>
              <w:rPr>
                <w:rFonts w:hint="eastAsia" w:eastAsia="仿宋"/>
                <w:b/>
                <w:bCs/>
                <w:snapToGrid w:val="0"/>
                <w:color w:val="000000"/>
                <w:kern w:val="0"/>
                <w:sz w:val="22"/>
                <w:szCs w:val="22"/>
                <w:lang w:val="en-US" w:eastAsia="zh-CN"/>
              </w:rPr>
              <w:t>90</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7CC57">
            <w:pPr>
              <w:keepLines w:val="0"/>
              <w:pageBreakBefore w:val="0"/>
              <w:widowControl/>
              <w:wordWrap/>
              <w:topLinePunct w:val="0"/>
              <w:bidi w:val="0"/>
              <w:jc w:val="center"/>
              <w:textAlignment w:val="center"/>
              <w:rPr>
                <w:rFonts w:hint="default" w:ascii="仿宋" w:hAnsi="仿宋" w:eastAsia="仿宋" w:cs="仿宋"/>
                <w:b/>
                <w:bCs/>
                <w:color w:val="000000"/>
                <w:sz w:val="22"/>
                <w:szCs w:val="22"/>
                <w:lang w:val="en-US" w:eastAsia="zh-CN"/>
              </w:rPr>
            </w:pPr>
            <w:r>
              <w:rPr>
                <w:rFonts w:hint="eastAsia" w:eastAsia="仿宋"/>
                <w:b/>
                <w:bCs/>
                <w:snapToGrid w:val="0"/>
                <w:color w:val="000000"/>
                <w:kern w:val="0"/>
                <w:sz w:val="22"/>
                <w:szCs w:val="22"/>
                <w:lang w:val="en-US" w:eastAsia="zh-CN"/>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E8161">
            <w:pPr>
              <w:keepLines w:val="0"/>
              <w:pageBreakBefore w:val="0"/>
              <w:widowControl/>
              <w:wordWrap/>
              <w:topLinePunct w:val="0"/>
              <w:bidi w:val="0"/>
              <w:jc w:val="center"/>
              <w:textAlignment w:val="center"/>
              <w:rPr>
                <w:rFonts w:hint="default" w:ascii="仿宋" w:hAnsi="仿宋" w:eastAsia="仿宋" w:cs="仿宋"/>
                <w:b/>
                <w:bCs/>
                <w:color w:val="000000"/>
                <w:sz w:val="22"/>
                <w:szCs w:val="22"/>
                <w:lang w:val="en-US" w:eastAsia="zh-CN"/>
              </w:rPr>
            </w:pPr>
            <w:r>
              <w:rPr>
                <w:rFonts w:hint="eastAsia" w:eastAsia="仿宋"/>
                <w:b/>
                <w:bCs/>
                <w:snapToGrid w:val="0"/>
                <w:color w:val="000000"/>
                <w:kern w:val="0"/>
                <w:sz w:val="22"/>
                <w:szCs w:val="22"/>
                <w:lang w:val="en-US" w:eastAsia="zh-CN"/>
              </w:rPr>
              <w:t>54</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252DF">
            <w:pPr>
              <w:keepLines w:val="0"/>
              <w:pageBreakBefore w:val="0"/>
              <w:widowControl/>
              <w:wordWrap/>
              <w:topLinePunct w:val="0"/>
              <w:bidi w:val="0"/>
              <w:jc w:val="center"/>
              <w:textAlignment w:val="center"/>
              <w:rPr>
                <w:rFonts w:hint="eastAsia" w:ascii="仿宋" w:hAnsi="仿宋" w:eastAsia="仿宋" w:cs="仿宋"/>
                <w:b/>
                <w:bCs/>
                <w:color w:val="000000"/>
                <w:sz w:val="22"/>
                <w:szCs w:val="22"/>
                <w:lang w:eastAsia="zh-CN"/>
              </w:rPr>
            </w:pPr>
            <w:r>
              <w:rPr>
                <w:rFonts w:hint="eastAsia" w:eastAsia="仿宋"/>
                <w:b/>
                <w:bCs/>
                <w:snapToGrid w:val="0"/>
                <w:color w:val="000000"/>
                <w:kern w:val="0"/>
                <w:sz w:val="22"/>
                <w:szCs w:val="22"/>
                <w:lang w:val="en-US" w:eastAsia="zh-CN"/>
              </w:rPr>
              <w:t>5</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27014">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eastAsia="仿宋"/>
                <w:b/>
                <w:bCs/>
                <w:snapToGrid w:val="0"/>
                <w:color w:val="000000"/>
                <w:kern w:val="0"/>
                <w:sz w:val="22"/>
                <w:szCs w:val="22"/>
              </w:rPr>
              <w:t>1</w:t>
            </w:r>
          </w:p>
        </w:tc>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9F7F7">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eastAsia="仿宋"/>
                <w:b/>
                <w:bCs/>
                <w:snapToGrid w:val="0"/>
                <w:color w:val="000000"/>
                <w:kern w:val="0"/>
                <w:sz w:val="22"/>
                <w:szCs w:val="22"/>
              </w:rPr>
              <w:t>1</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B7956">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eastAsia="仿宋"/>
                <w:b/>
                <w:bCs/>
                <w:snapToGrid w:val="0"/>
                <w:color w:val="000000"/>
                <w:kern w:val="0"/>
                <w:sz w:val="22"/>
                <w:szCs w:val="22"/>
              </w:rPr>
              <w:t>1</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167DB">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eastAsia="仿宋"/>
                <w:b/>
                <w:bCs/>
                <w:snapToGrid w:val="0"/>
                <w:color w:val="000000"/>
                <w:kern w:val="0"/>
                <w:sz w:val="22"/>
                <w:szCs w:val="22"/>
              </w:rPr>
              <w:t>1</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5E382">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eastAsia="仿宋"/>
                <w:b/>
                <w:bCs/>
                <w:snapToGrid w:val="0"/>
                <w:color w:val="000000"/>
                <w:kern w:val="0"/>
                <w:sz w:val="22"/>
                <w:szCs w:val="22"/>
              </w:rPr>
              <w:t>2</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DDBD4">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eastAsia="仿宋"/>
                <w:b/>
                <w:bCs/>
                <w:snapToGrid w:val="0"/>
                <w:color w:val="000000"/>
                <w:kern w:val="0"/>
                <w:sz w:val="22"/>
                <w:szCs w:val="22"/>
              </w:rPr>
              <w:t>0</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B111E">
            <w:pPr>
              <w:keepLines w:val="0"/>
              <w:pageBreakBefore w:val="0"/>
              <w:wordWrap/>
              <w:topLinePunct w:val="0"/>
              <w:bidi w:val="0"/>
              <w:jc w:val="center"/>
              <w:rPr>
                <w:rFonts w:ascii="仿宋" w:hAnsi="仿宋" w:eastAsia="仿宋" w:cs="仿宋"/>
                <w:b/>
                <w:bCs/>
                <w:color w:val="000000"/>
                <w:sz w:val="22"/>
                <w:szCs w:val="22"/>
              </w:rPr>
            </w:pPr>
          </w:p>
        </w:tc>
      </w:tr>
      <w:tr w14:paraId="385E61EC">
        <w:tblPrEx>
          <w:tblCellMar>
            <w:top w:w="0" w:type="dxa"/>
            <w:left w:w="108" w:type="dxa"/>
            <w:bottom w:w="0" w:type="dxa"/>
            <w:right w:w="108" w:type="dxa"/>
          </w:tblCellMar>
        </w:tblPrEx>
        <w:trPr>
          <w:trHeight w:val="498"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F2FD4">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b/>
                <w:bCs/>
                <w:snapToGrid w:val="0"/>
                <w:color w:val="000000"/>
                <w:kern w:val="0"/>
                <w:sz w:val="22"/>
                <w:szCs w:val="22"/>
              </w:rPr>
              <w:t>专业基础课程</w:t>
            </w:r>
          </w:p>
        </w:tc>
        <w:tc>
          <w:tcPr>
            <w:tcW w:w="557" w:type="dxa"/>
            <w:vMerge w:val="restart"/>
            <w:tcBorders>
              <w:top w:val="single" w:color="000000" w:sz="4" w:space="0"/>
              <w:left w:val="single" w:color="000000" w:sz="4" w:space="0"/>
              <w:right w:val="single" w:color="000000" w:sz="4" w:space="0"/>
            </w:tcBorders>
            <w:shd w:val="clear" w:color="auto" w:fill="auto"/>
            <w:vAlign w:val="center"/>
          </w:tcPr>
          <w:p w14:paraId="4C3E2CA1">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b/>
                <w:bCs/>
                <w:snapToGrid w:val="0"/>
                <w:color w:val="000000"/>
                <w:kern w:val="0"/>
                <w:sz w:val="22"/>
                <w:szCs w:val="22"/>
              </w:rPr>
              <w:t>必修</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FC46">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A05D">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kern w:val="0"/>
                <w:sz w:val="22"/>
                <w:szCs w:val="22"/>
              </w:rPr>
              <w:t>农业生物技术</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8702">
            <w:pPr>
              <w:keepNext/>
              <w:keepLines w:val="0"/>
              <w:pageBreakBefore w:val="0"/>
              <w:wordWrap/>
              <w:topLinePunct w:val="0"/>
              <w:bidi w:val="0"/>
              <w:snapToGrid w:val="0"/>
              <w:jc w:val="center"/>
              <w:rPr>
                <w:rFonts w:ascii="仿宋" w:hAnsi="仿宋" w:eastAsia="仿宋" w:cs="仿宋"/>
                <w:color w:val="000000"/>
                <w:sz w:val="22"/>
                <w:szCs w:val="22"/>
              </w:rPr>
            </w:pPr>
            <w:r>
              <w:rPr>
                <w:rFonts w:hint="eastAsia" w:eastAsia="仿宋_GB2312"/>
                <w:color w:val="000000"/>
                <w:sz w:val="22"/>
                <w:szCs w:val="22"/>
              </w:rPr>
              <w:t>126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B312">
            <w:pPr>
              <w:keepNext/>
              <w:keepLines w:val="0"/>
              <w:pageBreakBefore w:val="0"/>
              <w:wordWrap/>
              <w:topLinePunct w:val="0"/>
              <w:bidi w:val="0"/>
              <w:snapToGrid w:val="0"/>
              <w:jc w:val="center"/>
              <w:rPr>
                <w:rFonts w:ascii="仿宋" w:hAnsi="仿宋" w:eastAsia="仿宋" w:cs="仿宋"/>
                <w:color w:val="000000"/>
                <w:sz w:val="22"/>
                <w:szCs w:val="22"/>
              </w:rPr>
            </w:pPr>
            <w:r>
              <w:rPr>
                <w:rFonts w:hint="eastAsia" w:eastAsia="仿宋_GB2312"/>
                <w:sz w:val="22"/>
                <w:szCs w:val="22"/>
                <w:lang w:val="en-US" w:eastAsia="zh-CN"/>
              </w:rPr>
              <w:t>6</w:t>
            </w:r>
            <w:r>
              <w:rPr>
                <w:rFonts w:hint="eastAsia" w:eastAsia="仿宋_GB2312"/>
                <w:sz w:val="22"/>
                <w:szCs w:val="22"/>
              </w:rPr>
              <w:t>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B4AC">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lang w:val="en-US" w:eastAsia="zh-CN"/>
              </w:rPr>
              <w:t>6</w:t>
            </w:r>
            <w:r>
              <w:rPr>
                <w:rFonts w:hint="eastAsia" w:ascii="仿宋" w:hAnsi="仿宋" w:eastAsia="仿宋" w:cs="仿宋"/>
                <w:color w:val="000000"/>
                <w:sz w:val="22"/>
                <w:szCs w:val="22"/>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334E">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7</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4C66">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B81F">
            <w:pPr>
              <w:keepNext/>
              <w:keepLines w:val="0"/>
              <w:pageBreakBefore w:val="0"/>
              <w:wordWrap/>
              <w:topLinePunct w:val="0"/>
              <w:bidi w:val="0"/>
              <w:snapToGrid w:val="0"/>
              <w:jc w:val="center"/>
              <w:rPr>
                <w:rFonts w:ascii="仿宋" w:hAnsi="仿宋" w:eastAsia="仿宋" w:cs="仿宋"/>
                <w:color w:val="000000"/>
                <w:sz w:val="22"/>
                <w:szCs w:val="22"/>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7544">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A6F8">
            <w:pPr>
              <w:keepNext/>
              <w:keepLines w:val="0"/>
              <w:pageBreakBefore w:val="0"/>
              <w:wordWrap/>
              <w:topLinePunct w:val="0"/>
              <w:bidi w:val="0"/>
              <w:snapToGrid w:val="0"/>
              <w:jc w:val="center"/>
              <w:rPr>
                <w:rFonts w:ascii="仿宋" w:hAnsi="仿宋" w:eastAsia="仿宋" w:cs="仿宋"/>
                <w:color w:val="000000"/>
                <w:sz w:val="22"/>
                <w:szCs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5B26">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2673">
            <w:pPr>
              <w:keepNext/>
              <w:keepLines w:val="0"/>
              <w:pageBreakBefore w:val="0"/>
              <w:widowControl/>
              <w:wordWrap/>
              <w:topLinePunct w:val="0"/>
              <w:bidi w:val="0"/>
              <w:snapToGrid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B5F8">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考试</w:t>
            </w:r>
          </w:p>
        </w:tc>
      </w:tr>
      <w:tr w14:paraId="35B04CBB">
        <w:tblPrEx>
          <w:tblCellMar>
            <w:top w:w="0" w:type="dxa"/>
            <w:left w:w="108" w:type="dxa"/>
            <w:bottom w:w="0" w:type="dxa"/>
            <w:right w:w="108" w:type="dxa"/>
          </w:tblCellMar>
        </w:tblPrEx>
        <w:trPr>
          <w:trHeight w:val="48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6C480">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left w:val="single" w:color="000000" w:sz="4" w:space="0"/>
              <w:right w:val="single" w:color="000000" w:sz="4" w:space="0"/>
            </w:tcBorders>
            <w:shd w:val="clear" w:color="auto" w:fill="auto"/>
            <w:vAlign w:val="center"/>
          </w:tcPr>
          <w:p w14:paraId="2EF7863E">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14AD">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16</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401D">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种植基础</w:t>
            </w:r>
            <w:r>
              <w:rPr>
                <w:rFonts w:hint="eastAsia" w:ascii="仿宋" w:hAnsi="仿宋" w:eastAsia="仿宋" w:cs="仿宋"/>
                <w:sz w:val="22"/>
                <w:szCs w:val="22"/>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5A48">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216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E7E4">
            <w:pPr>
              <w:keepNext/>
              <w:keepLines w:val="0"/>
              <w:pageBreakBefore w:val="0"/>
              <w:wordWrap/>
              <w:topLinePunct w:val="0"/>
              <w:bidi w:val="0"/>
              <w:snapToGrid w:val="0"/>
              <w:jc w:val="center"/>
              <w:rPr>
                <w:rFonts w:hint="default" w:ascii="仿宋" w:hAnsi="仿宋" w:eastAsia="仿宋" w:cs="仿宋"/>
                <w:color w:val="000000"/>
                <w:sz w:val="22"/>
                <w:szCs w:val="22"/>
                <w:lang w:val="en-US" w:eastAsia="zh-CN"/>
              </w:rPr>
            </w:pPr>
            <w:r>
              <w:rPr>
                <w:rFonts w:hint="eastAsia" w:eastAsia="仿宋_GB2312"/>
                <w:sz w:val="22"/>
                <w:szCs w:val="22"/>
                <w:lang w:val="en-US" w:eastAsia="zh-CN"/>
              </w:rPr>
              <w:t>106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EF16">
            <w:pPr>
              <w:keepNext/>
              <w:keepLines w:val="0"/>
              <w:pageBreakBefore w:val="0"/>
              <w:wordWrap/>
              <w:topLinePunct w:val="0"/>
              <w:bidi w:val="0"/>
              <w:snapToGrid w:val="0"/>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110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9C46">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5AFA">
            <w:pPr>
              <w:keepNext/>
              <w:keepLines w:val="0"/>
              <w:pageBreakBefore w:val="0"/>
              <w:wordWrap/>
              <w:topLinePunct w:val="0"/>
              <w:bidi w:val="0"/>
              <w:snapToGrid w:val="0"/>
              <w:jc w:val="center"/>
              <w:rPr>
                <w:rFonts w:ascii="仿宋" w:hAnsi="仿宋" w:eastAsia="仿宋" w:cs="仿宋"/>
                <w:color w:val="000000"/>
                <w:sz w:val="22"/>
                <w:szCs w:val="22"/>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8DBA">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9F17">
            <w:pPr>
              <w:keepNext/>
              <w:keepLines w:val="0"/>
              <w:pageBreakBefore w:val="0"/>
              <w:wordWrap/>
              <w:topLinePunct w:val="0"/>
              <w:bidi w:val="0"/>
              <w:snapToGrid w:val="0"/>
              <w:jc w:val="center"/>
              <w:rPr>
                <w:rFonts w:ascii="仿宋" w:hAnsi="仿宋" w:eastAsia="仿宋" w:cs="仿宋"/>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4BC8">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866B">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BE4B">
            <w:pPr>
              <w:keepNext/>
              <w:keepLines w:val="0"/>
              <w:pageBreakBefore w:val="0"/>
              <w:widowControl/>
              <w:wordWrap/>
              <w:topLinePunct w:val="0"/>
              <w:bidi w:val="0"/>
              <w:snapToGrid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66CD">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考试</w:t>
            </w:r>
          </w:p>
        </w:tc>
      </w:tr>
      <w:tr w14:paraId="6137C454">
        <w:tblPrEx>
          <w:tblCellMar>
            <w:top w:w="0" w:type="dxa"/>
            <w:left w:w="108" w:type="dxa"/>
            <w:bottom w:w="0" w:type="dxa"/>
            <w:right w:w="108" w:type="dxa"/>
          </w:tblCellMar>
        </w:tblPrEx>
        <w:trPr>
          <w:trHeight w:val="493"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7DE9E">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left w:val="single" w:color="000000" w:sz="4" w:space="0"/>
              <w:right w:val="single" w:color="000000" w:sz="4" w:space="0"/>
            </w:tcBorders>
            <w:shd w:val="clear" w:color="auto" w:fill="auto"/>
            <w:vAlign w:val="center"/>
          </w:tcPr>
          <w:p w14:paraId="3EB934E7">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45E1">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17</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D1D3">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农业生</w:t>
            </w:r>
          </w:p>
          <w:p w14:paraId="2FE1E7DC">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态与环境保护</w:t>
            </w:r>
            <w:r>
              <w:rPr>
                <w:rFonts w:hint="eastAsia" w:ascii="仿宋" w:hAnsi="仿宋" w:eastAsia="仿宋" w:cs="仿宋"/>
                <w:sz w:val="22"/>
                <w:szCs w:val="22"/>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8941">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216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49F5">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106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DF36">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110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13F1">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008F">
            <w:pPr>
              <w:keepNext/>
              <w:keepLines w:val="0"/>
              <w:pageBreakBefore w:val="0"/>
              <w:wordWrap/>
              <w:topLinePunct w:val="0"/>
              <w:bidi w:val="0"/>
              <w:snapToGrid w:val="0"/>
              <w:jc w:val="center"/>
              <w:rPr>
                <w:rFonts w:ascii="仿宋" w:hAnsi="仿宋" w:eastAsia="仿宋" w:cs="仿宋"/>
                <w:color w:val="000000"/>
                <w:sz w:val="22"/>
                <w:szCs w:val="22"/>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397D">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E36E">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9B7F">
            <w:pPr>
              <w:keepNext/>
              <w:keepLines w:val="0"/>
              <w:pageBreakBefore w:val="0"/>
              <w:wordWrap/>
              <w:topLinePunct w:val="0"/>
              <w:bidi w:val="0"/>
              <w:snapToGrid w:val="0"/>
              <w:jc w:val="center"/>
              <w:rPr>
                <w:rFonts w:ascii="仿宋" w:hAnsi="仿宋" w:eastAsia="仿宋" w:cs="仿宋"/>
                <w:color w:val="000000"/>
                <w:sz w:val="22"/>
                <w:szCs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A0D8">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623E">
            <w:pPr>
              <w:keepNext/>
              <w:keepLines w:val="0"/>
              <w:pageBreakBefore w:val="0"/>
              <w:widowControl/>
              <w:wordWrap/>
              <w:topLinePunct w:val="0"/>
              <w:bidi w:val="0"/>
              <w:snapToGrid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CF3B">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考试</w:t>
            </w:r>
          </w:p>
        </w:tc>
      </w:tr>
      <w:tr w14:paraId="4DC5B255">
        <w:tblPrEx>
          <w:tblCellMar>
            <w:top w:w="0" w:type="dxa"/>
            <w:left w:w="108" w:type="dxa"/>
            <w:bottom w:w="0" w:type="dxa"/>
            <w:right w:w="108" w:type="dxa"/>
          </w:tblCellMar>
        </w:tblPrEx>
        <w:trPr>
          <w:trHeight w:val="48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D7EDF">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left w:val="single" w:color="000000" w:sz="4" w:space="0"/>
              <w:right w:val="single" w:color="000000" w:sz="4" w:space="0"/>
            </w:tcBorders>
            <w:shd w:val="clear" w:color="auto" w:fill="auto"/>
            <w:vAlign w:val="center"/>
          </w:tcPr>
          <w:p w14:paraId="78C98AF5">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E317">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18</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E7EA">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sz w:val="22"/>
                <w:szCs w:val="22"/>
              </w:rPr>
              <w:t>★</w:t>
            </w:r>
            <w:r>
              <w:rPr>
                <w:rFonts w:hint="eastAsia" w:ascii="仿宋" w:hAnsi="仿宋" w:eastAsia="仿宋" w:cs="仿宋"/>
                <w:color w:val="000000"/>
                <w:sz w:val="22"/>
                <w:szCs w:val="22"/>
              </w:rPr>
              <w:t>土壤与肥料</w:t>
            </w:r>
            <w:r>
              <w:rPr>
                <w:rFonts w:hint="eastAsia" w:ascii="仿宋" w:hAnsi="仿宋" w:eastAsia="仿宋" w:cs="仿宋"/>
                <w:sz w:val="22"/>
                <w:szCs w:val="22"/>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F0C7">
            <w:pPr>
              <w:keepNext/>
              <w:keepLines w:val="0"/>
              <w:pageBreakBefore w:val="0"/>
              <w:wordWrap/>
              <w:topLinePunct w:val="0"/>
              <w:bidi w:val="0"/>
              <w:snapToGrid w:val="0"/>
              <w:jc w:val="center"/>
              <w:rPr>
                <w:rFonts w:ascii="仿宋" w:hAnsi="仿宋" w:eastAsia="仿宋" w:cs="仿宋"/>
                <w:color w:val="000000"/>
                <w:sz w:val="22"/>
                <w:szCs w:val="22"/>
              </w:rPr>
            </w:pPr>
            <w:r>
              <w:rPr>
                <w:rFonts w:hint="eastAsia" w:eastAsia="仿宋_GB2312"/>
                <w:color w:val="000000"/>
                <w:sz w:val="22"/>
                <w:szCs w:val="22"/>
              </w:rPr>
              <w:t>180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FE30">
            <w:pPr>
              <w:keepNext/>
              <w:keepLines w:val="0"/>
              <w:pageBreakBefore w:val="0"/>
              <w:wordWrap/>
              <w:topLinePunct w:val="0"/>
              <w:bidi w:val="0"/>
              <w:snapToGrid w:val="0"/>
              <w:jc w:val="center"/>
              <w:rPr>
                <w:rFonts w:hint="default" w:ascii="仿宋" w:hAnsi="仿宋" w:eastAsia="仿宋" w:cs="仿宋"/>
                <w:color w:val="000000"/>
                <w:sz w:val="22"/>
                <w:szCs w:val="22"/>
                <w:lang w:val="en-US" w:eastAsia="zh-CN"/>
              </w:rPr>
            </w:pPr>
            <w:r>
              <w:rPr>
                <w:rFonts w:hint="eastAsia" w:eastAsia="仿宋_GB2312"/>
                <w:color w:val="000000"/>
                <w:sz w:val="22"/>
                <w:szCs w:val="22"/>
                <w:lang w:val="en-US" w:eastAsia="zh-CN"/>
              </w:rPr>
              <w:t>90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FE7C">
            <w:pPr>
              <w:keepNext/>
              <w:keepLines w:val="0"/>
              <w:pageBreakBefore w:val="0"/>
              <w:wordWrap/>
              <w:topLinePunct w:val="0"/>
              <w:bidi w:val="0"/>
              <w:snapToGrid w:val="0"/>
              <w:jc w:val="center"/>
              <w:rPr>
                <w:rFonts w:hint="default" w:ascii="仿宋" w:hAnsi="仿宋" w:eastAsia="仿宋" w:cs="仿宋"/>
                <w:color w:val="000000"/>
                <w:sz w:val="22"/>
                <w:szCs w:val="22"/>
                <w:lang w:val="en-US" w:eastAsia="zh-CN"/>
              </w:rPr>
            </w:pPr>
            <w:r>
              <w:rPr>
                <w:rFonts w:hint="eastAsia" w:eastAsia="仿宋_GB2312"/>
                <w:color w:val="000000"/>
                <w:sz w:val="22"/>
                <w:szCs w:val="22"/>
                <w:lang w:val="en-US" w:eastAsia="zh-CN"/>
              </w:rPr>
              <w:t>90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F352">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B8D5">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70AD">
            <w:pPr>
              <w:keepNext/>
              <w:keepLines w:val="0"/>
              <w:pageBreakBefore w:val="0"/>
              <w:wordWrap/>
              <w:topLinePunct w:val="0"/>
              <w:bidi w:val="0"/>
              <w:snapToGrid w:val="0"/>
              <w:jc w:val="center"/>
              <w:rPr>
                <w:rFonts w:ascii="仿宋" w:hAnsi="仿宋" w:eastAsia="仿宋" w:cs="仿宋"/>
                <w:color w:val="000000"/>
                <w:sz w:val="22"/>
                <w:szCs w:val="22"/>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4714">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F1CD">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E88F">
            <w:pPr>
              <w:keepNext/>
              <w:keepLines w:val="0"/>
              <w:pageBreakBefore w:val="0"/>
              <w:wordWrap/>
              <w:topLinePunct w:val="0"/>
              <w:bidi w:val="0"/>
              <w:snapToGrid w:val="0"/>
              <w:jc w:val="center"/>
              <w:rPr>
                <w:rFonts w:ascii="仿宋" w:hAnsi="仿宋" w:eastAsia="仿宋" w:cs="仿宋"/>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77DB">
            <w:pPr>
              <w:keepNext/>
              <w:keepLines w:val="0"/>
              <w:pageBreakBefore w:val="0"/>
              <w:widowControl/>
              <w:wordWrap/>
              <w:topLinePunct w:val="0"/>
              <w:bidi w:val="0"/>
              <w:snapToGrid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D58F">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考试</w:t>
            </w:r>
          </w:p>
        </w:tc>
      </w:tr>
      <w:tr w14:paraId="626283AC">
        <w:tblPrEx>
          <w:tblCellMar>
            <w:top w:w="0" w:type="dxa"/>
            <w:left w:w="108" w:type="dxa"/>
            <w:bottom w:w="0" w:type="dxa"/>
            <w:right w:w="108" w:type="dxa"/>
          </w:tblCellMar>
        </w:tblPrEx>
        <w:trPr>
          <w:trHeight w:val="48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9E365">
            <w:pPr>
              <w:keepLines w:val="0"/>
              <w:pageBreakBefore w:val="0"/>
              <w:wordWrap/>
              <w:topLinePunct w:val="0"/>
              <w:bidi w:val="0"/>
              <w:jc w:val="center"/>
              <w:rPr>
                <w:rFonts w:ascii="仿宋" w:hAnsi="仿宋" w:eastAsia="仿宋" w:cs="仿宋"/>
                <w:color w:val="000000"/>
                <w:sz w:val="22"/>
                <w:szCs w:val="22"/>
              </w:rPr>
            </w:pPr>
          </w:p>
        </w:tc>
        <w:tc>
          <w:tcPr>
            <w:tcW w:w="557" w:type="dxa"/>
            <w:tcBorders>
              <w:left w:val="single" w:color="000000" w:sz="4" w:space="0"/>
              <w:right w:val="single" w:color="000000" w:sz="4" w:space="0"/>
            </w:tcBorders>
            <w:shd w:val="clear" w:color="auto" w:fill="auto"/>
            <w:vAlign w:val="center"/>
          </w:tcPr>
          <w:p w14:paraId="06242BA5">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9612">
            <w:pPr>
              <w:keepLines w:val="0"/>
              <w:pageBreakBefore w:val="0"/>
              <w:widowControl/>
              <w:wordWrap/>
              <w:topLinePunct w:val="0"/>
              <w:bidi w:val="0"/>
              <w:jc w:val="center"/>
              <w:textAlignment w:val="center"/>
              <w:rPr>
                <w:rFonts w:eastAsia="仿宋"/>
                <w:snapToGrid w:val="0"/>
                <w:color w:val="000000"/>
                <w:kern w:val="0"/>
                <w:sz w:val="22"/>
                <w:szCs w:val="22"/>
              </w:rPr>
            </w:pPr>
            <w:r>
              <w:rPr>
                <w:rFonts w:eastAsia="仿宋"/>
                <w:snapToGrid w:val="0"/>
                <w:color w:val="000000"/>
                <w:kern w:val="0"/>
                <w:sz w:val="22"/>
                <w:szCs w:val="22"/>
              </w:rPr>
              <w:t>19</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1AD7">
            <w:pPr>
              <w:keepNext/>
              <w:keepLines w:val="0"/>
              <w:pageBreakBefore w:val="0"/>
              <w:widowControl/>
              <w:wordWrap/>
              <w:topLinePunct w:val="0"/>
              <w:bidi w:val="0"/>
              <w:snapToGrid w:val="0"/>
              <w:jc w:val="center"/>
              <w:rPr>
                <w:rFonts w:ascii="仿宋" w:hAnsi="仿宋" w:eastAsia="仿宋" w:cs="仿宋"/>
                <w:sz w:val="22"/>
                <w:szCs w:val="22"/>
              </w:rPr>
            </w:pPr>
            <w:r>
              <w:rPr>
                <w:rFonts w:hint="eastAsia" w:ascii="仿宋" w:hAnsi="仿宋" w:eastAsia="仿宋" w:cs="仿宋"/>
                <w:color w:val="000000"/>
                <w:kern w:val="0"/>
                <w:sz w:val="22"/>
                <w:szCs w:val="22"/>
              </w:rPr>
              <w:t>农业信息技术</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2738">
            <w:pPr>
              <w:keepNext/>
              <w:keepLines w:val="0"/>
              <w:pageBreakBefore w:val="0"/>
              <w:wordWrap/>
              <w:topLinePunct w:val="0"/>
              <w:bidi w:val="0"/>
              <w:snapToGrid w:val="0"/>
              <w:jc w:val="center"/>
              <w:rPr>
                <w:rFonts w:eastAsia="仿宋"/>
                <w:sz w:val="22"/>
                <w:szCs w:val="22"/>
              </w:rPr>
            </w:pPr>
            <w:r>
              <w:rPr>
                <w:rFonts w:hint="eastAsia" w:eastAsia="仿宋_GB2312"/>
                <w:color w:val="000000"/>
                <w:sz w:val="22"/>
                <w:szCs w:val="22"/>
              </w:rPr>
              <w:t>80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8329">
            <w:pPr>
              <w:keepNext/>
              <w:keepLines w:val="0"/>
              <w:pageBreakBefore w:val="0"/>
              <w:wordWrap/>
              <w:topLinePunct w:val="0"/>
              <w:bidi w:val="0"/>
              <w:snapToGrid w:val="0"/>
              <w:jc w:val="center"/>
              <w:rPr>
                <w:rFonts w:hint="default" w:eastAsia="仿宋"/>
                <w:sz w:val="22"/>
                <w:szCs w:val="22"/>
                <w:lang w:val="en-US" w:eastAsia="zh-CN"/>
              </w:rPr>
            </w:pPr>
            <w:r>
              <w:rPr>
                <w:rFonts w:hint="eastAsia" w:eastAsia="仿宋_GB2312"/>
                <w:color w:val="000000"/>
                <w:sz w:val="22"/>
                <w:szCs w:val="22"/>
                <w:lang w:val="en-US" w:eastAsia="zh-CN"/>
              </w:rPr>
              <w:t>30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293A">
            <w:pPr>
              <w:keepNext/>
              <w:keepLines w:val="0"/>
              <w:pageBreakBefore w:val="0"/>
              <w:wordWrap/>
              <w:topLinePunct w:val="0"/>
              <w:bidi w:val="0"/>
              <w:snapToGrid w:val="0"/>
              <w:jc w:val="center"/>
              <w:rPr>
                <w:rFonts w:hint="default" w:eastAsia="仿宋"/>
                <w:sz w:val="22"/>
                <w:szCs w:val="22"/>
                <w:lang w:val="en-US" w:eastAsia="zh-CN"/>
              </w:rPr>
            </w:pPr>
            <w:r>
              <w:rPr>
                <w:rFonts w:hint="eastAsia" w:eastAsia="仿宋_GB2312"/>
                <w:color w:val="000000"/>
                <w:sz w:val="22"/>
                <w:szCs w:val="22"/>
                <w:lang w:val="en-US" w:eastAsia="zh-CN"/>
              </w:rPr>
              <w:t>50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603C">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785E">
            <w:pPr>
              <w:keepNext/>
              <w:keepLines w:val="0"/>
              <w:pageBreakBefore w:val="0"/>
              <w:wordWrap/>
              <w:topLinePunct w:val="0"/>
              <w:bidi w:val="0"/>
              <w:snapToGrid w:val="0"/>
              <w:jc w:val="center"/>
              <w:rPr>
                <w:rFonts w:ascii="仿宋" w:hAnsi="仿宋" w:eastAsia="仿宋" w:cs="仿宋"/>
                <w:color w:val="000000"/>
                <w:sz w:val="22"/>
                <w:szCs w:val="22"/>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F049">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3CDB">
            <w:pPr>
              <w:keepNext/>
              <w:keepLines w:val="0"/>
              <w:pageBreakBefore w:val="0"/>
              <w:wordWrap/>
              <w:topLinePunct w:val="0"/>
              <w:bidi w:val="0"/>
              <w:snapToGrid w:val="0"/>
              <w:jc w:val="center"/>
              <w:rPr>
                <w:rFonts w:eastAsia="仿宋"/>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8D7D">
            <w:pPr>
              <w:keepNext/>
              <w:keepLines w:val="0"/>
              <w:pageBreakBefore w:val="0"/>
              <w:wordWrap/>
              <w:topLinePunct w:val="0"/>
              <w:bidi w:val="0"/>
              <w:snapToGrid w:val="0"/>
              <w:jc w:val="center"/>
              <w:rPr>
                <w:rFonts w:ascii="仿宋" w:hAnsi="仿宋" w:eastAsia="仿宋" w:cs="仿宋"/>
                <w:color w:val="000000"/>
                <w:sz w:val="22"/>
                <w:szCs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1105">
            <w:pPr>
              <w:keepNext/>
              <w:keepLines w:val="0"/>
              <w:pageBreakBefore w:val="0"/>
              <w:wordWrap/>
              <w:topLinePunct w:val="0"/>
              <w:bidi w:val="0"/>
              <w:snapToGrid w:val="0"/>
              <w:jc w:val="center"/>
              <w:rPr>
                <w:rFonts w:ascii="仿宋" w:hAnsi="仿宋" w:eastAsia="仿宋" w:cs="仿宋"/>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6B3A">
            <w:pPr>
              <w:keepNext/>
              <w:keepLines w:val="0"/>
              <w:pageBreakBefore w:val="0"/>
              <w:widowControl/>
              <w:wordWrap/>
              <w:topLinePunct w:val="0"/>
              <w:bidi w:val="0"/>
              <w:snapToGrid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2663">
            <w:pPr>
              <w:keepLines w:val="0"/>
              <w:pageBreakBefore w:val="0"/>
              <w:widowControl/>
              <w:wordWrap/>
              <w:topLinePunct w:val="0"/>
              <w:bidi w:val="0"/>
              <w:jc w:val="center"/>
              <w:textAlignment w:val="center"/>
              <w:rPr>
                <w:rFonts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rPr>
              <w:t>考试</w:t>
            </w:r>
          </w:p>
        </w:tc>
      </w:tr>
      <w:tr w14:paraId="02728D17">
        <w:tblPrEx>
          <w:tblCellMar>
            <w:top w:w="0" w:type="dxa"/>
            <w:left w:w="108" w:type="dxa"/>
            <w:bottom w:w="0" w:type="dxa"/>
            <w:right w:w="108" w:type="dxa"/>
          </w:tblCellMar>
        </w:tblPrEx>
        <w:trPr>
          <w:trHeight w:val="518"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EAA99">
            <w:pPr>
              <w:keepLines w:val="0"/>
              <w:pageBreakBefore w:val="0"/>
              <w:wordWrap/>
              <w:topLinePunct w:val="0"/>
              <w:bidi w:val="0"/>
              <w:jc w:val="center"/>
              <w:rPr>
                <w:rFonts w:ascii="仿宋" w:hAnsi="仿宋" w:eastAsia="仿宋" w:cs="仿宋"/>
                <w:color w:val="000000"/>
                <w:sz w:val="22"/>
                <w:szCs w:val="22"/>
              </w:rPr>
            </w:pPr>
          </w:p>
        </w:tc>
        <w:tc>
          <w:tcPr>
            <w:tcW w:w="287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D661E48">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小计</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3A9A3">
            <w:pPr>
              <w:keepNext/>
              <w:keepLines w:val="0"/>
              <w:pageBreakBefore w:val="0"/>
              <w:wordWrap/>
              <w:topLinePunct w:val="0"/>
              <w:bidi w:val="0"/>
              <w:snapToGrid w:val="0"/>
              <w:jc w:val="center"/>
              <w:rPr>
                <w:rFonts w:ascii="仿宋" w:hAnsi="仿宋" w:eastAsia="仿宋" w:cs="仿宋"/>
                <w:b/>
                <w:bCs/>
                <w:color w:val="000000"/>
                <w:sz w:val="22"/>
                <w:szCs w:val="22"/>
              </w:rPr>
            </w:pPr>
            <w:r>
              <w:rPr>
                <w:rFonts w:eastAsia="仿宋_GB2312"/>
                <w:b/>
                <w:bCs/>
                <w:color w:val="000000"/>
                <w:sz w:val="22"/>
                <w:szCs w:val="22"/>
              </w:rPr>
              <w:t>8</w:t>
            </w:r>
            <w:r>
              <w:rPr>
                <w:rFonts w:hint="eastAsia" w:eastAsia="仿宋_GB2312"/>
                <w:b/>
                <w:bCs/>
                <w:color w:val="000000"/>
                <w:sz w:val="22"/>
                <w:szCs w:val="22"/>
                <w:lang w:val="en-US" w:eastAsia="zh-CN"/>
              </w:rPr>
              <w:t>1</w:t>
            </w:r>
            <w:r>
              <w:rPr>
                <w:rFonts w:eastAsia="仿宋_GB2312"/>
                <w:b/>
                <w:bCs/>
                <w:color w:val="000000"/>
                <w:sz w:val="22"/>
                <w:szCs w:val="22"/>
              </w:rPr>
              <w:t>8</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B500B">
            <w:pPr>
              <w:keepNext/>
              <w:keepLines w:val="0"/>
              <w:pageBreakBefore w:val="0"/>
              <w:wordWrap/>
              <w:topLinePunct w:val="0"/>
              <w:bidi w:val="0"/>
              <w:snapToGrid w:val="0"/>
              <w:jc w:val="center"/>
              <w:rPr>
                <w:rFonts w:hint="default" w:ascii="仿宋" w:hAnsi="仿宋" w:eastAsia="仿宋" w:cs="仿宋"/>
                <w:b/>
                <w:bCs/>
                <w:color w:val="000000"/>
                <w:sz w:val="22"/>
                <w:szCs w:val="22"/>
                <w:lang w:val="en-US" w:eastAsia="zh-CN"/>
              </w:rPr>
            </w:pPr>
            <w:r>
              <w:rPr>
                <w:rFonts w:hint="eastAsia" w:eastAsia="仿宋_GB2312"/>
                <w:b/>
                <w:bCs/>
                <w:color w:val="000000"/>
                <w:sz w:val="22"/>
                <w:szCs w:val="22"/>
                <w:lang w:val="en-US" w:eastAsia="zh-CN"/>
              </w:rPr>
              <w:t>398</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30F16">
            <w:pPr>
              <w:keepNext/>
              <w:keepLines w:val="0"/>
              <w:pageBreakBefore w:val="0"/>
              <w:wordWrap/>
              <w:topLinePunct w:val="0"/>
              <w:bidi w:val="0"/>
              <w:snapToGrid w:val="0"/>
              <w:jc w:val="center"/>
              <w:rPr>
                <w:rFonts w:ascii="仿宋" w:hAnsi="仿宋" w:eastAsia="仿宋" w:cs="仿宋"/>
                <w:b/>
                <w:bCs/>
                <w:color w:val="000000"/>
                <w:sz w:val="22"/>
                <w:szCs w:val="22"/>
              </w:rPr>
            </w:pPr>
            <w:r>
              <w:rPr>
                <w:rFonts w:hint="eastAsia" w:eastAsia="仿宋_GB2312"/>
                <w:b/>
                <w:bCs/>
                <w:color w:val="000000"/>
                <w:sz w:val="22"/>
                <w:szCs w:val="22"/>
                <w:lang w:val="en-US" w:eastAsia="zh-CN"/>
              </w:rPr>
              <w:t>4</w:t>
            </w:r>
            <w:r>
              <w:rPr>
                <w:rFonts w:hint="eastAsia" w:eastAsia="仿宋_GB2312"/>
                <w:b/>
                <w:bCs/>
                <w:color w:val="000000"/>
                <w:sz w:val="22"/>
                <w:szCs w:val="22"/>
              </w:rPr>
              <w:t>20</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ACDA5">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color w:val="000000"/>
                <w:sz w:val="22"/>
                <w:szCs w:val="22"/>
              </w:rPr>
              <w:t>45</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397E5">
            <w:pPr>
              <w:keepNext/>
              <w:keepLines w:val="0"/>
              <w:pageBreakBefore w:val="0"/>
              <w:wordWrap/>
              <w:topLinePunct w:val="0"/>
              <w:bidi w:val="0"/>
              <w:snapToGrid w:val="0"/>
              <w:jc w:val="center"/>
              <w:rPr>
                <w:rFonts w:ascii="仿宋" w:hAnsi="仿宋" w:eastAsia="仿宋" w:cs="仿宋"/>
                <w:b/>
                <w:bCs/>
                <w:color w:val="000000"/>
                <w:sz w:val="22"/>
                <w:szCs w:val="22"/>
              </w:rPr>
            </w:pPr>
            <w:r>
              <w:rPr>
                <w:rFonts w:eastAsia="仿宋_GB2312"/>
                <w:b/>
                <w:bCs/>
                <w:color w:val="000000"/>
                <w:sz w:val="22"/>
                <w:szCs w:val="22"/>
              </w:rPr>
              <w:t>4</w:t>
            </w:r>
          </w:p>
        </w:tc>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317D0">
            <w:pPr>
              <w:keepNext/>
              <w:keepLines w:val="0"/>
              <w:pageBreakBefore w:val="0"/>
              <w:wordWrap/>
              <w:topLinePunct w:val="0"/>
              <w:bidi w:val="0"/>
              <w:snapToGrid w:val="0"/>
              <w:jc w:val="center"/>
              <w:rPr>
                <w:rFonts w:ascii="仿宋" w:hAnsi="仿宋" w:eastAsia="仿宋" w:cs="仿宋"/>
                <w:b/>
                <w:bCs/>
                <w:color w:val="000000"/>
                <w:sz w:val="22"/>
                <w:szCs w:val="22"/>
              </w:rPr>
            </w:pPr>
            <w:r>
              <w:rPr>
                <w:rFonts w:eastAsia="仿宋_GB2312"/>
                <w:b/>
                <w:bCs/>
                <w:color w:val="000000"/>
                <w:sz w:val="22"/>
                <w:szCs w:val="22"/>
              </w:rPr>
              <w:t>4</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942D4">
            <w:pPr>
              <w:keepNext/>
              <w:keepLines w:val="0"/>
              <w:pageBreakBefore w:val="0"/>
              <w:wordWrap/>
              <w:topLinePunct w:val="0"/>
              <w:bidi w:val="0"/>
              <w:snapToGrid w:val="0"/>
              <w:jc w:val="center"/>
              <w:rPr>
                <w:rFonts w:ascii="仿宋" w:hAnsi="仿宋" w:eastAsia="仿宋" w:cs="仿宋"/>
                <w:b/>
                <w:bCs/>
                <w:color w:val="000000"/>
                <w:sz w:val="22"/>
                <w:szCs w:val="22"/>
              </w:rPr>
            </w:pPr>
            <w:r>
              <w:rPr>
                <w:rFonts w:eastAsia="仿宋_GB2312"/>
                <w:b/>
                <w:bCs/>
                <w:color w:val="000000"/>
                <w:sz w:val="22"/>
                <w:szCs w:val="22"/>
              </w:rPr>
              <w:t>6</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67F44">
            <w:pPr>
              <w:keepNext/>
              <w:keepLines w:val="0"/>
              <w:pageBreakBefore w:val="0"/>
              <w:wordWrap/>
              <w:topLinePunct w:val="0"/>
              <w:bidi w:val="0"/>
              <w:snapToGrid w:val="0"/>
              <w:jc w:val="center"/>
              <w:rPr>
                <w:rFonts w:ascii="仿宋" w:hAnsi="仿宋" w:eastAsia="仿宋" w:cs="仿宋"/>
                <w:b/>
                <w:bCs/>
                <w:color w:val="000000"/>
                <w:sz w:val="22"/>
                <w:szCs w:val="22"/>
              </w:rPr>
            </w:pPr>
            <w:r>
              <w:rPr>
                <w:rFonts w:eastAsia="仿宋_GB2312"/>
                <w:b/>
                <w:bCs/>
                <w:color w:val="000000"/>
                <w:sz w:val="22"/>
                <w:szCs w:val="22"/>
              </w:rPr>
              <w:t>4</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A690F">
            <w:pPr>
              <w:keepNext/>
              <w:keepLines w:val="0"/>
              <w:pageBreakBefore w:val="0"/>
              <w:wordWrap/>
              <w:topLinePunct w:val="0"/>
              <w:bidi w:val="0"/>
              <w:snapToGrid w:val="0"/>
              <w:jc w:val="center"/>
              <w:rPr>
                <w:rFonts w:ascii="仿宋" w:hAnsi="仿宋" w:eastAsia="仿宋" w:cs="仿宋"/>
                <w:b/>
                <w:bCs/>
                <w:color w:val="000000"/>
                <w:sz w:val="22"/>
                <w:szCs w:val="22"/>
              </w:rPr>
            </w:pPr>
            <w:r>
              <w:rPr>
                <w:rFonts w:eastAsia="仿宋_GB2312"/>
                <w:b/>
                <w:bCs/>
                <w:color w:val="000000"/>
                <w:sz w:val="22"/>
                <w:szCs w:val="22"/>
              </w:rPr>
              <w:t>6</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D4956">
            <w:pPr>
              <w:keepNext/>
              <w:keepLines w:val="0"/>
              <w:pageBreakBefore w:val="0"/>
              <w:widowControl/>
              <w:wordWrap/>
              <w:topLinePunct w:val="0"/>
              <w:bidi w:val="0"/>
              <w:snapToGrid w:val="0"/>
              <w:jc w:val="center"/>
              <w:rPr>
                <w:rFonts w:ascii="仿宋" w:hAnsi="仿宋" w:eastAsia="仿宋" w:cs="仿宋"/>
                <w:b/>
                <w:bCs/>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785E5">
            <w:pPr>
              <w:keepLines w:val="0"/>
              <w:pageBreakBefore w:val="0"/>
              <w:wordWrap/>
              <w:topLinePunct w:val="0"/>
              <w:bidi w:val="0"/>
              <w:jc w:val="center"/>
              <w:rPr>
                <w:rFonts w:ascii="仿宋" w:hAnsi="仿宋" w:eastAsia="仿宋" w:cs="仿宋"/>
                <w:b/>
                <w:bCs/>
                <w:color w:val="000000"/>
                <w:sz w:val="22"/>
                <w:szCs w:val="22"/>
              </w:rPr>
            </w:pPr>
          </w:p>
        </w:tc>
      </w:tr>
      <w:tr w14:paraId="2FE9CCA8">
        <w:tblPrEx>
          <w:tblCellMar>
            <w:top w:w="0" w:type="dxa"/>
            <w:left w:w="108" w:type="dxa"/>
            <w:bottom w:w="0" w:type="dxa"/>
            <w:right w:w="108" w:type="dxa"/>
          </w:tblCellMar>
        </w:tblPrEx>
        <w:trPr>
          <w:trHeight w:val="497"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8FC62">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b/>
                <w:bCs/>
                <w:snapToGrid w:val="0"/>
                <w:color w:val="000000"/>
                <w:kern w:val="0"/>
                <w:sz w:val="22"/>
                <w:szCs w:val="22"/>
              </w:rPr>
              <w:t>专业核心课程</w:t>
            </w:r>
          </w:p>
        </w:tc>
        <w:tc>
          <w:tcPr>
            <w:tcW w:w="557" w:type="dxa"/>
            <w:vMerge w:val="restart"/>
            <w:tcBorders>
              <w:top w:val="single" w:color="000000" w:sz="4" w:space="0"/>
              <w:left w:val="single" w:color="000000" w:sz="4" w:space="0"/>
              <w:right w:val="single" w:color="000000" w:sz="4" w:space="0"/>
            </w:tcBorders>
            <w:shd w:val="clear" w:color="auto" w:fill="auto"/>
            <w:vAlign w:val="center"/>
          </w:tcPr>
          <w:p w14:paraId="6720D440">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b/>
                <w:bCs/>
                <w:snapToGrid w:val="0"/>
                <w:color w:val="000000"/>
                <w:kern w:val="0"/>
                <w:sz w:val="22"/>
                <w:szCs w:val="22"/>
              </w:rPr>
              <w:t>必修</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045E">
            <w:pPr>
              <w:keepLines w:val="0"/>
              <w:pageBreakBefore w:val="0"/>
              <w:widowControl/>
              <w:wordWrap/>
              <w:topLinePunct w:val="0"/>
              <w:bidi w:val="0"/>
              <w:textAlignment w:val="center"/>
              <w:rPr>
                <w:rFonts w:ascii="仿宋" w:hAnsi="仿宋" w:eastAsia="仿宋" w:cs="仿宋"/>
                <w:color w:val="000000"/>
                <w:sz w:val="22"/>
                <w:szCs w:val="22"/>
              </w:rPr>
            </w:pPr>
            <w:r>
              <w:rPr>
                <w:rFonts w:eastAsia="仿宋"/>
                <w:color w:val="000000"/>
                <w:sz w:val="22"/>
                <w:szCs w:val="22"/>
              </w:rPr>
              <w:t>20</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D56E">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农产品质量检测</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B58E">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90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3091">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40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3C75">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50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A511">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053B">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7BAA">
            <w:pPr>
              <w:keepNext/>
              <w:keepLines w:val="0"/>
              <w:pageBreakBefore w:val="0"/>
              <w:wordWrap/>
              <w:topLinePunct w:val="0"/>
              <w:bidi w:val="0"/>
              <w:snapToGrid w:val="0"/>
              <w:jc w:val="center"/>
              <w:rPr>
                <w:rFonts w:ascii="仿宋" w:hAnsi="仿宋" w:eastAsia="仿宋" w:cs="仿宋"/>
                <w:color w:val="000000"/>
                <w:sz w:val="22"/>
                <w:szCs w:val="22"/>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8269">
            <w:pPr>
              <w:keepNext/>
              <w:keepLines w:val="0"/>
              <w:pageBreakBefore w:val="0"/>
              <w:wordWrap/>
              <w:topLinePunct w:val="0"/>
              <w:bidi w:val="0"/>
              <w:snapToGrid w:val="0"/>
              <w:jc w:val="center"/>
              <w:rPr>
                <w:rFonts w:ascii="仿宋" w:hAnsi="仿宋" w:eastAsia="仿宋" w:cs="仿宋"/>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0844">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1095">
            <w:pPr>
              <w:keepNext/>
              <w:keepLines w:val="0"/>
              <w:pageBreakBefore w:val="0"/>
              <w:wordWrap/>
              <w:topLinePunct w:val="0"/>
              <w:bidi w:val="0"/>
              <w:snapToGrid w:val="0"/>
              <w:jc w:val="center"/>
              <w:rPr>
                <w:rFonts w:ascii="仿宋" w:hAnsi="仿宋" w:eastAsia="仿宋" w:cs="仿宋"/>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6D8E">
            <w:pPr>
              <w:keepNext/>
              <w:keepLines w:val="0"/>
              <w:pageBreakBefore w:val="0"/>
              <w:widowControl/>
              <w:wordWrap/>
              <w:topLinePunct w:val="0"/>
              <w:bidi w:val="0"/>
              <w:snapToGrid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302B">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考试</w:t>
            </w:r>
          </w:p>
        </w:tc>
      </w:tr>
      <w:tr w14:paraId="704E8923">
        <w:tblPrEx>
          <w:tblCellMar>
            <w:top w:w="0" w:type="dxa"/>
            <w:left w:w="108" w:type="dxa"/>
            <w:bottom w:w="0" w:type="dxa"/>
            <w:right w:w="108" w:type="dxa"/>
          </w:tblCellMar>
        </w:tblPrEx>
        <w:trPr>
          <w:trHeight w:val="373"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53775">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left w:val="single" w:color="000000" w:sz="4" w:space="0"/>
              <w:right w:val="single" w:color="000000" w:sz="4" w:space="0"/>
            </w:tcBorders>
            <w:shd w:val="clear" w:color="auto" w:fill="auto"/>
            <w:vAlign w:val="center"/>
          </w:tcPr>
          <w:p w14:paraId="68A2F6B0">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3AB0">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C767">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大田作物生产</w:t>
            </w:r>
          </w:p>
          <w:p w14:paraId="3BD019A7">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技术</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9EB5">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108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2C01">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0396">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72</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FDC8">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8980">
            <w:pPr>
              <w:keepNext/>
              <w:keepLines w:val="0"/>
              <w:pageBreakBefore w:val="0"/>
              <w:wordWrap/>
              <w:topLinePunct w:val="0"/>
              <w:bidi w:val="0"/>
              <w:snapToGrid w:val="0"/>
              <w:jc w:val="center"/>
              <w:rPr>
                <w:rFonts w:ascii="仿宋" w:hAnsi="仿宋" w:eastAsia="仿宋" w:cs="仿宋"/>
                <w:color w:val="000000"/>
                <w:sz w:val="22"/>
                <w:szCs w:val="22"/>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A693">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B598">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E2B9">
            <w:pPr>
              <w:keepNext/>
              <w:keepLines w:val="0"/>
              <w:pageBreakBefore w:val="0"/>
              <w:wordWrap/>
              <w:topLinePunct w:val="0"/>
              <w:bidi w:val="0"/>
              <w:snapToGrid w:val="0"/>
              <w:jc w:val="center"/>
              <w:rPr>
                <w:rFonts w:ascii="仿宋" w:hAnsi="仿宋" w:eastAsia="仿宋" w:cs="仿宋"/>
                <w:color w:val="000000"/>
                <w:sz w:val="22"/>
                <w:szCs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625B">
            <w:pPr>
              <w:keepNext/>
              <w:keepLines w:val="0"/>
              <w:pageBreakBefore w:val="0"/>
              <w:wordWrap/>
              <w:topLinePunct w:val="0"/>
              <w:bidi w:val="0"/>
              <w:snapToGrid w:val="0"/>
              <w:jc w:val="center"/>
              <w:rPr>
                <w:rFonts w:ascii="仿宋" w:hAnsi="仿宋" w:eastAsia="仿宋" w:cs="仿宋"/>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D88D">
            <w:pPr>
              <w:keepNext/>
              <w:keepLines w:val="0"/>
              <w:pageBreakBefore w:val="0"/>
              <w:widowControl/>
              <w:wordWrap/>
              <w:topLinePunct w:val="0"/>
              <w:bidi w:val="0"/>
              <w:snapToGrid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E09B">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考试</w:t>
            </w:r>
          </w:p>
        </w:tc>
      </w:tr>
      <w:tr w14:paraId="2B82F6DB">
        <w:tblPrEx>
          <w:tblCellMar>
            <w:top w:w="0" w:type="dxa"/>
            <w:left w:w="108" w:type="dxa"/>
            <w:bottom w:w="0" w:type="dxa"/>
            <w:right w:w="108" w:type="dxa"/>
          </w:tblCellMar>
        </w:tblPrEx>
        <w:trPr>
          <w:trHeight w:val="536"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72FD0">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left w:val="single" w:color="000000" w:sz="4" w:space="0"/>
              <w:right w:val="single" w:color="000000" w:sz="4" w:space="0"/>
            </w:tcBorders>
            <w:shd w:val="clear" w:color="auto" w:fill="auto"/>
            <w:vAlign w:val="center"/>
          </w:tcPr>
          <w:p w14:paraId="1E757529">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5C89">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2132">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园艺植物生产</w:t>
            </w:r>
          </w:p>
          <w:p w14:paraId="0DAC71CC">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技术</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1462">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90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7CE8">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EDEC">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54</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F403">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AD78">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FFBA">
            <w:pPr>
              <w:keepNext/>
              <w:keepLines w:val="0"/>
              <w:pageBreakBefore w:val="0"/>
              <w:wordWrap/>
              <w:topLinePunct w:val="0"/>
              <w:bidi w:val="0"/>
              <w:snapToGrid w:val="0"/>
              <w:jc w:val="center"/>
              <w:rPr>
                <w:rFonts w:ascii="仿宋" w:hAnsi="仿宋" w:eastAsia="仿宋" w:cs="仿宋"/>
                <w:color w:val="000000"/>
                <w:sz w:val="22"/>
                <w:szCs w:val="22"/>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5295">
            <w:pPr>
              <w:keepNext/>
              <w:keepLines w:val="0"/>
              <w:pageBreakBefore w:val="0"/>
              <w:wordWrap/>
              <w:topLinePunct w:val="0"/>
              <w:bidi w:val="0"/>
              <w:snapToGrid w:val="0"/>
              <w:jc w:val="center"/>
              <w:rPr>
                <w:rFonts w:ascii="仿宋" w:hAnsi="仿宋" w:eastAsia="仿宋" w:cs="仿宋"/>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2BDD">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593C">
            <w:pPr>
              <w:keepNext/>
              <w:keepLines w:val="0"/>
              <w:pageBreakBefore w:val="0"/>
              <w:wordWrap/>
              <w:topLinePunct w:val="0"/>
              <w:bidi w:val="0"/>
              <w:snapToGrid w:val="0"/>
              <w:jc w:val="center"/>
              <w:rPr>
                <w:rFonts w:ascii="仿宋" w:hAnsi="仿宋" w:eastAsia="仿宋" w:cs="仿宋"/>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8375">
            <w:pPr>
              <w:keepNext/>
              <w:keepLines w:val="0"/>
              <w:pageBreakBefore w:val="0"/>
              <w:widowControl/>
              <w:wordWrap/>
              <w:topLinePunct w:val="0"/>
              <w:bidi w:val="0"/>
              <w:snapToGrid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3676">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考试</w:t>
            </w:r>
          </w:p>
        </w:tc>
      </w:tr>
      <w:tr w14:paraId="35D5432E">
        <w:tblPrEx>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418AB">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left w:val="single" w:color="000000" w:sz="4" w:space="0"/>
              <w:right w:val="single" w:color="000000" w:sz="4" w:space="0"/>
            </w:tcBorders>
            <w:shd w:val="clear" w:color="auto" w:fill="auto"/>
            <w:vAlign w:val="center"/>
          </w:tcPr>
          <w:p w14:paraId="766B18A6">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AE6E">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CC56">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种子种苗生产</w:t>
            </w:r>
          </w:p>
          <w:p w14:paraId="4910D5DE">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技术</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5C76">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90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253F">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AFE5">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54</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9A58">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594C">
            <w:pPr>
              <w:keepNext/>
              <w:keepLines w:val="0"/>
              <w:pageBreakBefore w:val="0"/>
              <w:wordWrap/>
              <w:topLinePunct w:val="0"/>
              <w:bidi w:val="0"/>
              <w:snapToGrid w:val="0"/>
              <w:jc w:val="center"/>
              <w:rPr>
                <w:rFonts w:ascii="仿宋" w:hAnsi="仿宋" w:eastAsia="仿宋" w:cs="仿宋"/>
                <w:color w:val="000000"/>
                <w:sz w:val="22"/>
                <w:szCs w:val="22"/>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8E00">
            <w:pPr>
              <w:keepNext/>
              <w:keepLines w:val="0"/>
              <w:pageBreakBefore w:val="0"/>
              <w:wordWrap/>
              <w:topLinePunct w:val="0"/>
              <w:bidi w:val="0"/>
              <w:snapToGrid w:val="0"/>
              <w:jc w:val="center"/>
              <w:rPr>
                <w:rFonts w:ascii="仿宋" w:hAnsi="仿宋" w:eastAsia="仿宋" w:cs="仿宋"/>
                <w:color w:val="000000"/>
                <w:sz w:val="22"/>
                <w:szCs w:val="22"/>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A0C5">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B848">
            <w:pPr>
              <w:keepNext/>
              <w:keepLines w:val="0"/>
              <w:pageBreakBefore w:val="0"/>
              <w:wordWrap/>
              <w:topLinePunct w:val="0"/>
              <w:bidi w:val="0"/>
              <w:snapToGrid w:val="0"/>
              <w:jc w:val="center"/>
              <w:rPr>
                <w:rFonts w:ascii="仿宋" w:hAnsi="仿宋" w:eastAsia="仿宋" w:cs="仿宋"/>
                <w:color w:val="000000"/>
                <w:sz w:val="22"/>
                <w:szCs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CE0F">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08AC">
            <w:pPr>
              <w:keepNext/>
              <w:keepLines w:val="0"/>
              <w:pageBreakBefore w:val="0"/>
              <w:widowControl/>
              <w:wordWrap/>
              <w:topLinePunct w:val="0"/>
              <w:bidi w:val="0"/>
              <w:snapToGrid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2E76">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考试</w:t>
            </w:r>
          </w:p>
        </w:tc>
      </w:tr>
      <w:tr w14:paraId="58110D99">
        <w:tblPrEx>
          <w:tblCellMar>
            <w:top w:w="0" w:type="dxa"/>
            <w:left w:w="108" w:type="dxa"/>
            <w:bottom w:w="0" w:type="dxa"/>
            <w:right w:w="108" w:type="dxa"/>
          </w:tblCellMar>
        </w:tblPrEx>
        <w:trPr>
          <w:trHeight w:val="9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E4646">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left w:val="single" w:color="000000" w:sz="4" w:space="0"/>
              <w:right w:val="single" w:color="000000" w:sz="4" w:space="0"/>
            </w:tcBorders>
            <w:shd w:val="clear" w:color="auto" w:fill="auto"/>
            <w:vAlign w:val="center"/>
          </w:tcPr>
          <w:p w14:paraId="20B79B42">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12E9">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7294">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作物病虫草害</w:t>
            </w:r>
          </w:p>
          <w:p w14:paraId="384851F8">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防治</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0815">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90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F993">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119E">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54</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1464">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A655">
            <w:pPr>
              <w:keepNext/>
              <w:keepLines w:val="0"/>
              <w:pageBreakBefore w:val="0"/>
              <w:wordWrap/>
              <w:topLinePunct w:val="0"/>
              <w:bidi w:val="0"/>
              <w:snapToGrid w:val="0"/>
              <w:jc w:val="center"/>
              <w:rPr>
                <w:rFonts w:ascii="仿宋" w:hAnsi="仿宋" w:eastAsia="仿宋" w:cs="仿宋"/>
                <w:color w:val="000000"/>
                <w:sz w:val="22"/>
                <w:szCs w:val="22"/>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0F32">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075D">
            <w:pPr>
              <w:keepNext/>
              <w:keepLines w:val="0"/>
              <w:pageBreakBefore w:val="0"/>
              <w:wordWrap/>
              <w:topLinePunct w:val="0"/>
              <w:bidi w:val="0"/>
              <w:snapToGrid w:val="0"/>
              <w:jc w:val="center"/>
              <w:rPr>
                <w:rFonts w:ascii="仿宋" w:hAnsi="仿宋" w:eastAsia="仿宋" w:cs="仿宋"/>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4AE3">
            <w:pPr>
              <w:keepNext/>
              <w:keepLines w:val="0"/>
              <w:pageBreakBefore w:val="0"/>
              <w:wordWrap/>
              <w:topLinePunct w:val="0"/>
              <w:bidi w:val="0"/>
              <w:snapToGrid w:val="0"/>
              <w:jc w:val="center"/>
              <w:rPr>
                <w:rFonts w:ascii="仿宋" w:hAnsi="仿宋" w:eastAsia="仿宋" w:cs="仿宋"/>
                <w:color w:val="000000"/>
                <w:sz w:val="22"/>
                <w:szCs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AB18">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C689">
            <w:pPr>
              <w:keepNext/>
              <w:keepLines w:val="0"/>
              <w:pageBreakBefore w:val="0"/>
              <w:widowControl/>
              <w:wordWrap/>
              <w:topLinePunct w:val="0"/>
              <w:bidi w:val="0"/>
              <w:snapToGrid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F2FA">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考试</w:t>
            </w:r>
          </w:p>
        </w:tc>
      </w:tr>
      <w:tr w14:paraId="4E8F18D3">
        <w:tblPrEx>
          <w:tblCellMar>
            <w:top w:w="0" w:type="dxa"/>
            <w:left w:w="108" w:type="dxa"/>
            <w:bottom w:w="0" w:type="dxa"/>
            <w:right w:w="108" w:type="dxa"/>
          </w:tblCellMar>
        </w:tblPrEx>
        <w:trPr>
          <w:trHeight w:val="575"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EEABF">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left w:val="single" w:color="000000" w:sz="4" w:space="0"/>
              <w:right w:val="single" w:color="000000" w:sz="4" w:space="0"/>
            </w:tcBorders>
            <w:shd w:val="clear" w:color="auto" w:fill="auto"/>
            <w:vAlign w:val="center"/>
          </w:tcPr>
          <w:p w14:paraId="4B19AAAF">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D245">
            <w:pPr>
              <w:keepLines w:val="0"/>
              <w:pageBreakBefore w:val="0"/>
              <w:widowControl/>
              <w:wordWrap/>
              <w:topLinePunct w:val="0"/>
              <w:bidi w:val="0"/>
              <w:jc w:val="center"/>
              <w:textAlignment w:val="center"/>
              <w:rPr>
                <w:rFonts w:eastAsia="仿宋"/>
                <w:snapToGrid w:val="0"/>
                <w:color w:val="000000"/>
                <w:kern w:val="0"/>
                <w:sz w:val="22"/>
                <w:szCs w:val="22"/>
              </w:rPr>
            </w:pPr>
            <w:r>
              <w:rPr>
                <w:rFonts w:eastAsia="仿宋"/>
                <w:snapToGrid w:val="0"/>
                <w:color w:val="000000"/>
                <w:kern w:val="0"/>
                <w:sz w:val="22"/>
                <w:szCs w:val="22"/>
              </w:rPr>
              <w:t>25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58B9">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农业机械操作与保养</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2D98">
            <w:pPr>
              <w:keepNext/>
              <w:keepLines w:val="0"/>
              <w:pageBreakBefore w:val="0"/>
              <w:wordWrap/>
              <w:topLinePunct w:val="0"/>
              <w:bidi w:val="0"/>
              <w:snapToGrid w:val="0"/>
              <w:jc w:val="center"/>
              <w:rPr>
                <w:rFonts w:hint="default" w:eastAsia="仿宋"/>
                <w:snapToGrid w:val="0"/>
                <w:color w:val="000000"/>
                <w:kern w:val="0"/>
                <w:sz w:val="22"/>
                <w:szCs w:val="22"/>
                <w:lang w:val="en-US" w:eastAsia="zh-CN"/>
              </w:rPr>
            </w:pPr>
            <w:r>
              <w:rPr>
                <w:rFonts w:hint="eastAsia" w:eastAsia="仿宋_GB2312"/>
                <w:color w:val="000000"/>
                <w:sz w:val="22"/>
                <w:szCs w:val="22"/>
                <w:lang w:val="en-US" w:eastAsia="zh-CN"/>
              </w:rPr>
              <w:t>72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EB9F">
            <w:pPr>
              <w:keepNext/>
              <w:keepLines w:val="0"/>
              <w:pageBreakBefore w:val="0"/>
              <w:wordWrap/>
              <w:topLinePunct w:val="0"/>
              <w:bidi w:val="0"/>
              <w:snapToGrid w:val="0"/>
              <w:jc w:val="center"/>
              <w:rPr>
                <w:rFonts w:eastAsia="仿宋"/>
                <w:snapToGrid w:val="0"/>
                <w:color w:val="000000"/>
                <w:kern w:val="0"/>
                <w:sz w:val="22"/>
                <w:szCs w:val="22"/>
              </w:rPr>
            </w:pPr>
            <w:r>
              <w:rPr>
                <w:rFonts w:eastAsia="仿宋_GB2312"/>
                <w:color w:val="000000"/>
                <w:sz w:val="22"/>
                <w:szCs w:val="22"/>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00AF">
            <w:pPr>
              <w:keepNext/>
              <w:keepLines w:val="0"/>
              <w:pageBreakBefore w:val="0"/>
              <w:wordWrap/>
              <w:topLinePunct w:val="0"/>
              <w:bidi w:val="0"/>
              <w:snapToGrid w:val="0"/>
              <w:jc w:val="center"/>
              <w:rPr>
                <w:rFonts w:hint="default" w:eastAsia="仿宋"/>
                <w:snapToGrid w:val="0"/>
                <w:color w:val="000000"/>
                <w:kern w:val="0"/>
                <w:sz w:val="22"/>
                <w:szCs w:val="22"/>
                <w:lang w:val="en-US" w:eastAsia="zh-CN"/>
              </w:rPr>
            </w:pPr>
            <w:r>
              <w:rPr>
                <w:rFonts w:hint="eastAsia" w:eastAsia="仿宋_GB2312"/>
                <w:color w:val="000000"/>
                <w:sz w:val="22"/>
                <w:szCs w:val="22"/>
                <w:lang w:val="en-US" w:eastAsia="zh-CN"/>
              </w:rPr>
              <w:t>36</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7EE8">
            <w:pPr>
              <w:keepLines w:val="0"/>
              <w:pageBreakBefore w:val="0"/>
              <w:widowControl/>
              <w:wordWrap/>
              <w:topLinePunct w:val="0"/>
              <w:bidi w:val="0"/>
              <w:jc w:val="center"/>
              <w:textAlignment w:val="center"/>
              <w:rPr>
                <w:rFonts w:eastAsia="仿宋"/>
                <w:snapToGrid w:val="0"/>
                <w:color w:val="000000"/>
                <w:kern w:val="0"/>
                <w:sz w:val="22"/>
                <w:szCs w:val="22"/>
              </w:rPr>
            </w:pPr>
            <w:r>
              <w:rPr>
                <w:rFonts w:hint="eastAsia" w:eastAsia="仿宋"/>
                <w:snapToGrid w:val="0"/>
                <w:color w:val="000000"/>
                <w:kern w:val="0"/>
                <w:sz w:val="22"/>
                <w:szCs w:val="22"/>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37D2">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39AD">
            <w:pPr>
              <w:keepNext/>
              <w:keepLines w:val="0"/>
              <w:pageBreakBefore w:val="0"/>
              <w:wordWrap/>
              <w:topLinePunct w:val="0"/>
              <w:bidi w:val="0"/>
              <w:snapToGrid w:val="0"/>
              <w:jc w:val="center"/>
              <w:rPr>
                <w:rFonts w:ascii="仿宋" w:hAnsi="仿宋" w:eastAsia="仿宋" w:cs="仿宋"/>
                <w:color w:val="000000"/>
                <w:sz w:val="22"/>
                <w:szCs w:val="22"/>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CF18">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4A2F">
            <w:pPr>
              <w:keepNext/>
              <w:keepLines w:val="0"/>
              <w:pageBreakBefore w:val="0"/>
              <w:wordWrap/>
              <w:topLinePunct w:val="0"/>
              <w:bidi w:val="0"/>
              <w:snapToGrid w:val="0"/>
              <w:jc w:val="center"/>
              <w:rPr>
                <w:rFonts w:ascii="仿宋" w:hAnsi="仿宋" w:eastAsia="仿宋" w:cs="仿宋"/>
                <w:color w:val="000000"/>
                <w:sz w:val="22"/>
                <w:szCs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87BF">
            <w:pPr>
              <w:keepNext/>
              <w:keepLines w:val="0"/>
              <w:pageBreakBefore w:val="0"/>
              <w:wordWrap/>
              <w:topLinePunct w:val="0"/>
              <w:bidi w:val="0"/>
              <w:snapToGrid w:val="0"/>
              <w:jc w:val="center"/>
              <w:rPr>
                <w:rFonts w:eastAsia="仿宋"/>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759F">
            <w:pPr>
              <w:keepNext/>
              <w:keepLines w:val="0"/>
              <w:pageBreakBefore w:val="0"/>
              <w:widowControl/>
              <w:wordWrap/>
              <w:topLinePunct w:val="0"/>
              <w:bidi w:val="0"/>
              <w:snapToGrid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C120">
            <w:pPr>
              <w:keepLines w:val="0"/>
              <w:pageBreakBefore w:val="0"/>
              <w:widowControl/>
              <w:wordWrap/>
              <w:topLinePunct w:val="0"/>
              <w:bidi w:val="0"/>
              <w:jc w:val="center"/>
              <w:textAlignment w:val="center"/>
              <w:rPr>
                <w:rFonts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rPr>
              <w:t>考试</w:t>
            </w:r>
          </w:p>
        </w:tc>
      </w:tr>
      <w:tr w14:paraId="2DF4A564">
        <w:tblPrEx>
          <w:tblCellMar>
            <w:top w:w="0" w:type="dxa"/>
            <w:left w:w="108" w:type="dxa"/>
            <w:bottom w:w="0" w:type="dxa"/>
            <w:right w:w="108" w:type="dxa"/>
          </w:tblCellMar>
        </w:tblPrEx>
        <w:trPr>
          <w:trHeight w:val="35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2CBD8">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left w:val="single" w:color="000000" w:sz="4" w:space="0"/>
              <w:right w:val="single" w:color="000000" w:sz="4" w:space="0"/>
            </w:tcBorders>
            <w:shd w:val="clear" w:color="auto" w:fill="auto"/>
            <w:vAlign w:val="center"/>
          </w:tcPr>
          <w:p w14:paraId="090409B8">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7A52">
            <w:pPr>
              <w:keepLines w:val="0"/>
              <w:pageBreakBefore w:val="0"/>
              <w:widowControl/>
              <w:wordWrap/>
              <w:topLinePunct w:val="0"/>
              <w:bidi w:val="0"/>
              <w:jc w:val="center"/>
              <w:textAlignment w:val="center"/>
              <w:rPr>
                <w:rFonts w:eastAsia="仿宋"/>
                <w:snapToGrid w:val="0"/>
                <w:color w:val="000000"/>
                <w:kern w:val="0"/>
                <w:sz w:val="22"/>
                <w:szCs w:val="22"/>
              </w:rPr>
            </w:pPr>
            <w:r>
              <w:rPr>
                <w:rFonts w:eastAsia="仿宋"/>
                <w:snapToGrid w:val="0"/>
                <w:color w:val="000000"/>
                <w:kern w:val="0"/>
                <w:sz w:val="22"/>
                <w:szCs w:val="22"/>
              </w:rPr>
              <w:t>26</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105B">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农产品贮藏与</w:t>
            </w:r>
          </w:p>
          <w:p w14:paraId="7387DD98">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物流</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0053">
            <w:pPr>
              <w:keepNext/>
              <w:keepLines w:val="0"/>
              <w:pageBreakBefore w:val="0"/>
              <w:wordWrap/>
              <w:topLinePunct w:val="0"/>
              <w:bidi w:val="0"/>
              <w:snapToGrid w:val="0"/>
              <w:jc w:val="center"/>
              <w:rPr>
                <w:rFonts w:eastAsia="仿宋"/>
                <w:snapToGrid w:val="0"/>
                <w:color w:val="000000"/>
                <w:kern w:val="0"/>
                <w:sz w:val="22"/>
                <w:szCs w:val="22"/>
              </w:rPr>
            </w:pPr>
            <w:r>
              <w:rPr>
                <w:rFonts w:eastAsia="仿宋_GB2312"/>
                <w:color w:val="000000"/>
                <w:sz w:val="22"/>
                <w:szCs w:val="22"/>
              </w:rPr>
              <w:t>90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2F63">
            <w:pPr>
              <w:keepNext/>
              <w:keepLines w:val="0"/>
              <w:pageBreakBefore w:val="0"/>
              <w:wordWrap/>
              <w:topLinePunct w:val="0"/>
              <w:bidi w:val="0"/>
              <w:snapToGrid w:val="0"/>
              <w:jc w:val="center"/>
              <w:rPr>
                <w:rFonts w:eastAsia="仿宋"/>
                <w:snapToGrid w:val="0"/>
                <w:color w:val="000000"/>
                <w:kern w:val="0"/>
                <w:sz w:val="22"/>
                <w:szCs w:val="22"/>
              </w:rPr>
            </w:pPr>
            <w:r>
              <w:rPr>
                <w:rFonts w:eastAsia="仿宋_GB2312"/>
                <w:color w:val="000000"/>
                <w:sz w:val="22"/>
                <w:szCs w:val="22"/>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1E26">
            <w:pPr>
              <w:keepNext/>
              <w:keepLines w:val="0"/>
              <w:pageBreakBefore w:val="0"/>
              <w:wordWrap/>
              <w:topLinePunct w:val="0"/>
              <w:bidi w:val="0"/>
              <w:snapToGrid w:val="0"/>
              <w:jc w:val="center"/>
              <w:rPr>
                <w:rFonts w:eastAsia="仿宋"/>
                <w:snapToGrid w:val="0"/>
                <w:color w:val="000000"/>
                <w:kern w:val="0"/>
                <w:sz w:val="22"/>
                <w:szCs w:val="22"/>
              </w:rPr>
            </w:pPr>
            <w:r>
              <w:rPr>
                <w:rFonts w:eastAsia="仿宋_GB2312"/>
                <w:color w:val="000000"/>
                <w:sz w:val="22"/>
                <w:szCs w:val="22"/>
              </w:rPr>
              <w:t>54</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0503">
            <w:pPr>
              <w:keepLines w:val="0"/>
              <w:pageBreakBefore w:val="0"/>
              <w:widowControl/>
              <w:wordWrap/>
              <w:topLinePunct w:val="0"/>
              <w:bidi w:val="0"/>
              <w:jc w:val="center"/>
              <w:textAlignment w:val="center"/>
              <w:rPr>
                <w:rFonts w:eastAsia="仿宋"/>
                <w:snapToGrid w:val="0"/>
                <w:color w:val="000000"/>
                <w:kern w:val="0"/>
                <w:sz w:val="22"/>
                <w:szCs w:val="22"/>
              </w:rPr>
            </w:pPr>
            <w:r>
              <w:rPr>
                <w:rFonts w:hint="eastAsia" w:eastAsia="仿宋"/>
                <w:snapToGrid w:val="0"/>
                <w:color w:val="000000"/>
                <w:kern w:val="0"/>
                <w:sz w:val="22"/>
                <w:szCs w:val="22"/>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03D1">
            <w:pPr>
              <w:keepNext/>
              <w:keepLines w:val="0"/>
              <w:pageBreakBefore w:val="0"/>
              <w:wordWrap/>
              <w:topLinePunct w:val="0"/>
              <w:bidi w:val="0"/>
              <w:snapToGrid w:val="0"/>
              <w:jc w:val="center"/>
              <w:rPr>
                <w:rFonts w:ascii="仿宋" w:hAnsi="仿宋" w:eastAsia="仿宋" w:cs="仿宋"/>
                <w:color w:val="000000"/>
                <w:sz w:val="22"/>
                <w:szCs w:val="22"/>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17C1">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75BB">
            <w:pPr>
              <w:keepNext/>
              <w:keepLines w:val="0"/>
              <w:pageBreakBefore w:val="0"/>
              <w:wordWrap/>
              <w:topLinePunct w:val="0"/>
              <w:bidi w:val="0"/>
              <w:snapToGrid w:val="0"/>
              <w:jc w:val="center"/>
              <w:rPr>
                <w:rFonts w:ascii="仿宋" w:hAnsi="仿宋" w:eastAsia="仿宋" w:cs="仿宋"/>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83A7">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DFDB">
            <w:pPr>
              <w:keepNext/>
              <w:keepLines w:val="0"/>
              <w:pageBreakBefore w:val="0"/>
              <w:wordWrap/>
              <w:topLinePunct w:val="0"/>
              <w:bidi w:val="0"/>
              <w:snapToGrid w:val="0"/>
              <w:jc w:val="center"/>
              <w:rPr>
                <w:rFonts w:eastAsia="仿宋"/>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EB3A">
            <w:pPr>
              <w:keepNext/>
              <w:keepLines w:val="0"/>
              <w:pageBreakBefore w:val="0"/>
              <w:widowControl/>
              <w:wordWrap/>
              <w:topLinePunct w:val="0"/>
              <w:bidi w:val="0"/>
              <w:snapToGrid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7ED5">
            <w:pPr>
              <w:keepLines w:val="0"/>
              <w:pageBreakBefore w:val="0"/>
              <w:widowControl/>
              <w:wordWrap/>
              <w:topLinePunct w:val="0"/>
              <w:bidi w:val="0"/>
              <w:jc w:val="center"/>
              <w:textAlignment w:val="center"/>
              <w:rPr>
                <w:rFonts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rPr>
              <w:t>考试</w:t>
            </w:r>
          </w:p>
        </w:tc>
      </w:tr>
      <w:tr w14:paraId="7BF32B0F">
        <w:tblPrEx>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9AD49">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left w:val="single" w:color="000000" w:sz="4" w:space="0"/>
              <w:bottom w:val="single" w:color="000000" w:sz="4" w:space="0"/>
              <w:right w:val="single" w:color="000000" w:sz="4" w:space="0"/>
            </w:tcBorders>
            <w:shd w:val="clear" w:color="auto" w:fill="auto"/>
            <w:vAlign w:val="center"/>
          </w:tcPr>
          <w:p w14:paraId="05C9BE24">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049B">
            <w:pPr>
              <w:keepLines w:val="0"/>
              <w:pageBreakBefore w:val="0"/>
              <w:widowControl/>
              <w:wordWrap/>
              <w:topLinePunct w:val="0"/>
              <w:bidi w:val="0"/>
              <w:jc w:val="center"/>
              <w:textAlignment w:val="center"/>
              <w:rPr>
                <w:rFonts w:eastAsia="仿宋"/>
                <w:snapToGrid w:val="0"/>
                <w:color w:val="000000"/>
                <w:kern w:val="0"/>
                <w:sz w:val="22"/>
                <w:szCs w:val="22"/>
              </w:rPr>
            </w:pPr>
            <w:r>
              <w:rPr>
                <w:rFonts w:eastAsia="仿宋"/>
                <w:snapToGrid w:val="0"/>
                <w:color w:val="000000"/>
                <w:kern w:val="0"/>
                <w:sz w:val="22"/>
                <w:szCs w:val="22"/>
              </w:rPr>
              <w:t>27</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B8FE">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农产品及农资</w:t>
            </w:r>
          </w:p>
          <w:p w14:paraId="0B0D9ABD">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营销</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6357">
            <w:pPr>
              <w:keepNext/>
              <w:keepLines w:val="0"/>
              <w:pageBreakBefore w:val="0"/>
              <w:wordWrap/>
              <w:topLinePunct w:val="0"/>
              <w:bidi w:val="0"/>
              <w:snapToGrid w:val="0"/>
              <w:jc w:val="center"/>
              <w:rPr>
                <w:rFonts w:hint="default" w:eastAsia="仿宋"/>
                <w:snapToGrid w:val="0"/>
                <w:color w:val="000000"/>
                <w:kern w:val="0"/>
                <w:sz w:val="22"/>
                <w:szCs w:val="22"/>
                <w:lang w:val="en-US" w:eastAsia="zh-CN"/>
              </w:rPr>
            </w:pPr>
            <w:r>
              <w:rPr>
                <w:rFonts w:hint="eastAsia" w:eastAsia="仿宋_GB2312"/>
                <w:color w:val="000000"/>
                <w:sz w:val="22"/>
                <w:szCs w:val="22"/>
                <w:lang w:val="en-US" w:eastAsia="zh-CN"/>
              </w:rPr>
              <w:t>72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A8EF">
            <w:pPr>
              <w:keepNext/>
              <w:keepLines w:val="0"/>
              <w:pageBreakBefore w:val="0"/>
              <w:wordWrap/>
              <w:topLinePunct w:val="0"/>
              <w:bidi w:val="0"/>
              <w:snapToGrid w:val="0"/>
              <w:jc w:val="center"/>
              <w:rPr>
                <w:rFonts w:eastAsia="仿宋"/>
                <w:snapToGrid w:val="0"/>
                <w:color w:val="000000"/>
                <w:kern w:val="0"/>
                <w:sz w:val="22"/>
                <w:szCs w:val="22"/>
              </w:rPr>
            </w:pPr>
            <w:r>
              <w:rPr>
                <w:rFonts w:eastAsia="仿宋_GB2312"/>
                <w:color w:val="000000"/>
                <w:sz w:val="22"/>
                <w:szCs w:val="22"/>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AC73">
            <w:pPr>
              <w:keepNext/>
              <w:keepLines w:val="0"/>
              <w:pageBreakBefore w:val="0"/>
              <w:wordWrap/>
              <w:topLinePunct w:val="0"/>
              <w:bidi w:val="0"/>
              <w:snapToGrid w:val="0"/>
              <w:jc w:val="center"/>
              <w:rPr>
                <w:rFonts w:hint="default" w:eastAsia="仿宋"/>
                <w:snapToGrid w:val="0"/>
                <w:color w:val="000000"/>
                <w:kern w:val="0"/>
                <w:sz w:val="22"/>
                <w:szCs w:val="22"/>
                <w:lang w:val="en-US" w:eastAsia="zh-CN"/>
              </w:rPr>
            </w:pPr>
            <w:r>
              <w:rPr>
                <w:rFonts w:hint="eastAsia" w:eastAsia="仿宋_GB2312"/>
                <w:color w:val="000000"/>
                <w:sz w:val="22"/>
                <w:szCs w:val="22"/>
                <w:lang w:val="en-US" w:eastAsia="zh-CN"/>
              </w:rPr>
              <w:t>36</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C3DB">
            <w:pPr>
              <w:keepLines w:val="0"/>
              <w:pageBreakBefore w:val="0"/>
              <w:widowControl/>
              <w:wordWrap/>
              <w:topLinePunct w:val="0"/>
              <w:bidi w:val="0"/>
              <w:jc w:val="center"/>
              <w:textAlignment w:val="center"/>
              <w:rPr>
                <w:rFonts w:hint="eastAsia" w:eastAsia="仿宋"/>
                <w:snapToGrid w:val="0"/>
                <w:color w:val="000000"/>
                <w:kern w:val="0"/>
                <w:sz w:val="22"/>
                <w:szCs w:val="22"/>
                <w:lang w:eastAsia="zh-CN"/>
              </w:rPr>
            </w:pPr>
            <w:r>
              <w:rPr>
                <w:rFonts w:hint="eastAsia" w:eastAsia="仿宋"/>
                <w:snapToGrid w:val="0"/>
                <w:color w:val="000000"/>
                <w:kern w:val="0"/>
                <w:sz w:val="22"/>
                <w:szCs w:val="22"/>
                <w:lang w:val="en-US" w:eastAsia="zh-CN"/>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1BA2">
            <w:pPr>
              <w:keepNext/>
              <w:keepLines w:val="0"/>
              <w:pageBreakBefore w:val="0"/>
              <w:wordWrap/>
              <w:topLinePunct w:val="0"/>
              <w:bidi w:val="0"/>
              <w:snapToGrid w:val="0"/>
              <w:jc w:val="center"/>
              <w:rPr>
                <w:rFonts w:ascii="仿宋" w:hAnsi="仿宋" w:eastAsia="仿宋" w:cs="仿宋"/>
                <w:color w:val="000000"/>
                <w:sz w:val="22"/>
                <w:szCs w:val="22"/>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7183">
            <w:pPr>
              <w:keepNext/>
              <w:keepLines w:val="0"/>
              <w:pageBreakBefore w:val="0"/>
              <w:wordWrap/>
              <w:topLinePunct w:val="0"/>
              <w:bidi w:val="0"/>
              <w:snapToGrid w:val="0"/>
              <w:jc w:val="center"/>
              <w:rPr>
                <w:rFonts w:ascii="仿宋" w:hAnsi="仿宋" w:eastAsia="仿宋" w:cs="仿宋"/>
                <w:color w:val="000000"/>
                <w:sz w:val="22"/>
                <w:szCs w:val="22"/>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D8CF">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04C2">
            <w:pPr>
              <w:keepNext/>
              <w:keepLines w:val="0"/>
              <w:pageBreakBefore w:val="0"/>
              <w:wordWrap/>
              <w:topLinePunct w:val="0"/>
              <w:bidi w:val="0"/>
              <w:snapToGrid w:val="0"/>
              <w:jc w:val="center"/>
              <w:rPr>
                <w:rFonts w:ascii="仿宋" w:hAnsi="仿宋" w:eastAsia="仿宋" w:cs="仿宋"/>
                <w:color w:val="000000"/>
                <w:sz w:val="22"/>
                <w:szCs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CC78">
            <w:pPr>
              <w:keepNext/>
              <w:keepLines w:val="0"/>
              <w:pageBreakBefore w:val="0"/>
              <w:wordWrap/>
              <w:topLinePunct w:val="0"/>
              <w:bidi w:val="0"/>
              <w:snapToGrid w:val="0"/>
              <w:jc w:val="center"/>
              <w:rPr>
                <w:rFonts w:eastAsia="仿宋"/>
                <w:color w:val="000000"/>
                <w:sz w:val="22"/>
                <w:szCs w:val="22"/>
              </w:rPr>
            </w:pPr>
            <w:r>
              <w:rPr>
                <w:rFonts w:eastAsia="仿宋_GB2312"/>
                <w:color w:val="000000"/>
                <w:sz w:val="22"/>
                <w:szCs w:val="22"/>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5EF9">
            <w:pPr>
              <w:keepNext/>
              <w:keepLines w:val="0"/>
              <w:pageBreakBefore w:val="0"/>
              <w:widowControl/>
              <w:wordWrap/>
              <w:topLinePunct w:val="0"/>
              <w:bidi w:val="0"/>
              <w:snapToGrid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E1D5">
            <w:pPr>
              <w:keepLines w:val="0"/>
              <w:pageBreakBefore w:val="0"/>
              <w:widowControl/>
              <w:wordWrap/>
              <w:topLinePunct w:val="0"/>
              <w:bidi w:val="0"/>
              <w:jc w:val="center"/>
              <w:textAlignment w:val="center"/>
              <w:rPr>
                <w:rFonts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rPr>
              <w:t>考试</w:t>
            </w:r>
          </w:p>
        </w:tc>
      </w:tr>
      <w:tr w14:paraId="5EA10B1F">
        <w:tblPrEx>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6D6BF">
            <w:pPr>
              <w:keepLines w:val="0"/>
              <w:pageBreakBefore w:val="0"/>
              <w:wordWrap/>
              <w:topLinePunct w:val="0"/>
              <w:bidi w:val="0"/>
              <w:jc w:val="center"/>
              <w:rPr>
                <w:rFonts w:ascii="仿宋" w:hAnsi="仿宋" w:eastAsia="仿宋" w:cs="仿宋"/>
                <w:color w:val="000000"/>
                <w:sz w:val="22"/>
                <w:szCs w:val="22"/>
              </w:rPr>
            </w:pPr>
          </w:p>
        </w:tc>
        <w:tc>
          <w:tcPr>
            <w:tcW w:w="287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EF05568">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小计</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D3A82">
            <w:pPr>
              <w:keepNext/>
              <w:keepLines w:val="0"/>
              <w:pageBreakBefore w:val="0"/>
              <w:wordWrap/>
              <w:topLinePunct w:val="0"/>
              <w:bidi w:val="0"/>
              <w:snapToGrid w:val="0"/>
              <w:jc w:val="center"/>
              <w:rPr>
                <w:rFonts w:hint="default" w:ascii="仿宋" w:hAnsi="仿宋" w:eastAsia="仿宋_GB2312" w:cs="仿宋"/>
                <w:b/>
                <w:bCs/>
                <w:color w:val="000000"/>
                <w:sz w:val="22"/>
                <w:szCs w:val="22"/>
                <w:lang w:val="en-US" w:eastAsia="zh-CN"/>
              </w:rPr>
            </w:pPr>
            <w:r>
              <w:rPr>
                <w:rFonts w:eastAsia="仿宋_GB2312"/>
                <w:b/>
                <w:bCs/>
                <w:color w:val="000000"/>
                <w:sz w:val="22"/>
                <w:szCs w:val="22"/>
              </w:rPr>
              <w:t>7</w:t>
            </w:r>
            <w:r>
              <w:rPr>
                <w:rFonts w:hint="eastAsia" w:eastAsia="仿宋_GB2312"/>
                <w:b/>
                <w:bCs/>
                <w:color w:val="000000"/>
                <w:sz w:val="22"/>
                <w:szCs w:val="22"/>
                <w:lang w:val="en-US" w:eastAsia="zh-CN"/>
              </w:rPr>
              <w:t>02</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F552B">
            <w:pPr>
              <w:keepNext/>
              <w:keepLines w:val="0"/>
              <w:pageBreakBefore w:val="0"/>
              <w:wordWrap/>
              <w:topLinePunct w:val="0"/>
              <w:bidi w:val="0"/>
              <w:snapToGrid w:val="0"/>
              <w:jc w:val="center"/>
              <w:rPr>
                <w:rFonts w:ascii="仿宋" w:hAnsi="仿宋" w:eastAsia="仿宋" w:cs="仿宋"/>
                <w:b/>
                <w:bCs/>
                <w:color w:val="000000"/>
                <w:sz w:val="22"/>
                <w:szCs w:val="22"/>
              </w:rPr>
            </w:pPr>
            <w:r>
              <w:rPr>
                <w:rFonts w:eastAsia="仿宋_GB2312"/>
                <w:b/>
                <w:bCs/>
                <w:color w:val="000000"/>
                <w:sz w:val="22"/>
                <w:szCs w:val="22"/>
              </w:rPr>
              <w:t>292</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EAC9B">
            <w:pPr>
              <w:keepNext/>
              <w:keepLines w:val="0"/>
              <w:pageBreakBefore w:val="0"/>
              <w:wordWrap/>
              <w:topLinePunct w:val="0"/>
              <w:bidi w:val="0"/>
              <w:snapToGrid w:val="0"/>
              <w:jc w:val="center"/>
              <w:rPr>
                <w:rFonts w:hint="default" w:ascii="仿宋" w:hAnsi="仿宋" w:eastAsia="仿宋_GB2312" w:cs="仿宋"/>
                <w:b/>
                <w:bCs/>
                <w:color w:val="000000"/>
                <w:sz w:val="22"/>
                <w:szCs w:val="22"/>
                <w:lang w:val="en-US" w:eastAsia="zh-CN"/>
              </w:rPr>
            </w:pPr>
            <w:r>
              <w:rPr>
                <w:rFonts w:eastAsia="仿宋_GB2312"/>
                <w:b/>
                <w:bCs/>
                <w:color w:val="000000"/>
                <w:sz w:val="22"/>
                <w:szCs w:val="22"/>
              </w:rPr>
              <w:t>4</w:t>
            </w:r>
            <w:r>
              <w:rPr>
                <w:rFonts w:hint="eastAsia" w:eastAsia="仿宋_GB2312"/>
                <w:b/>
                <w:bCs/>
                <w:color w:val="000000"/>
                <w:sz w:val="22"/>
                <w:szCs w:val="22"/>
                <w:lang w:val="en-US" w:eastAsia="zh-CN"/>
              </w:rPr>
              <w:t>10</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4BE74">
            <w:pPr>
              <w:keepLines w:val="0"/>
              <w:pageBreakBefore w:val="0"/>
              <w:widowControl/>
              <w:wordWrap/>
              <w:topLinePunct w:val="0"/>
              <w:bidi w:val="0"/>
              <w:jc w:val="center"/>
              <w:textAlignment w:val="center"/>
              <w:rPr>
                <w:rFonts w:hint="eastAsia" w:ascii="仿宋" w:hAnsi="仿宋" w:eastAsia="仿宋" w:cs="仿宋"/>
                <w:b/>
                <w:bCs/>
                <w:color w:val="000000"/>
                <w:sz w:val="22"/>
                <w:szCs w:val="22"/>
                <w:lang w:eastAsia="zh-CN"/>
              </w:rPr>
            </w:pPr>
            <w:r>
              <w:rPr>
                <w:rFonts w:hint="eastAsia" w:ascii="仿宋" w:hAnsi="仿宋" w:eastAsia="仿宋" w:cs="仿宋"/>
                <w:b/>
                <w:bCs/>
                <w:color w:val="000000"/>
                <w:sz w:val="22"/>
                <w:szCs w:val="22"/>
              </w:rPr>
              <w:t>4</w:t>
            </w:r>
            <w:r>
              <w:rPr>
                <w:rFonts w:hint="eastAsia" w:ascii="仿宋" w:hAnsi="仿宋" w:eastAsia="仿宋" w:cs="仿宋"/>
                <w:b/>
                <w:bCs/>
                <w:color w:val="000000"/>
                <w:sz w:val="22"/>
                <w:szCs w:val="22"/>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5DFFD">
            <w:pPr>
              <w:keepNext/>
              <w:keepLines w:val="0"/>
              <w:pageBreakBefore w:val="0"/>
              <w:wordWrap/>
              <w:topLinePunct w:val="0"/>
              <w:bidi w:val="0"/>
              <w:snapToGrid w:val="0"/>
              <w:jc w:val="center"/>
              <w:rPr>
                <w:rFonts w:ascii="仿宋" w:hAnsi="仿宋" w:eastAsia="仿宋" w:cs="仿宋"/>
                <w:b/>
                <w:bCs/>
                <w:color w:val="000000"/>
                <w:sz w:val="22"/>
                <w:szCs w:val="22"/>
              </w:rPr>
            </w:pPr>
            <w:r>
              <w:rPr>
                <w:rFonts w:eastAsia="仿宋_GB2312"/>
                <w:b/>
                <w:bCs/>
                <w:color w:val="000000"/>
                <w:sz w:val="22"/>
                <w:szCs w:val="22"/>
              </w:rPr>
              <w:t>6</w:t>
            </w:r>
          </w:p>
        </w:tc>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4232A">
            <w:pPr>
              <w:keepNext/>
              <w:keepLines w:val="0"/>
              <w:pageBreakBefore w:val="0"/>
              <w:wordWrap/>
              <w:topLinePunct w:val="0"/>
              <w:bidi w:val="0"/>
              <w:snapToGrid w:val="0"/>
              <w:jc w:val="center"/>
              <w:rPr>
                <w:rFonts w:ascii="仿宋" w:hAnsi="仿宋" w:eastAsia="仿宋" w:cs="仿宋"/>
                <w:b/>
                <w:bCs/>
                <w:color w:val="000000"/>
                <w:sz w:val="22"/>
                <w:szCs w:val="22"/>
              </w:rPr>
            </w:pPr>
            <w:r>
              <w:rPr>
                <w:rFonts w:eastAsia="仿宋_GB2312"/>
                <w:b/>
                <w:bCs/>
                <w:color w:val="000000"/>
                <w:sz w:val="22"/>
                <w:szCs w:val="22"/>
              </w:rPr>
              <w:t>6</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77CDD">
            <w:pPr>
              <w:keepNext/>
              <w:keepLines w:val="0"/>
              <w:pageBreakBefore w:val="0"/>
              <w:wordWrap/>
              <w:topLinePunct w:val="0"/>
              <w:bidi w:val="0"/>
              <w:snapToGrid w:val="0"/>
              <w:jc w:val="center"/>
              <w:rPr>
                <w:rFonts w:ascii="仿宋" w:hAnsi="仿宋" w:eastAsia="仿宋" w:cs="仿宋"/>
                <w:b/>
                <w:bCs/>
                <w:color w:val="000000"/>
                <w:sz w:val="22"/>
                <w:szCs w:val="22"/>
              </w:rPr>
            </w:pPr>
            <w:r>
              <w:rPr>
                <w:rFonts w:eastAsia="仿宋_GB2312"/>
                <w:b/>
                <w:bCs/>
                <w:color w:val="000000"/>
                <w:sz w:val="22"/>
                <w:szCs w:val="22"/>
              </w:rPr>
              <w:t>8</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1ED53">
            <w:pPr>
              <w:keepNext/>
              <w:keepLines w:val="0"/>
              <w:pageBreakBefore w:val="0"/>
              <w:wordWrap/>
              <w:topLinePunct w:val="0"/>
              <w:bidi w:val="0"/>
              <w:snapToGrid w:val="0"/>
              <w:jc w:val="center"/>
              <w:rPr>
                <w:rFonts w:ascii="仿宋" w:hAnsi="仿宋" w:eastAsia="仿宋" w:cs="仿宋"/>
                <w:b/>
                <w:bCs/>
                <w:color w:val="000000"/>
                <w:sz w:val="22"/>
                <w:szCs w:val="22"/>
              </w:rPr>
            </w:pPr>
            <w:r>
              <w:rPr>
                <w:rFonts w:eastAsia="仿宋_GB2312"/>
                <w:b/>
                <w:bCs/>
                <w:color w:val="000000"/>
                <w:sz w:val="22"/>
                <w:szCs w:val="22"/>
              </w:rPr>
              <w:t>6</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A16F2">
            <w:pPr>
              <w:keepNext/>
              <w:keepLines w:val="0"/>
              <w:pageBreakBefore w:val="0"/>
              <w:widowControl/>
              <w:wordWrap/>
              <w:topLinePunct w:val="0"/>
              <w:bidi w:val="0"/>
              <w:snapToGrid w:val="0"/>
              <w:jc w:val="center"/>
              <w:rPr>
                <w:rFonts w:ascii="仿宋" w:hAnsi="仿宋" w:eastAsia="仿宋" w:cs="仿宋"/>
                <w:b/>
                <w:bCs/>
                <w:color w:val="000000"/>
                <w:sz w:val="22"/>
                <w:szCs w:val="22"/>
              </w:rPr>
            </w:pPr>
            <w:r>
              <w:rPr>
                <w:rFonts w:eastAsia="仿宋_GB2312"/>
                <w:b/>
                <w:bCs/>
                <w:color w:val="000000"/>
                <w:sz w:val="22"/>
                <w:szCs w:val="22"/>
              </w:rPr>
              <w:t>6</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6CFA4">
            <w:pPr>
              <w:keepNext/>
              <w:keepLines w:val="0"/>
              <w:pageBreakBefore w:val="0"/>
              <w:widowControl/>
              <w:wordWrap/>
              <w:topLinePunct w:val="0"/>
              <w:bidi w:val="0"/>
              <w:snapToGrid w:val="0"/>
              <w:jc w:val="center"/>
              <w:rPr>
                <w:rFonts w:ascii="仿宋" w:hAnsi="仿宋" w:eastAsia="仿宋" w:cs="仿宋"/>
                <w:b/>
                <w:bCs/>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74F2B">
            <w:pPr>
              <w:keepLines w:val="0"/>
              <w:pageBreakBefore w:val="0"/>
              <w:wordWrap/>
              <w:topLinePunct w:val="0"/>
              <w:bidi w:val="0"/>
              <w:jc w:val="center"/>
              <w:rPr>
                <w:rFonts w:ascii="仿宋" w:hAnsi="仿宋" w:eastAsia="仿宋" w:cs="仿宋"/>
                <w:b/>
                <w:bCs/>
                <w:color w:val="000000"/>
                <w:sz w:val="22"/>
                <w:szCs w:val="22"/>
              </w:rPr>
            </w:pPr>
          </w:p>
        </w:tc>
      </w:tr>
      <w:tr w14:paraId="653829AC">
        <w:trPr>
          <w:trHeight w:val="361"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70608">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b/>
                <w:bCs/>
                <w:snapToGrid w:val="0"/>
                <w:color w:val="000000"/>
                <w:kern w:val="0"/>
                <w:sz w:val="22"/>
                <w:szCs w:val="22"/>
              </w:rPr>
              <w:t>专业拓展课程</w:t>
            </w:r>
          </w:p>
        </w:tc>
        <w:tc>
          <w:tcPr>
            <w:tcW w:w="557" w:type="dxa"/>
            <w:vMerge w:val="restart"/>
            <w:tcBorders>
              <w:top w:val="single" w:color="000000" w:sz="4" w:space="0"/>
              <w:left w:val="single" w:color="000000" w:sz="4" w:space="0"/>
              <w:right w:val="single" w:color="000000" w:sz="4" w:space="0"/>
            </w:tcBorders>
            <w:shd w:val="clear" w:color="auto" w:fill="auto"/>
            <w:vAlign w:val="center"/>
          </w:tcPr>
          <w:p w14:paraId="63CD319D">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b/>
                <w:bCs/>
                <w:snapToGrid w:val="0"/>
                <w:color w:val="000000"/>
                <w:kern w:val="0"/>
                <w:sz w:val="22"/>
                <w:szCs w:val="22"/>
              </w:rPr>
              <w:t>选修</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B09C">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28</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BA78">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bCs/>
                <w:color w:val="000000"/>
                <w:kern w:val="0"/>
                <w:sz w:val="22"/>
                <w:szCs w:val="22"/>
              </w:rPr>
              <w:t>植物组织培养</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CB35">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90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167C">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5424">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54</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5813">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B870">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A959">
            <w:pPr>
              <w:keepNext/>
              <w:keepLines w:val="0"/>
              <w:pageBreakBefore w:val="0"/>
              <w:wordWrap/>
              <w:topLinePunct w:val="0"/>
              <w:bidi w:val="0"/>
              <w:snapToGrid w:val="0"/>
              <w:jc w:val="center"/>
              <w:rPr>
                <w:rFonts w:ascii="仿宋" w:hAnsi="仿宋" w:eastAsia="仿宋" w:cs="仿宋"/>
                <w:color w:val="000000"/>
                <w:sz w:val="22"/>
                <w:szCs w:val="22"/>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F987">
            <w:pPr>
              <w:keepNext/>
              <w:keepLines w:val="0"/>
              <w:pageBreakBefore w:val="0"/>
              <w:wordWrap/>
              <w:topLinePunct w:val="0"/>
              <w:bidi w:val="0"/>
              <w:snapToGrid w:val="0"/>
              <w:jc w:val="center"/>
              <w:rPr>
                <w:rFonts w:ascii="仿宋" w:hAnsi="仿宋" w:eastAsia="仿宋" w:cs="仿宋"/>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C734">
            <w:pPr>
              <w:keepNext/>
              <w:keepLines w:val="0"/>
              <w:pageBreakBefore w:val="0"/>
              <w:wordWrap/>
              <w:topLinePunct w:val="0"/>
              <w:bidi w:val="0"/>
              <w:snapToGrid w:val="0"/>
              <w:jc w:val="center"/>
              <w:rPr>
                <w:rFonts w:ascii="仿宋" w:hAnsi="仿宋" w:eastAsia="仿宋" w:cs="仿宋"/>
                <w:color w:val="000000"/>
                <w:sz w:val="22"/>
                <w:szCs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EF43">
            <w:pPr>
              <w:keepNext/>
              <w:keepLines w:val="0"/>
              <w:pageBreakBefore w:val="0"/>
              <w:wordWrap/>
              <w:topLinePunct w:val="0"/>
              <w:bidi w:val="0"/>
              <w:snapToGrid w:val="0"/>
              <w:jc w:val="center"/>
              <w:rPr>
                <w:rFonts w:ascii="仿宋" w:hAnsi="仿宋" w:eastAsia="仿宋" w:cs="仿宋"/>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BCD6">
            <w:pPr>
              <w:keepNext/>
              <w:keepLines w:val="0"/>
              <w:pageBreakBefore w:val="0"/>
              <w:widowControl/>
              <w:wordWrap/>
              <w:topLinePunct w:val="0"/>
              <w:bidi w:val="0"/>
              <w:snapToGrid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0D00">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考查</w:t>
            </w:r>
          </w:p>
        </w:tc>
      </w:tr>
      <w:tr w14:paraId="6B08992A">
        <w:tblPrEx>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4331D">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left w:val="single" w:color="000000" w:sz="4" w:space="0"/>
              <w:right w:val="single" w:color="000000" w:sz="4" w:space="0"/>
            </w:tcBorders>
            <w:shd w:val="clear" w:color="auto" w:fill="auto"/>
            <w:vAlign w:val="center"/>
          </w:tcPr>
          <w:p w14:paraId="394F1925">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1980">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29</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4AE9">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蔬菜嫁接育苗</w:t>
            </w:r>
          </w:p>
          <w:p w14:paraId="766DCEF1">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技术</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6CFE">
            <w:pPr>
              <w:keepNext/>
              <w:keepLines w:val="0"/>
              <w:pageBreakBefore w:val="0"/>
              <w:wordWrap/>
              <w:topLinePunct w:val="0"/>
              <w:bidi w:val="0"/>
              <w:snapToGrid w:val="0"/>
              <w:jc w:val="center"/>
              <w:rPr>
                <w:rFonts w:ascii="仿宋" w:hAnsi="仿宋" w:eastAsia="仿宋" w:cs="仿宋"/>
                <w:color w:val="000000"/>
                <w:sz w:val="22"/>
                <w:szCs w:val="22"/>
              </w:rPr>
            </w:pPr>
            <w:r>
              <w:rPr>
                <w:rFonts w:hint="eastAsia" w:eastAsia="仿宋_GB2312"/>
                <w:color w:val="000000"/>
                <w:sz w:val="22"/>
                <w:szCs w:val="22"/>
              </w:rPr>
              <w:t>90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67BA">
            <w:pPr>
              <w:keepNext/>
              <w:keepLines w:val="0"/>
              <w:pageBreakBefore w:val="0"/>
              <w:wordWrap/>
              <w:topLinePunct w:val="0"/>
              <w:bidi w:val="0"/>
              <w:snapToGrid w:val="0"/>
              <w:jc w:val="center"/>
              <w:rPr>
                <w:rFonts w:ascii="仿宋" w:hAnsi="仿宋" w:eastAsia="仿宋" w:cs="仿宋"/>
                <w:color w:val="000000"/>
                <w:sz w:val="22"/>
                <w:szCs w:val="22"/>
              </w:rPr>
            </w:pPr>
            <w:r>
              <w:rPr>
                <w:rFonts w:hint="eastAsia" w:eastAsia="仿宋_GB2312"/>
                <w:color w:val="000000"/>
                <w:sz w:val="22"/>
                <w:szCs w:val="22"/>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9BA6">
            <w:pPr>
              <w:keepNext/>
              <w:keepLines w:val="0"/>
              <w:pageBreakBefore w:val="0"/>
              <w:wordWrap/>
              <w:topLinePunct w:val="0"/>
              <w:bidi w:val="0"/>
              <w:snapToGrid w:val="0"/>
              <w:jc w:val="center"/>
              <w:rPr>
                <w:rFonts w:ascii="仿宋" w:hAnsi="仿宋" w:eastAsia="仿宋" w:cs="仿宋"/>
                <w:color w:val="000000"/>
                <w:sz w:val="22"/>
                <w:szCs w:val="22"/>
              </w:rPr>
            </w:pPr>
            <w:r>
              <w:rPr>
                <w:rFonts w:hint="eastAsia" w:eastAsia="仿宋_GB2312"/>
                <w:color w:val="000000"/>
                <w:sz w:val="22"/>
                <w:szCs w:val="22"/>
              </w:rPr>
              <w:t>54</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5ABD">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7B2D">
            <w:pPr>
              <w:keepNext/>
              <w:keepLines w:val="0"/>
              <w:pageBreakBefore w:val="0"/>
              <w:wordWrap/>
              <w:topLinePunct w:val="0"/>
              <w:bidi w:val="0"/>
              <w:snapToGrid w:val="0"/>
              <w:jc w:val="center"/>
              <w:rPr>
                <w:rFonts w:ascii="仿宋" w:hAnsi="仿宋" w:eastAsia="仿宋" w:cs="仿宋"/>
                <w:color w:val="000000"/>
                <w:sz w:val="22"/>
                <w:szCs w:val="22"/>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7C88">
            <w:pPr>
              <w:keepNext/>
              <w:keepLines w:val="0"/>
              <w:pageBreakBefore w:val="0"/>
              <w:wordWrap/>
              <w:topLinePunct w:val="0"/>
              <w:bidi w:val="0"/>
              <w:snapToGrid w:val="0"/>
              <w:jc w:val="center"/>
              <w:rPr>
                <w:rFonts w:ascii="仿宋" w:hAnsi="仿宋" w:eastAsia="仿宋" w:cs="仿宋"/>
                <w:color w:val="000000"/>
                <w:sz w:val="22"/>
                <w:szCs w:val="22"/>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4F62">
            <w:pPr>
              <w:keepNext/>
              <w:keepLines w:val="0"/>
              <w:pageBreakBefore w:val="0"/>
              <w:wordWrap/>
              <w:topLinePunct w:val="0"/>
              <w:bidi w:val="0"/>
              <w:snapToGrid w:val="0"/>
              <w:jc w:val="center"/>
              <w:rPr>
                <w:rFonts w:ascii="仿宋" w:hAnsi="仿宋" w:eastAsia="仿宋" w:cs="仿宋"/>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9F64">
            <w:pPr>
              <w:keepNext/>
              <w:keepLines w:val="0"/>
              <w:pageBreakBefore w:val="0"/>
              <w:wordWrap/>
              <w:topLinePunct w:val="0"/>
              <w:bidi w:val="0"/>
              <w:snapToGrid w:val="0"/>
              <w:jc w:val="center"/>
              <w:rPr>
                <w:rFonts w:ascii="仿宋" w:hAnsi="仿宋" w:eastAsia="仿宋" w:cs="仿宋"/>
                <w:color w:val="000000"/>
                <w:sz w:val="22"/>
                <w:szCs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3779">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562B">
            <w:pPr>
              <w:keepNext/>
              <w:keepLines w:val="0"/>
              <w:pageBreakBefore w:val="0"/>
              <w:widowControl/>
              <w:wordWrap/>
              <w:topLinePunct w:val="0"/>
              <w:bidi w:val="0"/>
              <w:snapToGrid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E7C1">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snapToGrid w:val="0"/>
                <w:color w:val="000000"/>
                <w:kern w:val="0"/>
                <w:sz w:val="22"/>
                <w:szCs w:val="22"/>
              </w:rPr>
              <w:t>考查</w:t>
            </w:r>
          </w:p>
        </w:tc>
      </w:tr>
      <w:tr w14:paraId="23A3F5F5">
        <w:tblPrEx>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2EE70">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left w:val="single" w:color="000000" w:sz="4" w:space="0"/>
              <w:right w:val="single" w:color="000000" w:sz="4" w:space="0"/>
            </w:tcBorders>
            <w:shd w:val="clear" w:color="auto" w:fill="auto"/>
            <w:vAlign w:val="center"/>
          </w:tcPr>
          <w:p w14:paraId="64516892">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60AB">
            <w:pPr>
              <w:keepLines w:val="0"/>
              <w:pageBreakBefore w:val="0"/>
              <w:widowControl/>
              <w:wordWrap/>
              <w:topLinePunct w:val="0"/>
              <w:bidi w:val="0"/>
              <w:jc w:val="center"/>
              <w:textAlignment w:val="center"/>
              <w:rPr>
                <w:rFonts w:eastAsia="仿宋"/>
                <w:snapToGrid w:val="0"/>
                <w:color w:val="000000"/>
                <w:kern w:val="0"/>
                <w:sz w:val="22"/>
                <w:szCs w:val="22"/>
              </w:rPr>
            </w:pPr>
            <w:r>
              <w:rPr>
                <w:rFonts w:eastAsia="仿宋"/>
                <w:snapToGrid w:val="0"/>
                <w:color w:val="000000"/>
                <w:kern w:val="0"/>
                <w:sz w:val="22"/>
                <w:szCs w:val="22"/>
              </w:rPr>
              <w:t>30</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5F75">
            <w:pPr>
              <w:keepNext/>
              <w:keepLines w:val="0"/>
              <w:pageBreakBefore w:val="0"/>
              <w:wordWrap/>
              <w:topLinePunct w:val="0"/>
              <w:bidi w:val="0"/>
              <w:snapToGrid w:val="0"/>
              <w:jc w:val="center"/>
              <w:rPr>
                <w:rFonts w:ascii="仿宋" w:hAnsi="仿宋" w:eastAsia="仿宋" w:cs="仿宋"/>
                <w:snapToGrid w:val="0"/>
                <w:color w:val="000000"/>
                <w:kern w:val="0"/>
                <w:sz w:val="22"/>
                <w:szCs w:val="22"/>
              </w:rPr>
            </w:pPr>
            <w:r>
              <w:rPr>
                <w:rFonts w:hint="eastAsia" w:ascii="仿宋" w:hAnsi="仿宋" w:eastAsia="仿宋" w:cs="仿宋"/>
                <w:color w:val="000000"/>
                <w:sz w:val="22"/>
                <w:szCs w:val="22"/>
              </w:rPr>
              <w:t>植保无人机与施药技术</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6F19">
            <w:pPr>
              <w:keepNext/>
              <w:keepLines w:val="0"/>
              <w:pageBreakBefore w:val="0"/>
              <w:wordWrap/>
              <w:topLinePunct w:val="0"/>
              <w:bidi w:val="0"/>
              <w:snapToGrid w:val="0"/>
              <w:jc w:val="center"/>
              <w:rPr>
                <w:rFonts w:eastAsia="仿宋"/>
                <w:snapToGrid w:val="0"/>
                <w:color w:val="000000"/>
                <w:kern w:val="0"/>
                <w:sz w:val="22"/>
                <w:szCs w:val="22"/>
              </w:rPr>
            </w:pPr>
            <w:r>
              <w:rPr>
                <w:rFonts w:hint="eastAsia" w:eastAsia="仿宋_GB2312"/>
                <w:color w:val="000000"/>
                <w:sz w:val="22"/>
                <w:szCs w:val="22"/>
              </w:rPr>
              <w:t>90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042C">
            <w:pPr>
              <w:keepNext/>
              <w:keepLines w:val="0"/>
              <w:pageBreakBefore w:val="0"/>
              <w:wordWrap/>
              <w:topLinePunct w:val="0"/>
              <w:bidi w:val="0"/>
              <w:snapToGrid w:val="0"/>
              <w:jc w:val="center"/>
              <w:rPr>
                <w:rFonts w:eastAsia="仿宋"/>
                <w:snapToGrid w:val="0"/>
                <w:color w:val="000000"/>
                <w:kern w:val="0"/>
                <w:sz w:val="22"/>
                <w:szCs w:val="22"/>
              </w:rPr>
            </w:pPr>
            <w:r>
              <w:rPr>
                <w:rFonts w:hint="eastAsia" w:eastAsia="仿宋_GB2312"/>
                <w:color w:val="000000"/>
                <w:sz w:val="22"/>
                <w:szCs w:val="22"/>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E90D">
            <w:pPr>
              <w:keepNext/>
              <w:keepLines w:val="0"/>
              <w:pageBreakBefore w:val="0"/>
              <w:wordWrap/>
              <w:topLinePunct w:val="0"/>
              <w:bidi w:val="0"/>
              <w:snapToGrid w:val="0"/>
              <w:jc w:val="center"/>
              <w:rPr>
                <w:rFonts w:eastAsia="仿宋"/>
                <w:snapToGrid w:val="0"/>
                <w:color w:val="000000"/>
                <w:kern w:val="0"/>
                <w:sz w:val="22"/>
                <w:szCs w:val="22"/>
              </w:rPr>
            </w:pPr>
            <w:r>
              <w:rPr>
                <w:rFonts w:hint="eastAsia" w:eastAsia="仿宋_GB2312"/>
                <w:color w:val="000000"/>
                <w:sz w:val="22"/>
                <w:szCs w:val="22"/>
              </w:rPr>
              <w:t>54</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F953">
            <w:pPr>
              <w:keepLines w:val="0"/>
              <w:pageBreakBefore w:val="0"/>
              <w:widowControl/>
              <w:wordWrap/>
              <w:topLinePunct w:val="0"/>
              <w:bidi w:val="0"/>
              <w:jc w:val="center"/>
              <w:textAlignment w:val="center"/>
              <w:rPr>
                <w:rFonts w:eastAsia="仿宋"/>
                <w:snapToGrid w:val="0"/>
                <w:color w:val="000000"/>
                <w:kern w:val="0"/>
                <w:sz w:val="22"/>
                <w:szCs w:val="22"/>
              </w:rPr>
            </w:pPr>
            <w:r>
              <w:rPr>
                <w:rFonts w:hint="eastAsia" w:eastAsia="仿宋"/>
                <w:snapToGrid w:val="0"/>
                <w:color w:val="000000"/>
                <w:kern w:val="0"/>
                <w:sz w:val="22"/>
                <w:szCs w:val="22"/>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2E14">
            <w:pPr>
              <w:keepNext/>
              <w:keepLines w:val="0"/>
              <w:pageBreakBefore w:val="0"/>
              <w:wordWrap/>
              <w:topLinePunct w:val="0"/>
              <w:bidi w:val="0"/>
              <w:snapToGrid w:val="0"/>
              <w:jc w:val="center"/>
              <w:rPr>
                <w:rFonts w:ascii="仿宋" w:hAnsi="仿宋" w:eastAsia="仿宋" w:cs="仿宋"/>
                <w:color w:val="000000"/>
                <w:sz w:val="22"/>
                <w:szCs w:val="22"/>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7C90">
            <w:pPr>
              <w:keepNext/>
              <w:keepLines w:val="0"/>
              <w:pageBreakBefore w:val="0"/>
              <w:wordWrap/>
              <w:topLinePunct w:val="0"/>
              <w:bidi w:val="0"/>
              <w:snapToGrid w:val="0"/>
              <w:jc w:val="center"/>
              <w:rPr>
                <w:rFonts w:ascii="仿宋" w:hAnsi="仿宋" w:eastAsia="仿宋" w:cs="仿宋"/>
                <w:color w:val="000000"/>
                <w:sz w:val="22"/>
                <w:szCs w:val="22"/>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A363">
            <w:pPr>
              <w:keepNext/>
              <w:keepLines w:val="0"/>
              <w:pageBreakBefore w:val="0"/>
              <w:wordWrap/>
              <w:topLinePunct w:val="0"/>
              <w:bidi w:val="0"/>
              <w:snapToGrid w:val="0"/>
              <w:jc w:val="center"/>
              <w:rPr>
                <w:rFonts w:ascii="仿宋" w:hAnsi="仿宋" w:eastAsia="仿宋" w:cs="仿宋"/>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B2B8">
            <w:pPr>
              <w:keepNext/>
              <w:keepLines w:val="0"/>
              <w:pageBreakBefore w:val="0"/>
              <w:wordWrap/>
              <w:topLinePunct w:val="0"/>
              <w:bidi w:val="0"/>
              <w:snapToGrid w:val="0"/>
              <w:jc w:val="center"/>
              <w:rPr>
                <w:rFonts w:ascii="仿宋" w:hAnsi="仿宋" w:eastAsia="仿宋" w:cs="仿宋"/>
                <w:color w:val="000000"/>
                <w:sz w:val="22"/>
                <w:szCs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AE58">
            <w:pPr>
              <w:keepNext/>
              <w:keepLines w:val="0"/>
              <w:pageBreakBefore w:val="0"/>
              <w:wordWrap/>
              <w:topLinePunct w:val="0"/>
              <w:bidi w:val="0"/>
              <w:snapToGrid w:val="0"/>
              <w:jc w:val="center"/>
              <w:rPr>
                <w:rFonts w:eastAsia="仿宋"/>
                <w:color w:val="000000"/>
                <w:sz w:val="22"/>
                <w:szCs w:val="22"/>
              </w:rPr>
            </w:pPr>
            <w:r>
              <w:rPr>
                <w:rFonts w:eastAsia="仿宋_GB2312"/>
                <w:color w:val="000000"/>
                <w:sz w:val="22"/>
                <w:szCs w:val="22"/>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679F">
            <w:pPr>
              <w:keepNext/>
              <w:keepLines w:val="0"/>
              <w:pageBreakBefore w:val="0"/>
              <w:widowControl/>
              <w:wordWrap/>
              <w:topLinePunct w:val="0"/>
              <w:bidi w:val="0"/>
              <w:snapToGrid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52A7">
            <w:pPr>
              <w:keepLines w:val="0"/>
              <w:pageBreakBefore w:val="0"/>
              <w:widowControl/>
              <w:wordWrap/>
              <w:topLinePunct w:val="0"/>
              <w:bidi w:val="0"/>
              <w:jc w:val="center"/>
              <w:textAlignment w:val="center"/>
              <w:rPr>
                <w:rFonts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rPr>
              <w:t>考查</w:t>
            </w:r>
          </w:p>
        </w:tc>
      </w:tr>
      <w:tr w14:paraId="3A0A1777">
        <w:tblPrEx>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9D354">
            <w:pPr>
              <w:keepLines w:val="0"/>
              <w:pageBreakBefore w:val="0"/>
              <w:wordWrap/>
              <w:topLinePunct w:val="0"/>
              <w:bidi w:val="0"/>
              <w:jc w:val="center"/>
              <w:rPr>
                <w:rFonts w:ascii="仿宋" w:hAnsi="仿宋" w:eastAsia="仿宋" w:cs="仿宋"/>
                <w:color w:val="000000"/>
                <w:sz w:val="22"/>
                <w:szCs w:val="22"/>
              </w:rPr>
            </w:pPr>
          </w:p>
        </w:tc>
        <w:tc>
          <w:tcPr>
            <w:tcW w:w="2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A1AE2">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小计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7AD6">
            <w:pPr>
              <w:keepNext/>
              <w:keepLines w:val="0"/>
              <w:pageBreakBefore w:val="0"/>
              <w:wordWrap/>
              <w:topLinePunct w:val="0"/>
              <w:bidi w:val="0"/>
              <w:snapToGrid w:val="0"/>
              <w:jc w:val="center"/>
              <w:rPr>
                <w:rFonts w:ascii="仿宋" w:hAnsi="仿宋" w:eastAsia="仿宋" w:cs="仿宋"/>
                <w:b/>
                <w:bCs/>
                <w:color w:val="000000"/>
                <w:sz w:val="22"/>
                <w:szCs w:val="22"/>
              </w:rPr>
            </w:pPr>
            <w:r>
              <w:rPr>
                <w:rFonts w:eastAsia="仿宋_GB2312"/>
                <w:b/>
                <w:bCs/>
                <w:color w:val="000000"/>
                <w:sz w:val="22"/>
                <w:szCs w:val="22"/>
              </w:rPr>
              <w:t>270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7AC1">
            <w:pPr>
              <w:keepNext/>
              <w:keepLines w:val="0"/>
              <w:pageBreakBefore w:val="0"/>
              <w:wordWrap/>
              <w:topLinePunct w:val="0"/>
              <w:bidi w:val="0"/>
              <w:snapToGrid w:val="0"/>
              <w:jc w:val="center"/>
              <w:rPr>
                <w:rFonts w:ascii="仿宋" w:hAnsi="仿宋" w:eastAsia="仿宋" w:cs="仿宋"/>
                <w:b/>
                <w:bCs/>
                <w:color w:val="000000"/>
                <w:sz w:val="22"/>
                <w:szCs w:val="22"/>
              </w:rPr>
            </w:pPr>
            <w:r>
              <w:rPr>
                <w:rFonts w:hint="eastAsia" w:eastAsia="仿宋_GB2312"/>
                <w:b/>
                <w:bCs/>
                <w:color w:val="000000"/>
                <w:sz w:val="22"/>
                <w:szCs w:val="22"/>
              </w:rPr>
              <w:t>108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6416">
            <w:pPr>
              <w:keepNext/>
              <w:keepLines w:val="0"/>
              <w:pageBreakBefore w:val="0"/>
              <w:wordWrap/>
              <w:topLinePunct w:val="0"/>
              <w:bidi w:val="0"/>
              <w:snapToGrid w:val="0"/>
              <w:jc w:val="center"/>
              <w:rPr>
                <w:rFonts w:ascii="仿宋" w:hAnsi="仿宋" w:eastAsia="仿宋" w:cs="仿宋"/>
                <w:b/>
                <w:bCs/>
                <w:color w:val="000000"/>
                <w:sz w:val="22"/>
                <w:szCs w:val="22"/>
              </w:rPr>
            </w:pPr>
            <w:r>
              <w:rPr>
                <w:rFonts w:hint="eastAsia" w:eastAsia="仿宋_GB2312"/>
                <w:b/>
                <w:bCs/>
                <w:color w:val="000000"/>
                <w:sz w:val="22"/>
                <w:szCs w:val="22"/>
              </w:rPr>
              <w:t>162</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33AC">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color w:val="000000"/>
                <w:sz w:val="22"/>
                <w:szCs w:val="22"/>
              </w:rPr>
              <w:t>15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51D9">
            <w:pPr>
              <w:keepNext/>
              <w:keepLines w:val="0"/>
              <w:pageBreakBefore w:val="0"/>
              <w:wordWrap/>
              <w:topLinePunct w:val="0"/>
              <w:bidi w:val="0"/>
              <w:snapToGrid w:val="0"/>
              <w:jc w:val="center"/>
              <w:rPr>
                <w:rFonts w:ascii="仿宋" w:hAnsi="仿宋" w:eastAsia="仿宋" w:cs="仿宋"/>
                <w:b/>
                <w:bCs/>
                <w:color w:val="000000"/>
                <w:sz w:val="22"/>
                <w:szCs w:val="22"/>
              </w:rPr>
            </w:pPr>
            <w:r>
              <w:rPr>
                <w:rFonts w:eastAsia="仿宋_GB2312"/>
                <w:b/>
                <w:bCs/>
                <w:color w:val="000000"/>
                <w:sz w:val="22"/>
                <w:szCs w:val="22"/>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E6BB">
            <w:pPr>
              <w:keepNext/>
              <w:keepLines w:val="0"/>
              <w:pageBreakBefore w:val="0"/>
              <w:wordWrap/>
              <w:topLinePunct w:val="0"/>
              <w:bidi w:val="0"/>
              <w:snapToGrid w:val="0"/>
              <w:jc w:val="center"/>
              <w:rPr>
                <w:rFonts w:ascii="仿宋" w:hAnsi="仿宋" w:eastAsia="仿宋" w:cs="仿宋"/>
                <w:b/>
                <w:bCs/>
                <w:color w:val="000000"/>
                <w:sz w:val="22"/>
                <w:szCs w:val="22"/>
              </w:rPr>
            </w:pPr>
            <w:r>
              <w:rPr>
                <w:rFonts w:eastAsia="仿宋_GB2312"/>
                <w:b/>
                <w:bCs/>
                <w:color w:val="000000"/>
                <w:sz w:val="22"/>
                <w:szCs w:val="22"/>
              </w:rPr>
              <w:t>2</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6FCE">
            <w:pPr>
              <w:keepNext/>
              <w:keepLines w:val="0"/>
              <w:pageBreakBefore w:val="0"/>
              <w:wordWrap/>
              <w:topLinePunct w:val="0"/>
              <w:bidi w:val="0"/>
              <w:snapToGrid w:val="0"/>
              <w:jc w:val="center"/>
              <w:rPr>
                <w:rFonts w:ascii="仿宋" w:hAnsi="仿宋" w:eastAsia="仿宋" w:cs="仿宋"/>
                <w:b/>
                <w:bCs/>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04FA">
            <w:pPr>
              <w:keepNext/>
              <w:keepLines w:val="0"/>
              <w:pageBreakBefore w:val="0"/>
              <w:wordWrap/>
              <w:topLinePunct w:val="0"/>
              <w:bidi w:val="0"/>
              <w:snapToGrid w:val="0"/>
              <w:jc w:val="center"/>
              <w:rPr>
                <w:rFonts w:ascii="仿宋" w:hAnsi="仿宋" w:eastAsia="仿宋" w:cs="仿宋"/>
                <w:b/>
                <w:bCs/>
                <w:color w:val="000000"/>
                <w:sz w:val="22"/>
                <w:szCs w:val="22"/>
              </w:rPr>
            </w:pPr>
            <w:r>
              <w:rPr>
                <w:rFonts w:eastAsia="仿宋_GB2312"/>
                <w:b/>
                <w:bCs/>
                <w:color w:val="000000"/>
                <w:sz w:val="22"/>
                <w:szCs w:val="22"/>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9C60">
            <w:pPr>
              <w:keepNext/>
              <w:keepLines w:val="0"/>
              <w:pageBreakBefore w:val="0"/>
              <w:widowControl/>
              <w:wordWrap/>
              <w:topLinePunct w:val="0"/>
              <w:bidi w:val="0"/>
              <w:snapToGrid w:val="0"/>
              <w:jc w:val="center"/>
              <w:rPr>
                <w:rFonts w:ascii="仿宋" w:hAnsi="仿宋" w:eastAsia="仿宋" w:cs="仿宋"/>
                <w:b/>
                <w:bCs/>
                <w:color w:val="000000"/>
                <w:sz w:val="22"/>
                <w:szCs w:val="22"/>
              </w:rPr>
            </w:pPr>
            <w:r>
              <w:rPr>
                <w:rFonts w:eastAsia="仿宋_GB2312"/>
                <w:b/>
                <w:bCs/>
                <w:color w:val="000000"/>
                <w:sz w:val="22"/>
                <w:szCs w:val="22"/>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1A06">
            <w:pPr>
              <w:keepNext/>
              <w:keepLines w:val="0"/>
              <w:pageBreakBefore w:val="0"/>
              <w:widowControl/>
              <w:wordWrap/>
              <w:topLinePunct w:val="0"/>
              <w:bidi w:val="0"/>
              <w:snapToGrid w:val="0"/>
              <w:jc w:val="center"/>
              <w:rPr>
                <w:rFonts w:ascii="仿宋" w:hAnsi="仿宋" w:eastAsia="仿宋" w:cs="仿宋"/>
                <w:b/>
                <w:bCs/>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EF5D">
            <w:pPr>
              <w:keepLines w:val="0"/>
              <w:pageBreakBefore w:val="0"/>
              <w:wordWrap/>
              <w:topLinePunct w:val="0"/>
              <w:bidi w:val="0"/>
              <w:jc w:val="center"/>
              <w:rPr>
                <w:rFonts w:ascii="仿宋" w:hAnsi="仿宋" w:eastAsia="仿宋" w:cs="仿宋"/>
                <w:b/>
                <w:bCs/>
                <w:color w:val="000000"/>
                <w:sz w:val="22"/>
                <w:szCs w:val="22"/>
              </w:rPr>
            </w:pPr>
          </w:p>
        </w:tc>
      </w:tr>
      <w:tr w14:paraId="569C2CFA">
        <w:tblPrEx>
          <w:tblCellMar>
            <w:top w:w="0" w:type="dxa"/>
            <w:left w:w="108" w:type="dxa"/>
            <w:bottom w:w="0" w:type="dxa"/>
            <w:right w:w="108" w:type="dxa"/>
          </w:tblCellMar>
        </w:tblPrEx>
        <w:trPr>
          <w:trHeight w:val="566" w:hRule="atLeast"/>
          <w:jc w:val="center"/>
        </w:trPr>
        <w:tc>
          <w:tcPr>
            <w:tcW w:w="532" w:type="dxa"/>
            <w:vMerge w:val="restart"/>
            <w:tcBorders>
              <w:top w:val="single" w:color="000000" w:sz="4" w:space="0"/>
              <w:left w:val="single" w:color="000000" w:sz="4" w:space="0"/>
              <w:right w:val="single" w:color="000000" w:sz="4" w:space="0"/>
            </w:tcBorders>
            <w:shd w:val="clear" w:color="auto" w:fill="auto"/>
            <w:vAlign w:val="center"/>
          </w:tcPr>
          <w:p w14:paraId="3DDD1721">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b/>
                <w:bCs/>
                <w:snapToGrid w:val="0"/>
                <w:color w:val="000000"/>
                <w:kern w:val="0"/>
                <w:sz w:val="22"/>
                <w:szCs w:val="22"/>
              </w:rPr>
              <w:t>实践教学活动</w:t>
            </w: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C45F2">
            <w:pPr>
              <w:keepLines w:val="0"/>
              <w:pageBreakBefore w:val="0"/>
              <w:widowControl/>
              <w:wordWrap/>
              <w:topLinePunct w:val="0"/>
              <w:bidi w:val="0"/>
              <w:jc w:val="center"/>
              <w:textAlignment w:val="center"/>
              <w:rPr>
                <w:rFonts w:ascii="仿宋" w:hAnsi="仿宋" w:eastAsia="仿宋" w:cs="仿宋"/>
                <w:color w:val="000000"/>
                <w:sz w:val="22"/>
                <w:szCs w:val="22"/>
              </w:rPr>
            </w:pPr>
            <w:r>
              <w:rPr>
                <w:rFonts w:hint="eastAsia" w:ascii="仿宋" w:hAnsi="仿宋" w:eastAsia="仿宋" w:cs="仿宋"/>
                <w:b/>
                <w:bCs/>
                <w:color w:val="000000"/>
                <w:sz w:val="22"/>
                <w:szCs w:val="22"/>
              </w:rPr>
              <w:t>必修</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C60F">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31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A121">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军训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7DD4">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60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A03D">
            <w:pPr>
              <w:keepNext/>
              <w:keepLines w:val="0"/>
              <w:pageBreakBefore w:val="0"/>
              <w:wordWrap/>
              <w:topLinePunct w:val="0"/>
              <w:bidi w:val="0"/>
              <w:snapToGrid w:val="0"/>
              <w:jc w:val="center"/>
              <w:rPr>
                <w:rFonts w:ascii="仿宋" w:hAnsi="仿宋" w:eastAsia="仿宋" w:cs="仿宋"/>
                <w:color w:val="00000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278E">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60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6B85">
            <w:pPr>
              <w:keepLines w:val="0"/>
              <w:pageBreakBefore w:val="0"/>
              <w:widowControl/>
              <w:wordWrap/>
              <w:topLinePunct w:val="0"/>
              <w:bidi w:val="0"/>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76FC">
            <w:pPr>
              <w:keepLines w:val="0"/>
              <w:pageBreakBefore w:val="0"/>
              <w:wordWrap/>
              <w:topLinePunct w:val="0"/>
              <w:bidi w:val="0"/>
              <w:jc w:val="center"/>
              <w:rPr>
                <w:rFonts w:ascii="仿宋" w:hAnsi="仿宋" w:eastAsia="仿宋" w:cs="仿宋"/>
                <w:color w:val="000000"/>
                <w:sz w:val="22"/>
                <w:szCs w:val="22"/>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4653">
            <w:pPr>
              <w:keepLines w:val="0"/>
              <w:pageBreakBefore w:val="0"/>
              <w:wordWrap/>
              <w:topLinePunct w:val="0"/>
              <w:bidi w:val="0"/>
              <w:jc w:val="center"/>
              <w:textAlignment w:val="center"/>
              <w:rPr>
                <w:rFonts w:ascii="仿宋" w:hAnsi="仿宋" w:eastAsia="仿宋" w:cs="仿宋"/>
                <w:color w:val="000000"/>
                <w:sz w:val="22"/>
                <w:szCs w:val="22"/>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28CD">
            <w:pPr>
              <w:keepLines w:val="0"/>
              <w:pageBreakBefore w:val="0"/>
              <w:wordWrap/>
              <w:topLinePunct w:val="0"/>
              <w:bidi w:val="0"/>
              <w:jc w:val="center"/>
              <w:textAlignment w:val="center"/>
              <w:rPr>
                <w:rFonts w:ascii="仿宋" w:hAnsi="仿宋" w:eastAsia="仿宋" w:cs="仿宋"/>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EBD7">
            <w:pPr>
              <w:keepLines w:val="0"/>
              <w:pageBreakBefore w:val="0"/>
              <w:wordWrap/>
              <w:topLinePunct w:val="0"/>
              <w:bidi w:val="0"/>
              <w:jc w:val="center"/>
              <w:textAlignment w:val="center"/>
              <w:rPr>
                <w:rFonts w:ascii="仿宋" w:hAnsi="仿宋" w:eastAsia="仿宋" w:cs="仿宋"/>
                <w:color w:val="000000"/>
                <w:sz w:val="22"/>
                <w:szCs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CCBE">
            <w:pPr>
              <w:keepLines w:val="0"/>
              <w:pageBreakBefore w:val="0"/>
              <w:wordWrap/>
              <w:topLinePunct w:val="0"/>
              <w:bidi w:val="0"/>
              <w:jc w:val="center"/>
              <w:textAlignment w:val="center"/>
              <w:rPr>
                <w:rFonts w:ascii="仿宋" w:hAnsi="仿宋" w:eastAsia="仿宋" w:cs="仿宋"/>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8CA2">
            <w:pPr>
              <w:keepLines w:val="0"/>
              <w:pageBreakBefore w:val="0"/>
              <w:wordWrap/>
              <w:topLinePunct w:val="0"/>
              <w:bidi w:val="0"/>
              <w:jc w:val="center"/>
              <w:textAlignment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FA92">
            <w:pPr>
              <w:keepLines w:val="0"/>
              <w:pageBreakBefore w:val="0"/>
              <w:wordWrap/>
              <w:topLinePunct w:val="0"/>
              <w:bidi w:val="0"/>
              <w:jc w:val="center"/>
              <w:textAlignment w:val="center"/>
              <w:rPr>
                <w:rFonts w:ascii="仿宋" w:hAnsi="仿宋" w:eastAsia="仿宋" w:cs="仿宋"/>
                <w:color w:val="000000"/>
                <w:sz w:val="22"/>
                <w:szCs w:val="22"/>
              </w:rPr>
            </w:pPr>
          </w:p>
        </w:tc>
      </w:tr>
      <w:tr w14:paraId="41AD3DDB">
        <w:tblPrEx>
          <w:tblCellMar>
            <w:top w:w="0" w:type="dxa"/>
            <w:left w:w="108" w:type="dxa"/>
            <w:bottom w:w="0" w:type="dxa"/>
            <w:right w:w="108" w:type="dxa"/>
          </w:tblCellMar>
        </w:tblPrEx>
        <w:trPr>
          <w:trHeight w:val="749" w:hRule="atLeast"/>
          <w:jc w:val="center"/>
        </w:trPr>
        <w:tc>
          <w:tcPr>
            <w:tcW w:w="532" w:type="dxa"/>
            <w:vMerge w:val="continue"/>
            <w:tcBorders>
              <w:left w:val="single" w:color="000000" w:sz="4" w:space="0"/>
              <w:right w:val="single" w:color="000000" w:sz="4" w:space="0"/>
            </w:tcBorders>
            <w:shd w:val="clear" w:color="auto" w:fill="auto"/>
            <w:vAlign w:val="center"/>
          </w:tcPr>
          <w:p w14:paraId="4055EA0C">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5DFA3">
            <w:pPr>
              <w:keepLines w:val="0"/>
              <w:pageBreakBefore w:val="0"/>
              <w:wordWrap/>
              <w:topLinePunct w:val="0"/>
              <w:bidi w:val="0"/>
              <w:jc w:val="center"/>
              <w:rPr>
                <w:rFonts w:ascii="仿宋" w:hAnsi="仿宋" w:eastAsia="仿宋" w:cs="仿宋"/>
                <w:color w:val="000000"/>
                <w:sz w:val="22"/>
                <w:szCs w:val="22"/>
              </w:rPr>
            </w:pPr>
          </w:p>
        </w:tc>
        <w:tc>
          <w:tcPr>
            <w:tcW w:w="437" w:type="dxa"/>
            <w:tcBorders>
              <w:top w:val="single" w:color="000000" w:sz="4" w:space="0"/>
              <w:left w:val="single" w:color="000000" w:sz="4" w:space="0"/>
              <w:bottom w:val="single" w:color="auto" w:sz="4" w:space="0"/>
              <w:right w:val="single" w:color="000000" w:sz="4" w:space="0"/>
            </w:tcBorders>
            <w:shd w:val="clear" w:color="auto" w:fill="auto"/>
            <w:vAlign w:val="center"/>
          </w:tcPr>
          <w:p w14:paraId="627EBA7C">
            <w:pPr>
              <w:keepLines w:val="0"/>
              <w:pageBreakBefore w:val="0"/>
              <w:widowControl/>
              <w:wordWrap/>
              <w:topLinePunct w:val="0"/>
              <w:bidi w:val="0"/>
              <w:jc w:val="center"/>
              <w:textAlignment w:val="center"/>
              <w:rPr>
                <w:rFonts w:ascii="仿宋" w:hAnsi="仿宋" w:eastAsia="仿宋" w:cs="仿宋"/>
                <w:color w:val="000000"/>
                <w:sz w:val="22"/>
                <w:szCs w:val="22"/>
              </w:rPr>
            </w:pPr>
            <w:r>
              <w:rPr>
                <w:rFonts w:eastAsia="仿宋"/>
                <w:snapToGrid w:val="0"/>
                <w:color w:val="000000"/>
                <w:kern w:val="0"/>
                <w:sz w:val="22"/>
                <w:szCs w:val="22"/>
              </w:rPr>
              <w:t>32</w:t>
            </w:r>
          </w:p>
        </w:tc>
        <w:tc>
          <w:tcPr>
            <w:tcW w:w="1879" w:type="dxa"/>
            <w:tcBorders>
              <w:top w:val="single" w:color="000000" w:sz="4" w:space="0"/>
              <w:left w:val="single" w:color="000000" w:sz="4" w:space="0"/>
              <w:bottom w:val="single" w:color="auto" w:sz="4" w:space="0"/>
              <w:right w:val="single" w:color="000000" w:sz="4" w:space="0"/>
            </w:tcBorders>
            <w:shd w:val="clear" w:color="auto" w:fill="auto"/>
            <w:vAlign w:val="center"/>
          </w:tcPr>
          <w:p w14:paraId="20DA1444">
            <w:pPr>
              <w:keepNext/>
              <w:keepLines w:val="0"/>
              <w:pageBreakBefore w:val="0"/>
              <w:wordWrap/>
              <w:topLinePunct w:val="0"/>
              <w:bidi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顶岗实习</w:t>
            </w:r>
          </w:p>
        </w:tc>
        <w:tc>
          <w:tcPr>
            <w:tcW w:w="736" w:type="dxa"/>
            <w:tcBorders>
              <w:top w:val="single" w:color="000000" w:sz="4" w:space="0"/>
              <w:left w:val="single" w:color="000000" w:sz="4" w:space="0"/>
              <w:bottom w:val="single" w:color="auto" w:sz="4" w:space="0"/>
              <w:right w:val="single" w:color="000000" w:sz="4" w:space="0"/>
            </w:tcBorders>
            <w:shd w:val="clear" w:color="auto" w:fill="auto"/>
            <w:vAlign w:val="center"/>
          </w:tcPr>
          <w:p w14:paraId="468F9D33">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540</w:t>
            </w:r>
          </w:p>
        </w:tc>
        <w:tc>
          <w:tcPr>
            <w:tcW w:w="791" w:type="dxa"/>
            <w:tcBorders>
              <w:top w:val="single" w:color="000000" w:sz="4" w:space="0"/>
              <w:left w:val="single" w:color="000000" w:sz="4" w:space="0"/>
              <w:bottom w:val="single" w:color="auto" w:sz="4" w:space="0"/>
              <w:right w:val="single" w:color="000000" w:sz="4" w:space="0"/>
            </w:tcBorders>
            <w:shd w:val="clear" w:color="auto" w:fill="auto"/>
            <w:vAlign w:val="center"/>
          </w:tcPr>
          <w:p w14:paraId="07FFA1CB">
            <w:pPr>
              <w:keepNext/>
              <w:keepLines w:val="0"/>
              <w:pageBreakBefore w:val="0"/>
              <w:wordWrap/>
              <w:topLinePunct w:val="0"/>
              <w:bidi w:val="0"/>
              <w:snapToGrid w:val="0"/>
              <w:jc w:val="center"/>
              <w:rPr>
                <w:rFonts w:ascii="仿宋" w:hAnsi="仿宋" w:eastAsia="仿宋" w:cs="仿宋"/>
                <w:color w:val="000000"/>
                <w:sz w:val="22"/>
                <w:szCs w:val="22"/>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14:paraId="761C2A5D">
            <w:pPr>
              <w:keepNext/>
              <w:keepLines w:val="0"/>
              <w:pageBreakBefore w:val="0"/>
              <w:wordWrap/>
              <w:topLinePunct w:val="0"/>
              <w:bidi w:val="0"/>
              <w:snapToGrid w:val="0"/>
              <w:jc w:val="center"/>
              <w:rPr>
                <w:rFonts w:ascii="仿宋" w:hAnsi="仿宋" w:eastAsia="仿宋" w:cs="仿宋"/>
                <w:color w:val="000000"/>
                <w:sz w:val="22"/>
                <w:szCs w:val="22"/>
              </w:rPr>
            </w:pPr>
            <w:r>
              <w:rPr>
                <w:rFonts w:eastAsia="仿宋_GB2312"/>
                <w:color w:val="000000"/>
                <w:sz w:val="22"/>
                <w:szCs w:val="22"/>
              </w:rPr>
              <w:t>540</w:t>
            </w:r>
          </w:p>
        </w:tc>
        <w:tc>
          <w:tcPr>
            <w:tcW w:w="601" w:type="dxa"/>
            <w:tcBorders>
              <w:top w:val="single" w:color="000000" w:sz="4" w:space="0"/>
              <w:left w:val="single" w:color="000000" w:sz="4" w:space="0"/>
              <w:bottom w:val="single" w:color="auto" w:sz="4" w:space="0"/>
              <w:right w:val="single" w:color="000000" w:sz="4" w:space="0"/>
            </w:tcBorders>
            <w:shd w:val="clear" w:color="auto" w:fill="auto"/>
            <w:vAlign w:val="center"/>
          </w:tcPr>
          <w:p w14:paraId="5FB975EC">
            <w:pPr>
              <w:keepLines w:val="0"/>
              <w:pageBreakBefore w:val="0"/>
              <w:wordWrap/>
              <w:topLinePunct w:val="0"/>
              <w:bidi w:val="0"/>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18</w:t>
            </w:r>
          </w:p>
        </w:tc>
        <w:tc>
          <w:tcPr>
            <w:tcW w:w="559" w:type="dxa"/>
            <w:tcBorders>
              <w:top w:val="single" w:color="000000" w:sz="4" w:space="0"/>
              <w:left w:val="single" w:color="000000" w:sz="4" w:space="0"/>
              <w:bottom w:val="single" w:color="auto" w:sz="4" w:space="0"/>
              <w:right w:val="single" w:color="000000" w:sz="4" w:space="0"/>
            </w:tcBorders>
            <w:shd w:val="clear" w:color="auto" w:fill="auto"/>
            <w:vAlign w:val="center"/>
          </w:tcPr>
          <w:p w14:paraId="4F6A22C7">
            <w:pPr>
              <w:keepLines w:val="0"/>
              <w:pageBreakBefore w:val="0"/>
              <w:wordWrap/>
              <w:topLinePunct w:val="0"/>
              <w:bidi w:val="0"/>
              <w:jc w:val="center"/>
              <w:rPr>
                <w:rFonts w:ascii="仿宋" w:hAnsi="仿宋" w:eastAsia="仿宋" w:cs="仿宋"/>
                <w:color w:val="000000"/>
                <w:sz w:val="22"/>
                <w:szCs w:val="22"/>
              </w:rPr>
            </w:pPr>
          </w:p>
        </w:tc>
        <w:tc>
          <w:tcPr>
            <w:tcW w:w="613" w:type="dxa"/>
            <w:tcBorders>
              <w:top w:val="single" w:color="000000" w:sz="4" w:space="0"/>
              <w:left w:val="single" w:color="000000" w:sz="4" w:space="0"/>
              <w:bottom w:val="single" w:color="auto" w:sz="4" w:space="0"/>
              <w:right w:val="single" w:color="000000" w:sz="4" w:space="0"/>
            </w:tcBorders>
            <w:shd w:val="clear" w:color="auto" w:fill="auto"/>
            <w:vAlign w:val="center"/>
          </w:tcPr>
          <w:p w14:paraId="60725D7E">
            <w:pPr>
              <w:keepLines w:val="0"/>
              <w:pageBreakBefore w:val="0"/>
              <w:wordWrap/>
              <w:topLinePunct w:val="0"/>
              <w:bidi w:val="0"/>
              <w:jc w:val="center"/>
              <w:rPr>
                <w:rFonts w:ascii="仿宋" w:hAnsi="仿宋" w:eastAsia="仿宋" w:cs="仿宋"/>
                <w:color w:val="000000"/>
                <w:sz w:val="22"/>
                <w:szCs w:val="22"/>
              </w:rPr>
            </w:pPr>
          </w:p>
        </w:tc>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14:paraId="606C49A4">
            <w:pPr>
              <w:keepLines w:val="0"/>
              <w:pageBreakBefore w:val="0"/>
              <w:wordWrap/>
              <w:topLinePunct w:val="0"/>
              <w:bidi w:val="0"/>
              <w:jc w:val="center"/>
              <w:rPr>
                <w:rFonts w:ascii="仿宋" w:hAnsi="仿宋" w:eastAsia="仿宋" w:cs="仿宋"/>
                <w:color w:val="000000"/>
                <w:sz w:val="22"/>
                <w:szCs w:val="22"/>
              </w:rPr>
            </w:pPr>
          </w:p>
        </w:tc>
        <w:tc>
          <w:tcPr>
            <w:tcW w:w="582" w:type="dxa"/>
            <w:tcBorders>
              <w:top w:val="single" w:color="000000" w:sz="4" w:space="0"/>
              <w:left w:val="single" w:color="000000" w:sz="4" w:space="0"/>
              <w:bottom w:val="single" w:color="auto" w:sz="4" w:space="0"/>
              <w:right w:val="single" w:color="000000" w:sz="4" w:space="0"/>
            </w:tcBorders>
            <w:shd w:val="clear" w:color="auto" w:fill="auto"/>
            <w:vAlign w:val="center"/>
          </w:tcPr>
          <w:p w14:paraId="72742D21">
            <w:pPr>
              <w:keepLines w:val="0"/>
              <w:pageBreakBefore w:val="0"/>
              <w:wordWrap/>
              <w:topLinePunct w:val="0"/>
              <w:bidi w:val="0"/>
              <w:jc w:val="center"/>
              <w:rPr>
                <w:rFonts w:ascii="仿宋" w:hAnsi="仿宋" w:eastAsia="仿宋" w:cs="仿宋"/>
                <w:color w:val="000000"/>
                <w:sz w:val="22"/>
                <w:szCs w:val="22"/>
              </w:rPr>
            </w:pPr>
          </w:p>
        </w:tc>
        <w:tc>
          <w:tcPr>
            <w:tcW w:w="559" w:type="dxa"/>
            <w:tcBorders>
              <w:top w:val="single" w:color="000000" w:sz="4" w:space="0"/>
              <w:left w:val="single" w:color="000000" w:sz="4" w:space="0"/>
              <w:bottom w:val="single" w:color="auto" w:sz="4" w:space="0"/>
              <w:right w:val="single" w:color="000000" w:sz="4" w:space="0"/>
            </w:tcBorders>
            <w:shd w:val="clear" w:color="auto" w:fill="auto"/>
            <w:vAlign w:val="center"/>
          </w:tcPr>
          <w:p w14:paraId="67671D6D">
            <w:pPr>
              <w:keepLines w:val="0"/>
              <w:pageBreakBefore w:val="0"/>
              <w:wordWrap/>
              <w:topLinePunct w:val="0"/>
              <w:bidi w:val="0"/>
              <w:jc w:val="center"/>
              <w:rPr>
                <w:rFonts w:ascii="仿宋" w:hAnsi="仿宋" w:eastAsia="仿宋" w:cs="仿宋"/>
                <w:color w:val="000000"/>
                <w:sz w:val="22"/>
                <w:szCs w:val="22"/>
              </w:rPr>
            </w:pPr>
          </w:p>
        </w:tc>
        <w:tc>
          <w:tcPr>
            <w:tcW w:w="745" w:type="dxa"/>
            <w:tcBorders>
              <w:top w:val="single" w:color="000000" w:sz="4" w:space="0"/>
              <w:left w:val="single" w:color="000000" w:sz="4" w:space="0"/>
              <w:bottom w:val="single" w:color="auto" w:sz="4" w:space="0"/>
              <w:right w:val="single" w:color="000000" w:sz="4" w:space="0"/>
            </w:tcBorders>
            <w:shd w:val="clear" w:color="auto" w:fill="auto"/>
            <w:vAlign w:val="center"/>
          </w:tcPr>
          <w:p w14:paraId="78C93C2D">
            <w:pPr>
              <w:keepLines w:val="0"/>
              <w:pageBreakBefore w:val="0"/>
              <w:wordWrap/>
              <w:topLinePunct w:val="0"/>
              <w:bidi w:val="0"/>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60FABB5">
            <w:pPr>
              <w:keepLines w:val="0"/>
              <w:pageBreakBefore w:val="0"/>
              <w:wordWrap/>
              <w:topLinePunct w:val="0"/>
              <w:bidi w:val="0"/>
              <w:jc w:val="center"/>
              <w:rPr>
                <w:rFonts w:ascii="仿宋" w:hAnsi="仿宋" w:eastAsia="仿宋" w:cs="仿宋"/>
                <w:color w:val="000000"/>
                <w:sz w:val="22"/>
                <w:szCs w:val="22"/>
              </w:rPr>
            </w:pPr>
          </w:p>
        </w:tc>
      </w:tr>
      <w:tr w14:paraId="33563D2D">
        <w:tblPrEx>
          <w:tblCellMar>
            <w:top w:w="0" w:type="dxa"/>
            <w:left w:w="108" w:type="dxa"/>
            <w:bottom w:w="0" w:type="dxa"/>
            <w:right w:w="108" w:type="dxa"/>
          </w:tblCellMar>
        </w:tblPrEx>
        <w:trPr>
          <w:trHeight w:val="396" w:hRule="atLeast"/>
          <w:jc w:val="center"/>
        </w:trPr>
        <w:tc>
          <w:tcPr>
            <w:tcW w:w="532" w:type="dxa"/>
            <w:vMerge w:val="continue"/>
            <w:tcBorders>
              <w:left w:val="single" w:color="000000" w:sz="4" w:space="0"/>
              <w:right w:val="single" w:color="000000" w:sz="4" w:space="0"/>
            </w:tcBorders>
            <w:shd w:val="clear" w:color="auto" w:fill="auto"/>
            <w:vAlign w:val="center"/>
          </w:tcPr>
          <w:p w14:paraId="5CFC138E">
            <w:pPr>
              <w:keepLines w:val="0"/>
              <w:pageBreakBefore w:val="0"/>
              <w:wordWrap/>
              <w:topLinePunct w:val="0"/>
              <w:bidi w:val="0"/>
              <w:jc w:val="center"/>
              <w:rPr>
                <w:rFonts w:ascii="仿宋" w:hAnsi="仿宋" w:eastAsia="仿宋" w:cs="仿宋"/>
                <w:color w:val="000000"/>
                <w:sz w:val="22"/>
                <w:szCs w:val="22"/>
              </w:rPr>
            </w:pPr>
          </w:p>
        </w:tc>
        <w:tc>
          <w:tcPr>
            <w:tcW w:w="557" w:type="dxa"/>
            <w:vMerge w:val="continue"/>
            <w:tcBorders>
              <w:left w:val="single" w:color="000000" w:sz="4" w:space="0"/>
              <w:bottom w:val="single" w:color="000000" w:sz="4" w:space="0"/>
              <w:right w:val="single" w:color="000000" w:sz="4" w:space="0"/>
            </w:tcBorders>
            <w:shd w:val="clear" w:color="auto" w:fill="auto"/>
            <w:vAlign w:val="center"/>
          </w:tcPr>
          <w:p w14:paraId="7EBCFBBB">
            <w:pPr>
              <w:keepLines w:val="0"/>
              <w:pageBreakBefore w:val="0"/>
              <w:wordWrap/>
              <w:topLinePunct w:val="0"/>
              <w:bidi w:val="0"/>
              <w:jc w:val="center"/>
              <w:rPr>
                <w:rFonts w:ascii="仿宋" w:hAnsi="仿宋" w:eastAsia="仿宋" w:cs="仿宋"/>
                <w:color w:val="000000"/>
                <w:sz w:val="22"/>
                <w:szCs w:val="22"/>
              </w:rPr>
            </w:pPr>
          </w:p>
        </w:tc>
        <w:tc>
          <w:tcPr>
            <w:tcW w:w="231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C0ADA4A">
            <w:pPr>
              <w:keepNext/>
              <w:keepLines w:val="0"/>
              <w:pageBreakBefore w:val="0"/>
              <w:wordWrap/>
              <w:topLinePunct w:val="0"/>
              <w:bidi w:val="0"/>
              <w:snapToGrid w:val="0"/>
              <w:jc w:val="center"/>
              <w:rPr>
                <w:rFonts w:hint="eastAsia" w:ascii="仿宋" w:hAnsi="仿宋" w:eastAsia="仿宋" w:cs="仿宋"/>
                <w:color w:val="000000"/>
                <w:sz w:val="22"/>
                <w:szCs w:val="22"/>
              </w:rPr>
            </w:pPr>
            <w:r>
              <w:rPr>
                <w:rFonts w:hint="eastAsia" w:ascii="仿宋" w:hAnsi="仿宋" w:eastAsia="仿宋" w:cs="仿宋"/>
                <w:b/>
                <w:bCs/>
                <w:snapToGrid w:val="0"/>
                <w:color w:val="000000"/>
                <w:kern w:val="0"/>
                <w:sz w:val="22"/>
                <w:szCs w:val="22"/>
              </w:rPr>
              <w:t>小计</w:t>
            </w:r>
          </w:p>
        </w:tc>
        <w:tc>
          <w:tcPr>
            <w:tcW w:w="736" w:type="dxa"/>
            <w:tcBorders>
              <w:top w:val="single" w:color="auto" w:sz="4" w:space="0"/>
              <w:left w:val="single" w:color="000000" w:sz="4" w:space="0"/>
              <w:bottom w:val="single" w:color="000000" w:sz="4" w:space="0"/>
              <w:right w:val="single" w:color="000000" w:sz="4" w:space="0"/>
            </w:tcBorders>
            <w:shd w:val="clear" w:color="auto" w:fill="auto"/>
            <w:vAlign w:val="center"/>
          </w:tcPr>
          <w:p w14:paraId="5A1984AC">
            <w:pPr>
              <w:keepNext/>
              <w:keepLines w:val="0"/>
              <w:pageBreakBefore w:val="0"/>
              <w:wordWrap/>
              <w:topLinePunct w:val="0"/>
              <w:bidi w:val="0"/>
              <w:snapToGrid w:val="0"/>
              <w:jc w:val="center"/>
              <w:rPr>
                <w:rFonts w:hint="default" w:eastAsia="仿宋_GB2312"/>
                <w:color w:val="000000"/>
                <w:sz w:val="22"/>
                <w:szCs w:val="22"/>
                <w:lang w:val="en-US" w:eastAsia="zh-CN"/>
              </w:rPr>
            </w:pPr>
            <w:r>
              <w:rPr>
                <w:rFonts w:hint="eastAsia" w:eastAsia="仿宋_GB2312"/>
                <w:color w:val="000000"/>
                <w:sz w:val="22"/>
                <w:szCs w:val="22"/>
                <w:lang w:val="en-US" w:eastAsia="zh-CN"/>
              </w:rPr>
              <w:t>600</w:t>
            </w:r>
          </w:p>
        </w:tc>
        <w:tc>
          <w:tcPr>
            <w:tcW w:w="791" w:type="dxa"/>
            <w:tcBorders>
              <w:top w:val="single" w:color="auto" w:sz="4" w:space="0"/>
              <w:left w:val="single" w:color="000000" w:sz="4" w:space="0"/>
              <w:bottom w:val="single" w:color="000000" w:sz="4" w:space="0"/>
              <w:right w:val="single" w:color="000000" w:sz="4" w:space="0"/>
            </w:tcBorders>
            <w:shd w:val="clear" w:color="auto" w:fill="auto"/>
            <w:vAlign w:val="center"/>
          </w:tcPr>
          <w:p w14:paraId="16358525">
            <w:pPr>
              <w:keepNext/>
              <w:keepLines w:val="0"/>
              <w:pageBreakBefore w:val="0"/>
              <w:wordWrap/>
              <w:topLinePunct w:val="0"/>
              <w:bidi w:val="0"/>
              <w:snapToGrid w:val="0"/>
              <w:jc w:val="center"/>
              <w:rPr>
                <w:rFonts w:ascii="仿宋" w:hAnsi="仿宋" w:eastAsia="仿宋" w:cs="仿宋"/>
                <w:color w:val="000000"/>
                <w:sz w:val="22"/>
                <w:szCs w:val="22"/>
              </w:rPr>
            </w:pPr>
          </w:p>
        </w:tc>
        <w:tc>
          <w:tcPr>
            <w:tcW w:w="763" w:type="dxa"/>
            <w:tcBorders>
              <w:top w:val="single" w:color="auto" w:sz="4" w:space="0"/>
              <w:left w:val="single" w:color="000000" w:sz="4" w:space="0"/>
              <w:bottom w:val="single" w:color="000000" w:sz="4" w:space="0"/>
              <w:right w:val="single" w:color="000000" w:sz="4" w:space="0"/>
            </w:tcBorders>
            <w:shd w:val="clear" w:color="auto" w:fill="auto"/>
            <w:vAlign w:val="center"/>
          </w:tcPr>
          <w:p w14:paraId="3F2A39EE">
            <w:pPr>
              <w:keepNext/>
              <w:keepLines w:val="0"/>
              <w:pageBreakBefore w:val="0"/>
              <w:wordWrap/>
              <w:topLinePunct w:val="0"/>
              <w:bidi w:val="0"/>
              <w:snapToGrid w:val="0"/>
              <w:jc w:val="center"/>
              <w:rPr>
                <w:rFonts w:hint="default" w:eastAsia="仿宋_GB2312"/>
                <w:color w:val="000000"/>
                <w:sz w:val="22"/>
                <w:szCs w:val="22"/>
                <w:lang w:val="en-US" w:eastAsia="zh-CN"/>
              </w:rPr>
            </w:pPr>
            <w:r>
              <w:rPr>
                <w:rFonts w:hint="eastAsia" w:eastAsia="仿宋_GB2312"/>
                <w:color w:val="000000"/>
                <w:sz w:val="22"/>
                <w:szCs w:val="22"/>
                <w:lang w:val="en-US" w:eastAsia="zh-CN"/>
              </w:rPr>
              <w:t>600</w:t>
            </w:r>
          </w:p>
        </w:tc>
        <w:tc>
          <w:tcPr>
            <w:tcW w:w="601" w:type="dxa"/>
            <w:tcBorders>
              <w:top w:val="single" w:color="auto" w:sz="4" w:space="0"/>
              <w:left w:val="single" w:color="000000" w:sz="4" w:space="0"/>
              <w:bottom w:val="single" w:color="000000" w:sz="4" w:space="0"/>
              <w:right w:val="single" w:color="000000" w:sz="4" w:space="0"/>
            </w:tcBorders>
            <w:shd w:val="clear" w:color="auto" w:fill="auto"/>
            <w:vAlign w:val="center"/>
          </w:tcPr>
          <w:p w14:paraId="3C108BC6">
            <w:pPr>
              <w:keepLines w:val="0"/>
              <w:pageBreakBefore w:val="0"/>
              <w:wordWrap/>
              <w:topLinePunct w:val="0"/>
              <w:bidi w:val="0"/>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22</w:t>
            </w:r>
          </w:p>
        </w:tc>
        <w:tc>
          <w:tcPr>
            <w:tcW w:w="559" w:type="dxa"/>
            <w:tcBorders>
              <w:top w:val="single" w:color="auto" w:sz="4" w:space="0"/>
              <w:left w:val="single" w:color="000000" w:sz="4" w:space="0"/>
              <w:bottom w:val="single" w:color="000000" w:sz="4" w:space="0"/>
              <w:right w:val="single" w:color="000000" w:sz="4" w:space="0"/>
            </w:tcBorders>
            <w:shd w:val="clear" w:color="auto" w:fill="auto"/>
            <w:vAlign w:val="center"/>
          </w:tcPr>
          <w:p w14:paraId="0EF22816">
            <w:pPr>
              <w:keepLines w:val="0"/>
              <w:pageBreakBefore w:val="0"/>
              <w:wordWrap/>
              <w:topLinePunct w:val="0"/>
              <w:bidi w:val="0"/>
              <w:jc w:val="center"/>
              <w:rPr>
                <w:rFonts w:ascii="仿宋" w:hAnsi="仿宋" w:eastAsia="仿宋" w:cs="仿宋"/>
                <w:color w:val="000000"/>
                <w:sz w:val="22"/>
                <w:szCs w:val="22"/>
              </w:rPr>
            </w:pPr>
          </w:p>
        </w:tc>
        <w:tc>
          <w:tcPr>
            <w:tcW w:w="613" w:type="dxa"/>
            <w:tcBorders>
              <w:top w:val="single" w:color="auto" w:sz="4" w:space="0"/>
              <w:left w:val="single" w:color="000000" w:sz="4" w:space="0"/>
              <w:bottom w:val="single" w:color="000000" w:sz="4" w:space="0"/>
              <w:right w:val="single" w:color="000000" w:sz="4" w:space="0"/>
            </w:tcBorders>
            <w:shd w:val="clear" w:color="auto" w:fill="auto"/>
            <w:vAlign w:val="center"/>
          </w:tcPr>
          <w:p w14:paraId="7E18365F">
            <w:pPr>
              <w:keepLines w:val="0"/>
              <w:pageBreakBefore w:val="0"/>
              <w:wordWrap/>
              <w:topLinePunct w:val="0"/>
              <w:bidi w:val="0"/>
              <w:jc w:val="center"/>
              <w:rPr>
                <w:rFonts w:ascii="仿宋" w:hAnsi="仿宋" w:eastAsia="仿宋" w:cs="仿宋"/>
                <w:color w:val="000000"/>
                <w:sz w:val="22"/>
                <w:szCs w:val="22"/>
              </w:rPr>
            </w:pPr>
          </w:p>
        </w:tc>
        <w:tc>
          <w:tcPr>
            <w:tcW w:w="605" w:type="dxa"/>
            <w:tcBorders>
              <w:top w:val="single" w:color="auto" w:sz="4" w:space="0"/>
              <w:left w:val="single" w:color="000000" w:sz="4" w:space="0"/>
              <w:bottom w:val="single" w:color="000000" w:sz="4" w:space="0"/>
              <w:right w:val="single" w:color="000000" w:sz="4" w:space="0"/>
            </w:tcBorders>
            <w:shd w:val="clear" w:color="auto" w:fill="auto"/>
            <w:vAlign w:val="center"/>
          </w:tcPr>
          <w:p w14:paraId="6EFA6452">
            <w:pPr>
              <w:keepLines w:val="0"/>
              <w:pageBreakBefore w:val="0"/>
              <w:wordWrap/>
              <w:topLinePunct w:val="0"/>
              <w:bidi w:val="0"/>
              <w:jc w:val="center"/>
              <w:rPr>
                <w:rFonts w:ascii="仿宋" w:hAnsi="仿宋" w:eastAsia="仿宋" w:cs="仿宋"/>
                <w:color w:val="000000"/>
                <w:sz w:val="22"/>
                <w:szCs w:val="22"/>
              </w:rPr>
            </w:pPr>
          </w:p>
        </w:tc>
        <w:tc>
          <w:tcPr>
            <w:tcW w:w="582" w:type="dxa"/>
            <w:tcBorders>
              <w:top w:val="single" w:color="auto" w:sz="4" w:space="0"/>
              <w:left w:val="single" w:color="000000" w:sz="4" w:space="0"/>
              <w:bottom w:val="single" w:color="000000" w:sz="4" w:space="0"/>
              <w:right w:val="single" w:color="000000" w:sz="4" w:space="0"/>
            </w:tcBorders>
            <w:shd w:val="clear" w:color="auto" w:fill="auto"/>
            <w:vAlign w:val="center"/>
          </w:tcPr>
          <w:p w14:paraId="1FD4EBFD">
            <w:pPr>
              <w:keepLines w:val="0"/>
              <w:pageBreakBefore w:val="0"/>
              <w:wordWrap/>
              <w:topLinePunct w:val="0"/>
              <w:bidi w:val="0"/>
              <w:jc w:val="center"/>
              <w:rPr>
                <w:rFonts w:ascii="仿宋" w:hAnsi="仿宋" w:eastAsia="仿宋" w:cs="仿宋"/>
                <w:color w:val="000000"/>
                <w:sz w:val="22"/>
                <w:szCs w:val="22"/>
              </w:rPr>
            </w:pPr>
          </w:p>
        </w:tc>
        <w:tc>
          <w:tcPr>
            <w:tcW w:w="559" w:type="dxa"/>
            <w:tcBorders>
              <w:top w:val="single" w:color="auto" w:sz="4" w:space="0"/>
              <w:left w:val="single" w:color="000000" w:sz="4" w:space="0"/>
              <w:bottom w:val="single" w:color="000000" w:sz="4" w:space="0"/>
              <w:right w:val="single" w:color="000000" w:sz="4" w:space="0"/>
            </w:tcBorders>
            <w:shd w:val="clear" w:color="auto" w:fill="auto"/>
            <w:vAlign w:val="center"/>
          </w:tcPr>
          <w:p w14:paraId="6557E4B4">
            <w:pPr>
              <w:keepLines w:val="0"/>
              <w:pageBreakBefore w:val="0"/>
              <w:wordWrap/>
              <w:topLinePunct w:val="0"/>
              <w:bidi w:val="0"/>
              <w:jc w:val="center"/>
              <w:rPr>
                <w:rFonts w:ascii="仿宋" w:hAnsi="仿宋" w:eastAsia="仿宋" w:cs="仿宋"/>
                <w:color w:val="000000"/>
                <w:sz w:val="22"/>
                <w:szCs w:val="22"/>
              </w:rPr>
            </w:pPr>
          </w:p>
        </w:tc>
        <w:tc>
          <w:tcPr>
            <w:tcW w:w="745" w:type="dxa"/>
            <w:tcBorders>
              <w:top w:val="single" w:color="auto" w:sz="4" w:space="0"/>
              <w:left w:val="single" w:color="000000" w:sz="4" w:space="0"/>
              <w:bottom w:val="single" w:color="000000" w:sz="4" w:space="0"/>
              <w:right w:val="single" w:color="000000" w:sz="4" w:space="0"/>
            </w:tcBorders>
            <w:shd w:val="clear" w:color="auto" w:fill="auto"/>
            <w:vAlign w:val="center"/>
          </w:tcPr>
          <w:p w14:paraId="074A13D8">
            <w:pPr>
              <w:keepLines w:val="0"/>
              <w:pageBreakBefore w:val="0"/>
              <w:wordWrap/>
              <w:topLinePunct w:val="0"/>
              <w:bidi w:val="0"/>
              <w:jc w:val="center"/>
              <w:rPr>
                <w:rFonts w:ascii="仿宋" w:hAnsi="仿宋" w:eastAsia="仿宋" w:cs="仿宋"/>
                <w:color w:val="000000"/>
                <w:sz w:val="22"/>
                <w:szCs w:val="22"/>
              </w:rPr>
            </w:pPr>
          </w:p>
        </w:tc>
        <w:tc>
          <w:tcPr>
            <w:tcW w:w="700" w:type="dxa"/>
            <w:tcBorders>
              <w:top w:val="single" w:color="auto" w:sz="4" w:space="0"/>
              <w:left w:val="single" w:color="000000" w:sz="4" w:space="0"/>
              <w:bottom w:val="single" w:color="000000" w:sz="4" w:space="0"/>
              <w:right w:val="single" w:color="000000" w:sz="4" w:space="0"/>
            </w:tcBorders>
            <w:shd w:val="clear" w:color="auto" w:fill="auto"/>
            <w:vAlign w:val="center"/>
          </w:tcPr>
          <w:p w14:paraId="1B29A175">
            <w:pPr>
              <w:keepLines w:val="0"/>
              <w:pageBreakBefore w:val="0"/>
              <w:wordWrap/>
              <w:topLinePunct w:val="0"/>
              <w:bidi w:val="0"/>
              <w:jc w:val="center"/>
              <w:rPr>
                <w:rFonts w:ascii="仿宋" w:hAnsi="仿宋" w:eastAsia="仿宋" w:cs="仿宋"/>
                <w:color w:val="000000"/>
                <w:sz w:val="22"/>
                <w:szCs w:val="22"/>
              </w:rPr>
            </w:pPr>
          </w:p>
        </w:tc>
      </w:tr>
      <w:tr w14:paraId="144D6084">
        <w:tblPrEx>
          <w:tblCellMar>
            <w:top w:w="0" w:type="dxa"/>
            <w:left w:w="108" w:type="dxa"/>
            <w:bottom w:w="0" w:type="dxa"/>
            <w:right w:w="108" w:type="dxa"/>
          </w:tblCellMar>
        </w:tblPrEx>
        <w:trPr>
          <w:trHeight w:val="371" w:hRule="atLeast"/>
          <w:jc w:val="center"/>
        </w:trPr>
        <w:tc>
          <w:tcPr>
            <w:tcW w:w="34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531787">
            <w:pPr>
              <w:keepLines w:val="0"/>
              <w:pageBreakBefore w:val="0"/>
              <w:widowControl/>
              <w:wordWrap/>
              <w:topLinePunct w:val="0"/>
              <w:bidi w:val="0"/>
              <w:jc w:val="center"/>
              <w:textAlignment w:val="center"/>
              <w:rPr>
                <w:rFonts w:ascii="仿宋" w:hAnsi="仿宋" w:eastAsia="仿宋" w:cs="仿宋"/>
                <w:b/>
                <w:bCs/>
                <w:color w:val="000000"/>
                <w:sz w:val="22"/>
                <w:szCs w:val="22"/>
              </w:rPr>
            </w:pPr>
            <w:r>
              <w:rPr>
                <w:rFonts w:hint="eastAsia" w:ascii="仿宋" w:hAnsi="仿宋" w:eastAsia="仿宋" w:cs="仿宋"/>
                <w:b/>
                <w:bCs/>
                <w:snapToGrid w:val="0"/>
                <w:color w:val="000000"/>
                <w:kern w:val="0"/>
                <w:sz w:val="22"/>
                <w:szCs w:val="22"/>
              </w:rPr>
              <w:t>合计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CC69">
            <w:pPr>
              <w:keepNext/>
              <w:keepLines w:val="0"/>
              <w:pageBreakBefore w:val="0"/>
              <w:wordWrap/>
              <w:topLinePunct w:val="0"/>
              <w:bidi w:val="0"/>
              <w:snapToGrid w:val="0"/>
              <w:jc w:val="center"/>
              <w:rPr>
                <w:rFonts w:hint="default" w:ascii="仿宋" w:hAnsi="仿宋" w:eastAsia="仿宋" w:cs="仿宋"/>
                <w:b/>
                <w:bCs/>
                <w:color w:val="000000"/>
                <w:sz w:val="22"/>
                <w:szCs w:val="22"/>
                <w:lang w:val="en-US"/>
              </w:rPr>
            </w:pPr>
            <w:r>
              <w:rPr>
                <w:rFonts w:eastAsia="仿宋_GB2312"/>
                <w:b/>
                <w:bCs/>
                <w:color w:val="000000"/>
                <w:sz w:val="22"/>
                <w:szCs w:val="22"/>
              </w:rPr>
              <w:t>3</w:t>
            </w:r>
            <w:r>
              <w:rPr>
                <w:rFonts w:hint="eastAsia" w:eastAsia="仿宋_GB2312"/>
                <w:b/>
                <w:bCs/>
                <w:color w:val="000000"/>
                <w:sz w:val="22"/>
                <w:szCs w:val="22"/>
                <w:lang w:val="en-US" w:eastAsia="zh-CN"/>
              </w:rPr>
              <w:t>488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174E">
            <w:pPr>
              <w:keepNext/>
              <w:keepLines w:val="0"/>
              <w:pageBreakBefore w:val="0"/>
              <w:wordWrap/>
              <w:topLinePunct w:val="0"/>
              <w:bidi w:val="0"/>
              <w:snapToGrid w:val="0"/>
              <w:jc w:val="center"/>
              <w:rPr>
                <w:rFonts w:hint="default" w:ascii="仿宋" w:hAnsi="仿宋" w:eastAsia="仿宋_GB2312" w:cs="仿宋"/>
                <w:b/>
                <w:bCs/>
                <w:color w:val="000000"/>
                <w:sz w:val="22"/>
                <w:szCs w:val="22"/>
                <w:lang w:val="en-US" w:eastAsia="zh-CN"/>
              </w:rPr>
            </w:pPr>
            <w:r>
              <w:rPr>
                <w:rFonts w:eastAsia="仿宋_GB2312"/>
                <w:b/>
                <w:bCs/>
                <w:color w:val="000000"/>
                <w:sz w:val="22"/>
                <w:szCs w:val="22"/>
              </w:rPr>
              <w:t>1</w:t>
            </w:r>
            <w:r>
              <w:rPr>
                <w:rFonts w:hint="eastAsia" w:eastAsia="仿宋_GB2312"/>
                <w:b/>
                <w:bCs/>
                <w:color w:val="000000"/>
                <w:sz w:val="22"/>
                <w:szCs w:val="22"/>
                <w:lang w:val="en-US" w:eastAsia="zh-CN"/>
              </w:rPr>
              <w:t>608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B6B5">
            <w:pPr>
              <w:keepNext/>
              <w:keepLines w:val="0"/>
              <w:pageBreakBefore w:val="0"/>
              <w:wordWrap/>
              <w:topLinePunct w:val="0"/>
              <w:bidi w:val="0"/>
              <w:snapToGrid w:val="0"/>
              <w:jc w:val="center"/>
              <w:rPr>
                <w:rFonts w:hint="default" w:ascii="仿宋" w:hAnsi="仿宋" w:eastAsia="仿宋_GB2312" w:cs="仿宋"/>
                <w:b/>
                <w:bCs/>
                <w:color w:val="000000"/>
                <w:sz w:val="22"/>
                <w:szCs w:val="22"/>
                <w:lang w:val="en-US" w:eastAsia="zh-CN"/>
              </w:rPr>
            </w:pPr>
            <w:r>
              <w:rPr>
                <w:rFonts w:eastAsia="仿宋_GB2312"/>
                <w:b/>
                <w:bCs/>
                <w:color w:val="000000"/>
                <w:sz w:val="22"/>
                <w:szCs w:val="22"/>
              </w:rPr>
              <w:t>1</w:t>
            </w:r>
            <w:r>
              <w:rPr>
                <w:rFonts w:hint="eastAsia" w:eastAsia="仿宋_GB2312"/>
                <w:b/>
                <w:bCs/>
                <w:color w:val="000000"/>
                <w:sz w:val="22"/>
                <w:szCs w:val="22"/>
                <w:lang w:val="en-US" w:eastAsia="zh-CN"/>
              </w:rPr>
              <w:t>880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F00D">
            <w:pPr>
              <w:keepLines w:val="0"/>
              <w:pageBreakBefore w:val="0"/>
              <w:widowControl/>
              <w:wordWrap/>
              <w:topLinePunct w:val="0"/>
              <w:bidi w:val="0"/>
              <w:jc w:val="center"/>
              <w:textAlignment w:val="center"/>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rPr>
              <w:t>1</w:t>
            </w:r>
            <w:r>
              <w:rPr>
                <w:rFonts w:hint="eastAsia" w:ascii="仿宋" w:hAnsi="仿宋" w:eastAsia="仿宋" w:cs="仿宋"/>
                <w:b/>
                <w:bCs/>
                <w:color w:val="000000"/>
                <w:sz w:val="22"/>
                <w:szCs w:val="22"/>
                <w:lang w:val="en-US" w:eastAsia="zh-CN"/>
              </w:rPr>
              <w:t>83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3DC6">
            <w:pPr>
              <w:keepLines w:val="0"/>
              <w:pageBreakBefore w:val="0"/>
              <w:wordWrap/>
              <w:topLinePunct w:val="0"/>
              <w:bidi w:val="0"/>
              <w:jc w:val="center"/>
              <w:textAlignment w:val="center"/>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0DFF">
            <w:pPr>
              <w:keepLines w:val="0"/>
              <w:pageBreakBefore w:val="0"/>
              <w:wordWrap/>
              <w:topLinePunct w:val="0"/>
              <w:bidi w:val="0"/>
              <w:jc w:val="center"/>
              <w:textAlignment w:val="center"/>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30</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7863">
            <w:pPr>
              <w:keepLines w:val="0"/>
              <w:pageBreakBefore w:val="0"/>
              <w:wordWrap/>
              <w:topLinePunct w:val="0"/>
              <w:bidi w:val="0"/>
              <w:jc w:val="center"/>
              <w:textAlignment w:val="center"/>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EF1F">
            <w:pPr>
              <w:keepLines w:val="0"/>
              <w:pageBreakBefore w:val="0"/>
              <w:wordWrap/>
              <w:topLinePunct w:val="0"/>
              <w:bidi w:val="0"/>
              <w:jc w:val="center"/>
              <w:textAlignment w:val="center"/>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3092">
            <w:pPr>
              <w:keepLines w:val="0"/>
              <w:pageBreakBefore w:val="0"/>
              <w:wordWrap/>
              <w:topLinePunct w:val="0"/>
              <w:bidi w:val="0"/>
              <w:jc w:val="center"/>
              <w:textAlignment w:val="center"/>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DC46">
            <w:pPr>
              <w:keepLines w:val="0"/>
              <w:pageBreakBefore w:val="0"/>
              <w:wordWrap/>
              <w:topLinePunct w:val="0"/>
              <w:bidi w:val="0"/>
              <w:jc w:val="center"/>
              <w:textAlignment w:val="center"/>
              <w:rPr>
                <w:rFonts w:ascii="仿宋" w:hAnsi="仿宋" w:eastAsia="仿宋" w:cs="仿宋"/>
                <w:b/>
                <w:bCs/>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B765">
            <w:pPr>
              <w:keepLines w:val="0"/>
              <w:pageBreakBefore w:val="0"/>
              <w:wordWrap/>
              <w:topLinePunct w:val="0"/>
              <w:bidi w:val="0"/>
              <w:jc w:val="center"/>
              <w:rPr>
                <w:rFonts w:ascii="仿宋" w:hAnsi="仿宋" w:eastAsia="仿宋" w:cs="仿宋"/>
                <w:color w:val="000000"/>
                <w:sz w:val="22"/>
                <w:szCs w:val="22"/>
              </w:rPr>
            </w:pPr>
          </w:p>
        </w:tc>
      </w:tr>
    </w:tbl>
    <w:p w14:paraId="755690B2">
      <w:pPr>
        <w:keepLines w:val="0"/>
        <w:pageBreakBefore w:val="0"/>
        <w:wordWrap/>
        <w:overflowPunct w:val="0"/>
        <w:topLinePunct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注：课程学分按照18学时1学分计算；非课程性教学活动按每周30学时、每周1学分计算；复习考试</w:t>
      </w:r>
      <w:r>
        <w:rPr>
          <w:rFonts w:hint="eastAsia" w:ascii="宋体" w:hAnsi="宋体" w:eastAsia="宋体" w:cs="宋体"/>
          <w:sz w:val="24"/>
          <w:szCs w:val="24"/>
          <w:lang w:eastAsia="zh-CN"/>
        </w:rPr>
        <w:t>不计</w:t>
      </w:r>
      <w:r>
        <w:rPr>
          <w:rFonts w:hint="eastAsia" w:ascii="宋体" w:hAnsi="宋体" w:eastAsia="宋体" w:cs="宋体"/>
          <w:sz w:val="24"/>
          <w:szCs w:val="24"/>
        </w:rPr>
        <w:t>学时学分。</w:t>
      </w:r>
    </w:p>
    <w:p w14:paraId="3965BECB">
      <w:pPr>
        <w:pStyle w:val="14"/>
        <w:keepLines w:val="0"/>
        <w:pageBreakBefore w:val="0"/>
        <w:shd w:val="clear" w:color="auto" w:fill="FFFFFF"/>
        <w:wordWrap/>
        <w:topLinePunct w:val="0"/>
        <w:bidi w:val="0"/>
        <w:spacing w:line="360" w:lineRule="auto"/>
        <w:rPr>
          <w:rFonts w:hint="eastAsia" w:ascii="宋体" w:hAnsi="宋体" w:eastAsia="宋体" w:cs="宋体"/>
          <w:sz w:val="24"/>
          <w:szCs w:val="24"/>
        </w:rPr>
      </w:pPr>
    </w:p>
    <w:p w14:paraId="49DD312A">
      <w:pPr>
        <w:pStyle w:val="14"/>
        <w:keepLines w:val="0"/>
        <w:pageBreakBefore w:val="0"/>
        <w:shd w:val="clear" w:color="auto" w:fill="FFFFFF"/>
        <w:wordWrap/>
        <w:overflowPunct w:val="0"/>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w:t>
      </w:r>
    </w:p>
    <w:p w14:paraId="19829371">
      <w:pPr>
        <w:pStyle w:val="14"/>
        <w:keepLines w:val="0"/>
        <w:pageBreakBefore w:val="0"/>
        <w:shd w:val="clear" w:color="auto" w:fill="FFFFFF"/>
        <w:wordWrap/>
        <w:overflowPunct w:val="0"/>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①专业基础课程5门，用“★”在课程名称后标注。专业核心课程8门。</w:t>
      </w:r>
    </w:p>
    <w:p w14:paraId="1691F1DE">
      <w:pPr>
        <w:pStyle w:val="14"/>
        <w:keepLines w:val="0"/>
        <w:pageBreakBefore w:val="0"/>
        <w:shd w:val="clear" w:color="auto" w:fill="FFFFFF"/>
        <w:wordWrap/>
        <w:overflowPunct w:val="0"/>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②课程性质：A类为纯理论课，B类为理论</w:t>
      </w:r>
      <w:r>
        <w:rPr>
          <w:rFonts w:hint="eastAsia" w:ascii="宋体" w:hAnsi="宋体" w:eastAsia="宋体" w:cs="宋体"/>
          <w:sz w:val="24"/>
          <w:szCs w:val="24"/>
          <w:lang w:val="en-US" w:eastAsia="zh-CN"/>
        </w:rPr>
        <w:t>课</w:t>
      </w:r>
      <w:r>
        <w:rPr>
          <w:rFonts w:hint="eastAsia" w:ascii="宋体" w:hAnsi="宋体" w:eastAsia="宋体" w:cs="宋体"/>
          <w:sz w:val="24"/>
          <w:szCs w:val="24"/>
        </w:rPr>
        <w:t>＋实践课，C类为纯实践课。</w:t>
      </w:r>
    </w:p>
    <w:p w14:paraId="062673B6">
      <w:pPr>
        <w:pStyle w:val="14"/>
        <w:keepLines w:val="0"/>
        <w:pageBreakBefore w:val="0"/>
        <w:shd w:val="clear" w:color="auto" w:fill="FFFFFF"/>
        <w:wordWrap/>
        <w:overflowPunct w:val="0"/>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③顶岗实习实践教学环节按540学时计入总学时。</w:t>
      </w:r>
    </w:p>
    <w:p w14:paraId="6CA17F6C">
      <w:pPr>
        <w:pStyle w:val="14"/>
        <w:keepLines w:val="0"/>
        <w:pageBreakBefore w:val="0"/>
        <w:shd w:val="clear" w:color="auto" w:fill="FFFFFF"/>
        <w:wordWrap/>
        <w:overflowPunct w:val="0"/>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④军训等综合素养课不</w:t>
      </w:r>
      <w:r>
        <w:rPr>
          <w:rFonts w:hint="eastAsia" w:ascii="宋体" w:hAnsi="宋体" w:eastAsia="宋体" w:cs="宋体"/>
          <w:sz w:val="24"/>
          <w:szCs w:val="24"/>
          <w:lang w:eastAsia="zh-CN"/>
        </w:rPr>
        <w:t>计入</w:t>
      </w:r>
      <w:r>
        <w:rPr>
          <w:rFonts w:hint="eastAsia" w:ascii="宋体" w:hAnsi="宋体" w:eastAsia="宋体" w:cs="宋体"/>
          <w:sz w:val="24"/>
          <w:szCs w:val="24"/>
        </w:rPr>
        <w:t>总学时和周学时。</w:t>
      </w:r>
    </w:p>
    <w:p w14:paraId="4662FBE8">
      <w:pPr>
        <w:pStyle w:val="2"/>
        <w:keepLines w:val="0"/>
        <w:pageBreakBefore w:val="0"/>
        <w:wordWrap/>
        <w:overflowPunct w:val="0"/>
        <w:topLinePunct w:val="0"/>
        <w:bidi w:val="0"/>
        <w:adjustRightInd w:val="0"/>
        <w:snapToGrid w:val="0"/>
        <w:spacing w:line="360" w:lineRule="auto"/>
        <w:jc w:val="both"/>
        <w:textAlignment w:val="baseline"/>
        <w:rPr>
          <w:rFonts w:hint="eastAsia" w:ascii="宋体" w:hAnsi="宋体" w:eastAsia="宋体" w:cs="宋体"/>
          <w:b/>
          <w:bCs w:val="0"/>
          <w:snapToGrid w:val="0"/>
          <w:color w:val="000000"/>
          <w:sz w:val="24"/>
          <w:szCs w:val="24"/>
        </w:rPr>
      </w:pPr>
      <w:bookmarkStart w:id="49" w:name="_Toc5246"/>
      <w:bookmarkStart w:id="50" w:name="_Toc28261"/>
      <w:r>
        <w:rPr>
          <w:rFonts w:hint="eastAsia" w:ascii="宋体" w:hAnsi="宋体" w:eastAsia="宋体" w:cs="宋体"/>
          <w:b/>
          <w:bCs w:val="0"/>
          <w:snapToGrid w:val="0"/>
          <w:color w:val="000000"/>
          <w:sz w:val="24"/>
          <w:szCs w:val="24"/>
          <w:lang w:val="en-US" w:eastAsia="zh-CN"/>
        </w:rPr>
        <w:t>八</w:t>
      </w:r>
      <w:r>
        <w:rPr>
          <w:rFonts w:hint="eastAsia" w:ascii="宋体" w:hAnsi="宋体" w:eastAsia="宋体" w:cs="宋体"/>
          <w:b/>
          <w:bCs w:val="0"/>
          <w:snapToGrid w:val="0"/>
          <w:color w:val="000000"/>
          <w:sz w:val="24"/>
          <w:szCs w:val="24"/>
        </w:rPr>
        <w:t>、实施保障</w:t>
      </w:r>
      <w:bookmarkEnd w:id="49"/>
      <w:bookmarkEnd w:id="50"/>
    </w:p>
    <w:p w14:paraId="5E11264B">
      <w:pPr>
        <w:keepLines w:val="0"/>
        <w:pageBreakBefore w:val="0"/>
        <w:wordWrap/>
        <w:overflowPunct w:val="0"/>
        <w:topLinePunct w:val="0"/>
        <w:bidi w:val="0"/>
        <w:adjustRightInd w:val="0"/>
        <w:snapToGrid w:val="0"/>
        <w:spacing w:line="360" w:lineRule="auto"/>
        <w:ind w:firstLine="482" w:firstLineChars="200"/>
        <w:textAlignment w:val="baseline"/>
        <w:outlineLvl w:val="1"/>
        <w:rPr>
          <w:rFonts w:hint="eastAsia" w:ascii="宋体" w:hAnsi="宋体" w:eastAsia="宋体" w:cs="宋体"/>
          <w:b/>
          <w:bCs/>
          <w:snapToGrid w:val="0"/>
          <w:color w:val="000000"/>
          <w:kern w:val="0"/>
          <w:sz w:val="24"/>
          <w:szCs w:val="24"/>
        </w:rPr>
      </w:pPr>
      <w:bookmarkStart w:id="51" w:name="_Toc7153"/>
      <w:r>
        <w:rPr>
          <w:rFonts w:hint="eastAsia" w:ascii="宋体" w:hAnsi="宋体" w:eastAsia="宋体" w:cs="宋体"/>
          <w:b/>
          <w:bCs/>
          <w:snapToGrid w:val="0"/>
          <w:color w:val="000000"/>
          <w:kern w:val="0"/>
          <w:sz w:val="24"/>
          <w:szCs w:val="24"/>
        </w:rPr>
        <w:t>（一）师资队伍</w:t>
      </w:r>
      <w:bookmarkEnd w:id="51"/>
    </w:p>
    <w:p w14:paraId="5074C2CA">
      <w:pPr>
        <w:keepLines w:val="0"/>
        <w:pageBreakBefore w:val="0"/>
        <w:wordWrap/>
        <w:overflowPunct w:val="0"/>
        <w:topLinePunct w:val="0"/>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按照“四有好老师</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四个相统一</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四个引路人”的要求建设专业教师队伍，将师德师风作为教师队伍建设的第一标准。根据教育部颁布的《中等职业学校教师专业标准》和《中等职业学校设置标准》的有关规定，进行教师队伍建设，合理配置教师资源。要求老师遵守中职教师职业道德规范，立德树人，以身作则；以生为本、以学定教，具有较强的课堂教学、信息技术应用和学习指导等教育教学能力；勤于思考，严谨治学，具有一定的学术水平和研究能力。具有职前养成和职后发展一体化指导能力，能够有效指导学生职业规划与未来发展。</w:t>
      </w:r>
    </w:p>
    <w:p w14:paraId="59DE85F6">
      <w:pPr>
        <w:keepLines w:val="0"/>
        <w:pageBreakBefore w:val="0"/>
        <w:wordWrap/>
        <w:overflowPunct w:val="0"/>
        <w:topLinePunct w:val="0"/>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专任教师队伍的数量、学历和职称要符合国家有关规定，形成合理的梯队结构。学生数与专任教师数比例不高于 20:1，专任教师中具有高级专业技术职务不低于 20%。</w:t>
      </w:r>
      <w:r>
        <w:rPr>
          <w:rFonts w:hint="eastAsia" w:ascii="宋体" w:hAnsi="宋体" w:eastAsia="宋体" w:cs="宋体"/>
          <w:color w:val="000000"/>
          <w:sz w:val="24"/>
          <w:szCs w:val="24"/>
          <w:lang w:eastAsia="zh-CN"/>
        </w:rPr>
        <w:t>“双师型”教师</w:t>
      </w:r>
      <w:r>
        <w:rPr>
          <w:rFonts w:hint="eastAsia" w:ascii="宋体" w:hAnsi="宋体" w:eastAsia="宋体" w:cs="宋体"/>
          <w:color w:val="000000"/>
          <w:sz w:val="24"/>
          <w:szCs w:val="24"/>
        </w:rPr>
        <w:t>占专业课教师数比例应不低于60%。能够整合校内外优质人才资源，选聘企业高级技术人员担任企业导师，组建校企合作、专兼结合的教师团队，建立定期开展专业（学科）教研的机制。</w:t>
      </w:r>
    </w:p>
    <w:p w14:paraId="3138F95D">
      <w:pPr>
        <w:keepLines w:val="0"/>
        <w:pageBreakBefore w:val="0"/>
        <w:wordWrap/>
        <w:overflowPunct w:val="0"/>
        <w:topLinePunct w:val="0"/>
        <w:bidi w:val="0"/>
        <w:adjustRightInd w:val="0"/>
        <w:snapToGrid w:val="0"/>
        <w:spacing w:line="360" w:lineRule="auto"/>
        <w:ind w:firstLine="482" w:firstLineChars="200"/>
        <w:textAlignment w:val="baseline"/>
        <w:outlineLvl w:val="2"/>
        <w:rPr>
          <w:rFonts w:hint="eastAsia" w:ascii="宋体" w:hAnsi="宋体" w:eastAsia="宋体" w:cs="宋体"/>
          <w:b/>
          <w:bCs/>
          <w:snapToGrid w:val="0"/>
          <w:color w:val="000000"/>
          <w:kern w:val="0"/>
          <w:sz w:val="24"/>
          <w:szCs w:val="24"/>
        </w:rPr>
      </w:pPr>
      <w:bookmarkStart w:id="52" w:name="_Toc14838"/>
      <w:r>
        <w:rPr>
          <w:rFonts w:hint="eastAsia" w:ascii="宋体" w:hAnsi="宋体" w:eastAsia="宋体" w:cs="宋体"/>
          <w:b/>
          <w:bCs/>
          <w:snapToGrid w:val="0"/>
          <w:color w:val="000000"/>
          <w:kern w:val="0"/>
          <w:sz w:val="24"/>
          <w:szCs w:val="24"/>
        </w:rPr>
        <w:t>专业带头人</w:t>
      </w:r>
      <w:bookmarkEnd w:id="52"/>
    </w:p>
    <w:p w14:paraId="00A2BA36">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（1）具备中职教育</w:t>
      </w:r>
      <w:r>
        <w:rPr>
          <w:rFonts w:hint="eastAsia" w:ascii="宋体" w:hAnsi="宋体" w:eastAsia="宋体" w:cs="宋体"/>
          <w:b w:val="0"/>
          <w:bCs w:val="0"/>
          <w:snapToGrid w:val="0"/>
          <w:color w:val="000000"/>
          <w:kern w:val="0"/>
          <w:sz w:val="24"/>
          <w:szCs w:val="24"/>
          <w:lang w:eastAsia="zh-CN"/>
        </w:rPr>
        <w:t>认知</w:t>
      </w:r>
      <w:r>
        <w:rPr>
          <w:rFonts w:hint="eastAsia" w:ascii="宋体" w:hAnsi="宋体" w:eastAsia="宋体" w:cs="宋体"/>
          <w:b w:val="0"/>
          <w:bCs w:val="0"/>
          <w:snapToGrid w:val="0"/>
          <w:color w:val="000000"/>
          <w:kern w:val="0"/>
          <w:sz w:val="24"/>
          <w:szCs w:val="24"/>
        </w:rPr>
        <w:t>能力</w:t>
      </w:r>
      <w:r>
        <w:rPr>
          <w:rFonts w:hint="eastAsia" w:ascii="宋体" w:hAnsi="宋体" w:eastAsia="宋体" w:cs="宋体"/>
          <w:b w:val="0"/>
          <w:bCs w:val="0"/>
          <w:snapToGrid w:val="0"/>
          <w:color w:val="000000"/>
          <w:kern w:val="0"/>
          <w:sz w:val="24"/>
          <w:szCs w:val="24"/>
          <w:lang w:eastAsia="zh-CN"/>
        </w:rPr>
        <w:t>、</w:t>
      </w:r>
      <w:r>
        <w:rPr>
          <w:rFonts w:hint="eastAsia" w:ascii="宋体" w:hAnsi="宋体" w:eastAsia="宋体" w:cs="宋体"/>
          <w:b w:val="0"/>
          <w:bCs w:val="0"/>
          <w:snapToGrid w:val="0"/>
          <w:color w:val="000000"/>
          <w:kern w:val="0"/>
          <w:sz w:val="24"/>
          <w:szCs w:val="24"/>
        </w:rPr>
        <w:t>专业发展方向把握能力、课程开发能力、教研教改能力、应用技术开发能力、组织协调能力；</w:t>
      </w:r>
    </w:p>
    <w:p w14:paraId="2D90C7CF">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（2）具备教研教改能力和经验，具有先进的教学管理经验；</w:t>
      </w:r>
    </w:p>
    <w:p w14:paraId="083CA692">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（3）具备较强专业水平、专业能力，具备创新理念；</w:t>
      </w:r>
    </w:p>
    <w:p w14:paraId="63BDF8A6">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（4）成为专业建设的龙头，具备最新的建设思路，主持专业建设各方面工作；</w:t>
      </w:r>
    </w:p>
    <w:p w14:paraId="7109540A">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（5）能够指导骨干教师完成专业建设方面的工作；</w:t>
      </w:r>
    </w:p>
    <w:p w14:paraId="03E8AFA7">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（6）能够牵头专业核心课程开发和建设；</w:t>
      </w:r>
    </w:p>
    <w:p w14:paraId="53FD91CB">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（7）能够主持及主要参与应用技术开发课题；</w:t>
      </w:r>
    </w:p>
    <w:p w14:paraId="41FD83CB">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（8）有一定的相关企业经验，具有较强的现场生产管理组织经验和专业技能，能够解决生产现场的实际问题。</w:t>
      </w:r>
    </w:p>
    <w:p w14:paraId="0FBED9D8">
      <w:pPr>
        <w:keepLines w:val="0"/>
        <w:pageBreakBefore w:val="0"/>
        <w:wordWrap/>
        <w:overflowPunct w:val="0"/>
        <w:topLinePunct w:val="0"/>
        <w:bidi w:val="0"/>
        <w:adjustRightInd w:val="0"/>
        <w:snapToGrid w:val="0"/>
        <w:spacing w:line="360" w:lineRule="auto"/>
        <w:ind w:firstLine="482" w:firstLineChars="200"/>
        <w:textAlignment w:val="baseline"/>
        <w:outlineLvl w:val="2"/>
        <w:rPr>
          <w:rFonts w:hint="eastAsia" w:ascii="宋体" w:hAnsi="宋体" w:eastAsia="宋体" w:cs="宋体"/>
          <w:b/>
          <w:bCs/>
          <w:snapToGrid w:val="0"/>
          <w:color w:val="000000"/>
          <w:kern w:val="0"/>
          <w:sz w:val="24"/>
          <w:szCs w:val="24"/>
        </w:rPr>
      </w:pPr>
      <w:bookmarkStart w:id="53" w:name="_Toc17814"/>
      <w:r>
        <w:rPr>
          <w:rFonts w:hint="eastAsia" w:ascii="宋体" w:hAnsi="宋体" w:eastAsia="宋体" w:cs="宋体"/>
          <w:b/>
          <w:bCs/>
          <w:snapToGrid w:val="0"/>
          <w:color w:val="000000"/>
          <w:kern w:val="0"/>
          <w:sz w:val="24"/>
          <w:szCs w:val="24"/>
        </w:rPr>
        <w:t>骨干教师</w:t>
      </w:r>
      <w:bookmarkEnd w:id="53"/>
    </w:p>
    <w:p w14:paraId="0C27AA39">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（1）具备中职教育</w:t>
      </w:r>
      <w:r>
        <w:rPr>
          <w:rFonts w:hint="eastAsia" w:ascii="宋体" w:hAnsi="宋体" w:eastAsia="宋体" w:cs="宋体"/>
          <w:b w:val="0"/>
          <w:bCs w:val="0"/>
          <w:snapToGrid w:val="0"/>
          <w:color w:val="000000"/>
          <w:kern w:val="0"/>
          <w:sz w:val="24"/>
          <w:szCs w:val="24"/>
          <w:lang w:eastAsia="zh-CN"/>
        </w:rPr>
        <w:t>认知</w:t>
      </w:r>
      <w:r>
        <w:rPr>
          <w:rFonts w:hint="eastAsia" w:ascii="宋体" w:hAnsi="宋体" w:eastAsia="宋体" w:cs="宋体"/>
          <w:b w:val="0"/>
          <w:bCs w:val="0"/>
          <w:snapToGrid w:val="0"/>
          <w:color w:val="000000"/>
          <w:kern w:val="0"/>
          <w:sz w:val="24"/>
          <w:szCs w:val="24"/>
        </w:rPr>
        <w:t>能力</w:t>
      </w:r>
      <w:r>
        <w:rPr>
          <w:rFonts w:hint="eastAsia" w:ascii="宋体" w:hAnsi="宋体" w:eastAsia="宋体" w:cs="宋体"/>
          <w:b w:val="0"/>
          <w:bCs w:val="0"/>
          <w:snapToGrid w:val="0"/>
          <w:color w:val="000000"/>
          <w:kern w:val="0"/>
          <w:sz w:val="24"/>
          <w:szCs w:val="24"/>
          <w:lang w:eastAsia="zh-CN"/>
        </w:rPr>
        <w:t>、</w:t>
      </w:r>
      <w:r>
        <w:rPr>
          <w:rFonts w:hint="eastAsia" w:ascii="宋体" w:hAnsi="宋体" w:eastAsia="宋体" w:cs="宋体"/>
          <w:b w:val="0"/>
          <w:bCs w:val="0"/>
          <w:snapToGrid w:val="0"/>
          <w:color w:val="000000"/>
          <w:kern w:val="0"/>
          <w:sz w:val="24"/>
          <w:szCs w:val="24"/>
        </w:rPr>
        <w:t>课程开发能力、教研教改能力、应用技术开发能力；</w:t>
      </w:r>
    </w:p>
    <w:p w14:paraId="2535A7CA">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（2）具备较强专业水平、专业能力，具备创新理念；</w:t>
      </w:r>
    </w:p>
    <w:p w14:paraId="11FF6BD7">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（3）具备教研教改能力，具有先进的教学经验；</w:t>
      </w:r>
    </w:p>
    <w:p w14:paraId="3BC59C0D">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（4）能够完成专业建设方面的工作；</w:t>
      </w:r>
    </w:p>
    <w:p w14:paraId="770B509D">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（5）具有专业核心课程开发和建设的能力；</w:t>
      </w:r>
    </w:p>
    <w:p w14:paraId="76C865C9">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（6）有一定的相关企业实践经验，具有一定的现场生产经验和专业技能，能够解决生产现场的实际问题。</w:t>
      </w:r>
    </w:p>
    <w:p w14:paraId="4A16891A">
      <w:pPr>
        <w:keepLines w:val="0"/>
        <w:pageBreakBefore w:val="0"/>
        <w:wordWrap/>
        <w:overflowPunct w:val="0"/>
        <w:topLinePunct w:val="0"/>
        <w:bidi w:val="0"/>
        <w:adjustRightInd w:val="0"/>
        <w:snapToGrid w:val="0"/>
        <w:spacing w:line="360" w:lineRule="auto"/>
        <w:ind w:firstLine="482" w:firstLineChars="200"/>
        <w:textAlignment w:val="baseline"/>
        <w:outlineLvl w:val="2"/>
        <w:rPr>
          <w:rFonts w:hint="eastAsia" w:ascii="宋体" w:hAnsi="宋体" w:eastAsia="宋体" w:cs="宋体"/>
          <w:b/>
          <w:bCs/>
          <w:snapToGrid w:val="0"/>
          <w:color w:val="000000"/>
          <w:kern w:val="0"/>
          <w:sz w:val="24"/>
          <w:szCs w:val="24"/>
        </w:rPr>
      </w:pPr>
      <w:bookmarkStart w:id="54" w:name="_Toc9366"/>
      <w:r>
        <w:rPr>
          <w:rFonts w:hint="eastAsia" w:ascii="宋体" w:hAnsi="宋体" w:eastAsia="宋体" w:cs="宋体"/>
          <w:b/>
          <w:bCs/>
          <w:snapToGrid w:val="0"/>
          <w:color w:val="000000"/>
          <w:kern w:val="0"/>
          <w:sz w:val="24"/>
          <w:szCs w:val="24"/>
        </w:rPr>
        <w:t>专任教师</w:t>
      </w:r>
      <w:bookmarkEnd w:id="54"/>
    </w:p>
    <w:p w14:paraId="000E0929">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1）具有作物生产技术专业相关课程的教学经验和能力；具备较强专业水平与专业实践能力；熟悉项目教学法、小组学习法的教学组织，具备创新的教学理念；具有作物生产技术专业及相近专业技术岗位的实践经验和专业技能。</w:t>
      </w:r>
    </w:p>
    <w:p w14:paraId="0AD0ED9F">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（2）专任教师的配备：</w:t>
      </w:r>
    </w:p>
    <w:p w14:paraId="7693D75D">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专任专业教师与在籍学生之比不低于 1 ∶20；中级职称以上比例不低于60%，其中高级职称不低于 20%。</w:t>
      </w:r>
    </w:p>
    <w:p w14:paraId="3372CA6E">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3）具有较强信息化教学能力，能独立进行多媒体课件设计，运用多媒体等信息化技术打造高效课堂；能够熟练使用思维导图等常用工具软件进行辅助教学；掌握微课等新型教学资源的设计与制作方法；会进行线上课程的设计与教学，能够在教学实践中较为</w:t>
      </w:r>
      <w:r>
        <w:rPr>
          <w:rFonts w:hint="eastAsia" w:ascii="宋体" w:hAnsi="宋体" w:eastAsia="宋体" w:cs="宋体"/>
          <w:b w:val="0"/>
          <w:bCs w:val="0"/>
          <w:snapToGrid w:val="0"/>
          <w:color w:val="000000"/>
          <w:kern w:val="0"/>
          <w:sz w:val="24"/>
          <w:szCs w:val="24"/>
          <w:lang w:eastAsia="zh-CN"/>
        </w:rPr>
        <w:t>熟练地</w:t>
      </w:r>
      <w:r>
        <w:rPr>
          <w:rFonts w:hint="eastAsia" w:ascii="宋体" w:hAnsi="宋体" w:eastAsia="宋体" w:cs="宋体"/>
          <w:b w:val="0"/>
          <w:bCs w:val="0"/>
          <w:snapToGrid w:val="0"/>
          <w:color w:val="000000"/>
          <w:kern w:val="0"/>
          <w:sz w:val="24"/>
          <w:szCs w:val="24"/>
        </w:rPr>
        <w:t>运用。</w:t>
      </w:r>
    </w:p>
    <w:p w14:paraId="63D4F626">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（4）能够完成作物生产技术专业职业教育、职业培训、职业技能鉴定、技术服务和课程教学改革和科学研究等各项工作。</w:t>
      </w:r>
    </w:p>
    <w:p w14:paraId="7F709C58">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（5）有每 5 年累计不少于 6 个月的企业实践经历。</w:t>
      </w:r>
    </w:p>
    <w:p w14:paraId="36BE9067">
      <w:pPr>
        <w:keepLines w:val="0"/>
        <w:pageBreakBefore w:val="0"/>
        <w:wordWrap/>
        <w:overflowPunct w:val="0"/>
        <w:topLinePunct w:val="0"/>
        <w:bidi w:val="0"/>
        <w:adjustRightInd w:val="0"/>
        <w:snapToGrid w:val="0"/>
        <w:spacing w:line="360" w:lineRule="auto"/>
        <w:ind w:firstLine="482" w:firstLineChars="200"/>
        <w:textAlignment w:val="baseline"/>
        <w:outlineLvl w:val="2"/>
        <w:rPr>
          <w:rFonts w:hint="eastAsia" w:ascii="宋体" w:hAnsi="宋体" w:eastAsia="宋体" w:cs="宋体"/>
          <w:b/>
          <w:bCs/>
          <w:snapToGrid w:val="0"/>
          <w:color w:val="000000"/>
          <w:kern w:val="0"/>
          <w:sz w:val="24"/>
          <w:szCs w:val="24"/>
        </w:rPr>
      </w:pPr>
      <w:bookmarkStart w:id="55" w:name="_Toc10534"/>
      <w:r>
        <w:rPr>
          <w:rFonts w:hint="eastAsia" w:ascii="宋体" w:hAnsi="宋体" w:eastAsia="宋体" w:cs="宋体"/>
          <w:b/>
          <w:bCs/>
          <w:snapToGrid w:val="0"/>
          <w:color w:val="000000"/>
          <w:kern w:val="0"/>
          <w:sz w:val="24"/>
          <w:szCs w:val="24"/>
        </w:rPr>
        <w:t>兼职教师</w:t>
      </w:r>
      <w:bookmarkEnd w:id="55"/>
    </w:p>
    <w:p w14:paraId="5CE42D43">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具有本专业技术以上职业资格及中级以上技术职称；具备较强专业水平、专业能力，具有教学组织与实施的能力</w:t>
      </w:r>
      <w:r>
        <w:rPr>
          <w:rFonts w:hint="eastAsia" w:ascii="宋体" w:hAnsi="宋体" w:eastAsia="宋体" w:cs="宋体"/>
          <w:b w:val="0"/>
          <w:bCs w:val="0"/>
          <w:snapToGrid w:val="0"/>
          <w:color w:val="000000"/>
          <w:kern w:val="0"/>
          <w:sz w:val="24"/>
          <w:szCs w:val="24"/>
          <w:lang w:eastAsia="zh-CN"/>
        </w:rPr>
        <w:t>；具</w:t>
      </w:r>
      <w:r>
        <w:rPr>
          <w:rFonts w:hint="eastAsia" w:ascii="宋体" w:hAnsi="宋体" w:eastAsia="宋体" w:cs="宋体"/>
          <w:b w:val="0"/>
          <w:bCs w:val="0"/>
          <w:snapToGrid w:val="0"/>
          <w:color w:val="000000"/>
          <w:kern w:val="0"/>
          <w:sz w:val="24"/>
          <w:szCs w:val="24"/>
        </w:rPr>
        <w:t>有五年以上与本专业相关的工作经验，在农业类企业从事作物生产、研发、加工、管理等工作。</w:t>
      </w:r>
    </w:p>
    <w:p w14:paraId="42F001D6">
      <w:pPr>
        <w:keepLines w:val="0"/>
        <w:pageBreakBefore w:val="0"/>
        <w:wordWrap/>
        <w:overflowPunct w:val="0"/>
        <w:topLinePunct w:val="0"/>
        <w:bidi w:val="0"/>
        <w:adjustRightInd w:val="0"/>
        <w:snapToGrid w:val="0"/>
        <w:spacing w:line="360" w:lineRule="auto"/>
        <w:ind w:firstLine="482" w:firstLineChars="200"/>
        <w:textAlignment w:val="baseline"/>
        <w:outlineLvl w:val="2"/>
        <w:rPr>
          <w:rFonts w:hint="eastAsia" w:ascii="宋体" w:hAnsi="宋体" w:eastAsia="宋体" w:cs="宋体"/>
          <w:b/>
          <w:bCs/>
          <w:snapToGrid w:val="0"/>
          <w:color w:val="000000"/>
          <w:kern w:val="0"/>
          <w:sz w:val="24"/>
          <w:szCs w:val="24"/>
        </w:rPr>
      </w:pPr>
      <w:bookmarkStart w:id="56" w:name="_Toc311"/>
      <w:r>
        <w:rPr>
          <w:rFonts w:hint="eastAsia" w:ascii="宋体" w:hAnsi="宋体" w:eastAsia="宋体" w:cs="宋体"/>
          <w:b/>
          <w:bCs/>
          <w:snapToGrid w:val="0"/>
          <w:color w:val="000000"/>
          <w:kern w:val="0"/>
          <w:sz w:val="24"/>
          <w:szCs w:val="24"/>
        </w:rPr>
        <w:t>实践制度</w:t>
      </w:r>
      <w:bookmarkEnd w:id="56"/>
    </w:p>
    <w:p w14:paraId="3CBE83B3">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每位专任专业教师每年到企业实践不少于 1 个月，与企业签订相关协议，并制定相应的考核办法。</w:t>
      </w:r>
    </w:p>
    <w:p w14:paraId="6CA5AF76">
      <w:pPr>
        <w:keepLines w:val="0"/>
        <w:pageBreakBefore w:val="0"/>
        <w:wordWrap/>
        <w:overflowPunct w:val="0"/>
        <w:topLinePunct w:val="0"/>
        <w:bidi w:val="0"/>
        <w:adjustRightInd w:val="0"/>
        <w:snapToGrid w:val="0"/>
        <w:spacing w:line="360" w:lineRule="auto"/>
        <w:ind w:firstLine="482" w:firstLineChars="200"/>
        <w:textAlignment w:val="baseline"/>
        <w:outlineLvl w:val="1"/>
        <w:rPr>
          <w:rFonts w:hint="eastAsia" w:ascii="宋体" w:hAnsi="宋体" w:eastAsia="宋体" w:cs="宋体"/>
          <w:b/>
          <w:bCs/>
          <w:snapToGrid w:val="0"/>
          <w:color w:val="000000"/>
          <w:kern w:val="0"/>
          <w:sz w:val="24"/>
          <w:szCs w:val="24"/>
        </w:rPr>
      </w:pPr>
      <w:bookmarkStart w:id="57" w:name="_Toc10355"/>
      <w:r>
        <w:rPr>
          <w:rFonts w:hint="eastAsia" w:ascii="宋体" w:hAnsi="宋体" w:eastAsia="宋体" w:cs="宋体"/>
          <w:b/>
          <w:bCs/>
          <w:snapToGrid w:val="0"/>
          <w:color w:val="000000"/>
          <w:kern w:val="0"/>
          <w:sz w:val="24"/>
          <w:szCs w:val="24"/>
        </w:rPr>
        <w:t>（二）教学设施</w:t>
      </w:r>
      <w:bookmarkEnd w:id="57"/>
    </w:p>
    <w:p w14:paraId="65F3BC5A">
      <w:pPr>
        <w:keepLines w:val="0"/>
        <w:pageBreakBefore w:val="0"/>
        <w:wordWrap/>
        <w:overflowPunct w:val="0"/>
        <w:topLinePunct w:val="0"/>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主要包括能够满足正常的课程教学、实习实训所需的专业教室、实验室、实训室和实习实训基地。</w:t>
      </w:r>
    </w:p>
    <w:p w14:paraId="257B9416">
      <w:pPr>
        <w:pStyle w:val="14"/>
        <w:keepLines w:val="0"/>
        <w:pageBreakBefore w:val="0"/>
        <w:numPr>
          <w:ilvl w:val="0"/>
          <w:numId w:val="3"/>
        </w:numPr>
        <w:wordWrap/>
        <w:overflowPunct w:val="0"/>
        <w:topLinePunct w:val="0"/>
        <w:bidi w:val="0"/>
        <w:spacing w:line="360" w:lineRule="auto"/>
        <w:ind w:firstLine="482" w:firstLineChars="200"/>
        <w:outlineLvl w:val="2"/>
        <w:rPr>
          <w:rFonts w:hint="eastAsia" w:ascii="宋体" w:hAnsi="宋体" w:eastAsia="宋体" w:cs="宋体"/>
          <w:color w:val="0F1115"/>
          <w:sz w:val="24"/>
          <w:szCs w:val="24"/>
          <w:shd w:val="clear" w:color="auto" w:fill="FFFFFF"/>
        </w:rPr>
      </w:pPr>
      <w:bookmarkStart w:id="58" w:name="_Toc16997"/>
      <w:r>
        <w:rPr>
          <w:rStyle w:val="18"/>
          <w:rFonts w:hint="eastAsia" w:ascii="宋体" w:hAnsi="宋体" w:eastAsia="宋体" w:cs="宋体"/>
          <w:bCs/>
          <w:color w:val="0F1115"/>
          <w:sz w:val="24"/>
          <w:szCs w:val="24"/>
          <w:shd w:val="clear" w:color="auto" w:fill="FFFFFF"/>
        </w:rPr>
        <w:t>专业教室</w:t>
      </w:r>
      <w:r>
        <w:rPr>
          <w:rFonts w:hint="eastAsia" w:ascii="宋体" w:hAnsi="宋体" w:eastAsia="宋体" w:cs="宋体"/>
          <w:color w:val="0F1115"/>
          <w:sz w:val="24"/>
          <w:szCs w:val="24"/>
          <w:shd w:val="clear" w:color="auto" w:fill="FFFFFF"/>
        </w:rPr>
        <w:t>：具备黑（白）板、多媒体计算机、投影设备、音响设备，互联网接入及网络安全防护措施。</w:t>
      </w:r>
      <w:bookmarkEnd w:id="58"/>
    </w:p>
    <w:p w14:paraId="154FA266">
      <w:pPr>
        <w:keepNext/>
        <w:keepLines w:val="0"/>
        <w:pageBreakBefore w:val="0"/>
        <w:wordWrap/>
        <w:overflowPunct w:val="0"/>
        <w:topLinePunct w:val="0"/>
        <w:bidi w:val="0"/>
        <w:adjustRightInd w:val="0"/>
        <w:snapToGrid w:val="0"/>
        <w:spacing w:line="360" w:lineRule="auto"/>
        <w:jc w:val="center"/>
        <w:textAlignment w:val="baseline"/>
        <w:rPr>
          <w:rFonts w:hint="eastAsia" w:ascii="宋体" w:hAnsi="宋体" w:eastAsia="宋体" w:cs="宋体"/>
          <w:color w:val="0F1115"/>
          <w:sz w:val="24"/>
          <w:szCs w:val="24"/>
          <w:shd w:val="clear" w:color="auto" w:fill="FFFFFF"/>
          <w:lang w:val="en-US" w:eastAsia="zh-CN"/>
        </w:rPr>
      </w:pPr>
      <w:r>
        <w:rPr>
          <w:rFonts w:hint="eastAsia" w:ascii="宋体" w:hAnsi="宋体" w:eastAsia="宋体" w:cs="宋体"/>
          <w:snapToGrid w:val="0"/>
          <w:color w:val="000000"/>
          <w:kern w:val="0"/>
          <w:sz w:val="24"/>
          <w:szCs w:val="24"/>
        </w:rPr>
        <w:t>表</w:t>
      </w:r>
      <w:r>
        <w:rPr>
          <w:rFonts w:hint="eastAsia" w:ascii="宋体" w:hAnsi="宋体" w:eastAsia="宋体" w:cs="宋体"/>
          <w:snapToGrid w:val="0"/>
          <w:color w:val="000000"/>
          <w:kern w:val="0"/>
          <w:sz w:val="24"/>
          <w:szCs w:val="24"/>
          <w:lang w:val="en-US" w:eastAsia="zh-CN"/>
        </w:rPr>
        <w:t>9专业教室功能表</w:t>
      </w:r>
    </w:p>
    <w:tbl>
      <w:tblPr>
        <w:tblStyle w:val="15"/>
        <w:tblW w:w="8515" w:type="dxa"/>
        <w:jc w:val="cente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autofit"/>
        <w:tblCellMar>
          <w:top w:w="15" w:type="dxa"/>
          <w:left w:w="15" w:type="dxa"/>
          <w:bottom w:w="15" w:type="dxa"/>
          <w:right w:w="15" w:type="dxa"/>
        </w:tblCellMar>
      </w:tblPr>
      <w:tblGrid>
        <w:gridCol w:w="738"/>
        <w:gridCol w:w="1220"/>
        <w:gridCol w:w="6557"/>
      </w:tblGrid>
      <w:tr w14:paraId="586A27A8">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15" w:type="dxa"/>
            <w:left w:w="15" w:type="dxa"/>
            <w:bottom w:w="15" w:type="dxa"/>
            <w:right w:w="15" w:type="dxa"/>
          </w:tblCellMar>
        </w:tblPrEx>
        <w:trPr>
          <w:trHeight w:val="0" w:hRule="atLeast"/>
          <w:tblHeader/>
          <w:jc w:val="center"/>
        </w:trPr>
        <w:tc>
          <w:tcPr>
            <w:tcW w:w="738" w:type="dxa"/>
            <w:tcBorders>
              <w:top w:val="single" w:color="4BACC6" w:sz="6" w:space="0"/>
              <w:left w:val="single" w:color="4BACC6" w:sz="6" w:space="0"/>
              <w:bottom w:val="single" w:color="4BACC6" w:sz="6" w:space="0"/>
              <w:right w:val="single" w:color="B7DEE8" w:sz="6" w:space="0"/>
            </w:tcBorders>
            <w:shd w:val="clear" w:color="auto" w:fill="4BACC6"/>
            <w:tcMar>
              <w:top w:w="75" w:type="dxa"/>
              <w:left w:w="0" w:type="dxa"/>
              <w:bottom w:w="75" w:type="dxa"/>
              <w:right w:w="120" w:type="dxa"/>
            </w:tcMar>
            <w:vAlign w:val="center"/>
          </w:tcPr>
          <w:p w14:paraId="4D305227">
            <w:pPr>
              <w:keepLines w:val="0"/>
              <w:pageBreakBefore w:val="0"/>
              <w:widowControl/>
              <w:wordWrap/>
              <w:topLinePunct w:val="0"/>
              <w:bidi w:val="0"/>
              <w:snapToGrid w:val="0"/>
              <w:spacing w:line="360" w:lineRule="auto"/>
              <w:ind w:left="0" w:leftChars="0" w:right="0" w:rightChars="0" w:firstLine="0" w:firstLineChars="0"/>
              <w:jc w:val="center"/>
              <w:rPr>
                <w:rFonts w:hint="eastAsia" w:ascii="宋体" w:hAnsi="宋体" w:eastAsia="宋体" w:cs="宋体"/>
                <w:b/>
                <w:color w:val="FFFFFF"/>
                <w:sz w:val="24"/>
                <w:szCs w:val="24"/>
              </w:rPr>
            </w:pPr>
            <w:r>
              <w:rPr>
                <w:rFonts w:hint="eastAsia" w:ascii="宋体" w:hAnsi="宋体" w:eastAsia="宋体" w:cs="宋体"/>
                <w:b/>
                <w:color w:val="FFFFFF"/>
                <w:kern w:val="0"/>
                <w:sz w:val="24"/>
                <w:szCs w:val="24"/>
              </w:rPr>
              <w:t>序号</w:t>
            </w:r>
          </w:p>
        </w:tc>
        <w:tc>
          <w:tcPr>
            <w:tcW w:w="1220" w:type="dxa"/>
            <w:tcBorders>
              <w:top w:val="single" w:color="4BACC6" w:sz="6" w:space="0"/>
              <w:left w:val="single" w:color="B7DEE8" w:sz="6" w:space="0"/>
              <w:bottom w:val="single" w:color="4BACC6" w:sz="6" w:space="0"/>
              <w:right w:val="single" w:color="B7DEE8" w:sz="6" w:space="0"/>
            </w:tcBorders>
            <w:shd w:val="clear" w:color="auto" w:fill="4BACC6"/>
            <w:tcMar>
              <w:top w:w="75" w:type="dxa"/>
              <w:left w:w="120" w:type="dxa"/>
              <w:bottom w:w="75" w:type="dxa"/>
              <w:right w:w="120" w:type="dxa"/>
            </w:tcMar>
            <w:vAlign w:val="center"/>
          </w:tcPr>
          <w:p w14:paraId="50420729">
            <w:pPr>
              <w:keepLines w:val="0"/>
              <w:pageBreakBefore w:val="0"/>
              <w:widowControl/>
              <w:wordWrap/>
              <w:topLinePunct w:val="0"/>
              <w:bidi w:val="0"/>
              <w:snapToGrid w:val="0"/>
              <w:spacing w:line="360" w:lineRule="auto"/>
              <w:ind w:left="0" w:leftChars="0" w:right="0" w:rightChars="0" w:firstLine="0" w:firstLineChars="0"/>
              <w:jc w:val="center"/>
              <w:rPr>
                <w:rFonts w:hint="eastAsia" w:ascii="宋体" w:hAnsi="宋体" w:eastAsia="宋体" w:cs="宋体"/>
                <w:b/>
                <w:color w:val="FFFFFF"/>
                <w:sz w:val="24"/>
                <w:szCs w:val="24"/>
                <w:lang w:val="en-US" w:eastAsia="zh-CN"/>
              </w:rPr>
            </w:pPr>
            <w:r>
              <w:rPr>
                <w:rFonts w:hint="eastAsia" w:ascii="宋体" w:hAnsi="宋体" w:eastAsia="宋体" w:cs="宋体"/>
                <w:b/>
                <w:color w:val="FFFFFF"/>
                <w:kern w:val="0"/>
                <w:sz w:val="24"/>
                <w:szCs w:val="24"/>
                <w:lang w:val="en-US" w:eastAsia="zh-CN"/>
              </w:rPr>
              <w:t>教室类型</w:t>
            </w:r>
          </w:p>
        </w:tc>
        <w:tc>
          <w:tcPr>
            <w:tcW w:w="6556" w:type="dxa"/>
            <w:tcBorders>
              <w:top w:val="single" w:color="4BACC6" w:sz="6" w:space="0"/>
              <w:left w:val="single" w:color="B7DEE8" w:sz="6" w:space="0"/>
              <w:bottom w:val="single" w:color="4BACC6" w:sz="6" w:space="0"/>
              <w:right w:val="single" w:color="4BACC6" w:sz="6" w:space="0"/>
            </w:tcBorders>
            <w:shd w:val="clear" w:color="auto" w:fill="4BACC6"/>
            <w:tcMar>
              <w:top w:w="75" w:type="dxa"/>
              <w:left w:w="0" w:type="dxa"/>
              <w:bottom w:w="75" w:type="dxa"/>
            </w:tcMar>
            <w:vAlign w:val="center"/>
          </w:tcPr>
          <w:p w14:paraId="78160953">
            <w:pPr>
              <w:keepLines w:val="0"/>
              <w:pageBreakBefore w:val="0"/>
              <w:widowControl/>
              <w:wordWrap/>
              <w:topLinePunct w:val="0"/>
              <w:bidi w:val="0"/>
              <w:snapToGrid w:val="0"/>
              <w:spacing w:line="360" w:lineRule="auto"/>
              <w:ind w:left="0" w:leftChars="0" w:right="0" w:rightChars="0" w:firstLine="0" w:firstLineChars="0"/>
              <w:jc w:val="center"/>
              <w:rPr>
                <w:rFonts w:hint="eastAsia" w:ascii="宋体" w:hAnsi="宋体" w:eastAsia="宋体" w:cs="宋体"/>
                <w:b/>
                <w:color w:val="FFFFFF"/>
                <w:sz w:val="24"/>
                <w:szCs w:val="24"/>
                <w:lang w:val="en-US" w:eastAsia="zh-CN"/>
              </w:rPr>
            </w:pPr>
            <w:r>
              <w:rPr>
                <w:rFonts w:hint="eastAsia" w:ascii="宋体" w:hAnsi="宋体" w:eastAsia="宋体" w:cs="宋体"/>
                <w:b/>
                <w:color w:val="FFFFFF"/>
                <w:kern w:val="0"/>
                <w:sz w:val="24"/>
                <w:szCs w:val="24"/>
                <w:lang w:val="en-US" w:eastAsia="zh-CN"/>
              </w:rPr>
              <w:t>功能描述</w:t>
            </w:r>
          </w:p>
        </w:tc>
      </w:tr>
      <w:tr w14:paraId="2170B402">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15" w:type="dxa"/>
            <w:left w:w="15" w:type="dxa"/>
            <w:bottom w:w="15" w:type="dxa"/>
            <w:right w:w="15" w:type="dxa"/>
          </w:tblCellMar>
        </w:tblPrEx>
        <w:trPr>
          <w:trHeight w:val="0" w:hRule="atLeast"/>
          <w:jc w:val="center"/>
        </w:trPr>
        <w:tc>
          <w:tcPr>
            <w:tcW w:w="738" w:type="dxa"/>
            <w:tcBorders>
              <w:top w:val="single" w:color="4BACC6" w:sz="6" w:space="0"/>
              <w:left w:val="single" w:color="4BACC6" w:sz="6" w:space="0"/>
              <w:bottom w:val="single" w:color="B7DEE8" w:sz="6" w:space="0"/>
              <w:right w:val="single" w:color="B7DEE8" w:sz="6" w:space="0"/>
            </w:tcBorders>
            <w:shd w:val="clear" w:color="auto" w:fill="FFFFFF"/>
            <w:tcMar>
              <w:top w:w="75" w:type="dxa"/>
              <w:left w:w="0" w:type="dxa"/>
              <w:bottom w:w="75" w:type="dxa"/>
              <w:right w:w="120" w:type="dxa"/>
            </w:tcMar>
            <w:vAlign w:val="center"/>
          </w:tcPr>
          <w:p w14:paraId="5B43F4AB">
            <w:pPr>
              <w:keepLines w:val="0"/>
              <w:pageBreakBefore w:val="0"/>
              <w:widowControl/>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220" w:type="dxa"/>
            <w:tcBorders>
              <w:top w:val="single" w:color="4BACC6" w:sz="6" w:space="0"/>
              <w:left w:val="single" w:color="B7DEE8" w:sz="6" w:space="0"/>
              <w:bottom w:val="single" w:color="B7DEE8" w:sz="6" w:space="0"/>
              <w:right w:val="single" w:color="B7DEE8" w:sz="6" w:space="0"/>
            </w:tcBorders>
            <w:shd w:val="clear" w:color="auto" w:fill="FFFFFF"/>
            <w:tcMar>
              <w:top w:w="75" w:type="dxa"/>
              <w:left w:w="120" w:type="dxa"/>
              <w:bottom w:w="75" w:type="dxa"/>
              <w:right w:w="120" w:type="dxa"/>
            </w:tcMar>
            <w:vAlign w:val="center"/>
          </w:tcPr>
          <w:p w14:paraId="05DBC2B9">
            <w:pPr>
              <w:keepLines w:val="0"/>
              <w:pageBreakBefore w:val="0"/>
              <w:widowControl/>
              <w:wordWrap/>
              <w:topLinePunct w:val="0"/>
              <w:bidi w:val="0"/>
              <w:snapToGrid w:val="0"/>
              <w:spacing w:line="360" w:lineRule="auto"/>
              <w:ind w:left="0" w:leftChars="0" w:right="0" w:rightChars="0" w:firstLine="0" w:firstLineChars="0"/>
              <w:jc w:val="center"/>
              <w:rPr>
                <w:rStyle w:val="23"/>
                <w:rFonts w:hint="eastAsia" w:ascii="宋体" w:hAnsi="宋体" w:eastAsia="宋体" w:cs="宋体"/>
                <w:b w:val="0"/>
                <w:bCs/>
                <w:color w:val="000000"/>
                <w:kern w:val="0"/>
                <w:sz w:val="24"/>
                <w:szCs w:val="24"/>
                <w:lang w:val="en-US" w:eastAsia="zh-CN"/>
              </w:rPr>
            </w:pPr>
            <w:r>
              <w:rPr>
                <w:rStyle w:val="23"/>
                <w:rFonts w:hint="eastAsia" w:ascii="宋体" w:hAnsi="宋体" w:eastAsia="宋体" w:cs="宋体"/>
                <w:b w:val="0"/>
                <w:bCs/>
                <w:color w:val="000000"/>
                <w:kern w:val="0"/>
                <w:sz w:val="24"/>
                <w:szCs w:val="24"/>
                <w:lang w:val="en-US" w:eastAsia="zh-CN"/>
              </w:rPr>
              <w:t>多媒体</w:t>
            </w:r>
          </w:p>
          <w:p w14:paraId="64744DC0">
            <w:pPr>
              <w:keepLines w:val="0"/>
              <w:pageBreakBefore w:val="0"/>
              <w:widowControl/>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lang w:val="en-US" w:eastAsia="zh-CN"/>
              </w:rPr>
            </w:pPr>
            <w:r>
              <w:rPr>
                <w:rStyle w:val="23"/>
                <w:rFonts w:hint="eastAsia" w:ascii="宋体" w:hAnsi="宋体" w:eastAsia="宋体" w:cs="宋体"/>
                <w:b w:val="0"/>
                <w:bCs/>
                <w:color w:val="000000"/>
                <w:kern w:val="0"/>
                <w:sz w:val="24"/>
                <w:szCs w:val="24"/>
                <w:lang w:val="en-US" w:eastAsia="zh-CN"/>
              </w:rPr>
              <w:t>教室</w:t>
            </w:r>
          </w:p>
        </w:tc>
        <w:tc>
          <w:tcPr>
            <w:tcW w:w="6556" w:type="dxa"/>
            <w:tcBorders>
              <w:top w:val="single" w:color="4BACC6" w:sz="6" w:space="0"/>
              <w:left w:val="single" w:color="B7DEE8" w:sz="6" w:space="0"/>
              <w:bottom w:val="single" w:color="B7DEE8" w:sz="6" w:space="0"/>
              <w:right w:val="single" w:color="4BACC6" w:sz="6" w:space="0"/>
            </w:tcBorders>
            <w:shd w:val="clear" w:color="auto" w:fill="FFFFFF"/>
            <w:tcMar>
              <w:top w:w="75" w:type="dxa"/>
              <w:left w:w="120" w:type="dxa"/>
              <w:bottom w:w="75" w:type="dxa"/>
              <w:right w:w="0" w:type="dxa"/>
            </w:tcMar>
            <w:vAlign w:val="center"/>
          </w:tcPr>
          <w:p w14:paraId="0626AA99">
            <w:pPr>
              <w:keepLines w:val="0"/>
              <w:pageBreakBefore w:val="0"/>
              <w:widowControl/>
              <w:wordWrap/>
              <w:topLinePunct w:val="0"/>
              <w:bidi w:val="0"/>
              <w:snapToGrid w:val="0"/>
              <w:spacing w:line="360" w:lineRule="auto"/>
              <w:ind w:left="0" w:leftChars="0" w:right="0" w:rightChars="0" w:firstLine="0" w:firstLineChars="0"/>
              <w:jc w:val="both"/>
              <w:rPr>
                <w:rFonts w:hint="eastAsia" w:ascii="宋体" w:hAnsi="宋体" w:eastAsia="宋体" w:cs="宋体"/>
                <w:color w:val="000000"/>
                <w:sz w:val="24"/>
                <w:szCs w:val="24"/>
              </w:rPr>
            </w:pPr>
            <w:r>
              <w:rPr>
                <w:rFonts w:hint="eastAsia" w:ascii="宋体" w:hAnsi="宋体" w:eastAsia="宋体" w:cs="宋体"/>
                <w:color w:val="000000"/>
                <w:sz w:val="24"/>
                <w:szCs w:val="24"/>
              </w:rPr>
              <w:t>（1）支撑教师多媒体教学，混合式教学等</w:t>
            </w:r>
            <w:r>
              <w:rPr>
                <w:rFonts w:hint="eastAsia" w:ascii="宋体" w:hAnsi="宋体" w:eastAsia="宋体" w:cs="宋体"/>
                <w:color w:val="000000"/>
                <w:sz w:val="24"/>
                <w:szCs w:val="24"/>
                <w:lang w:eastAsia="zh-CN"/>
              </w:rPr>
              <w:t>教学模式</w:t>
            </w:r>
            <w:r>
              <w:rPr>
                <w:rFonts w:hint="eastAsia" w:ascii="宋体" w:hAnsi="宋体" w:eastAsia="宋体" w:cs="宋体"/>
                <w:color w:val="000000"/>
                <w:sz w:val="24"/>
                <w:szCs w:val="24"/>
              </w:rPr>
              <w:t>，转变以教师为中心的演讲式教学模式。</w:t>
            </w:r>
          </w:p>
          <w:p w14:paraId="7BBF1ADA">
            <w:pPr>
              <w:keepLines w:val="0"/>
              <w:pageBreakBefore w:val="0"/>
              <w:widowControl/>
              <w:wordWrap/>
              <w:topLinePunct w:val="0"/>
              <w:bidi w:val="0"/>
              <w:snapToGrid w:val="0"/>
              <w:spacing w:line="360" w:lineRule="auto"/>
              <w:ind w:left="0" w:leftChars="0" w:right="0" w:rightChars="0" w:firstLine="0" w:firstLineChars="0"/>
              <w:jc w:val="both"/>
              <w:rPr>
                <w:rFonts w:hint="eastAsia" w:ascii="宋体" w:hAnsi="宋体" w:eastAsia="宋体" w:cs="宋体"/>
                <w:color w:val="000000"/>
                <w:sz w:val="24"/>
                <w:szCs w:val="24"/>
              </w:rPr>
            </w:pPr>
            <w:r>
              <w:rPr>
                <w:rFonts w:hint="eastAsia" w:ascii="宋体" w:hAnsi="宋体" w:eastAsia="宋体" w:cs="宋体"/>
                <w:color w:val="000000"/>
                <w:sz w:val="24"/>
                <w:szCs w:val="24"/>
              </w:rPr>
              <w:t>（2）教室大尺寸普通黑板用于多个学生参与课堂教学板书。</w:t>
            </w:r>
          </w:p>
          <w:p w14:paraId="67805EA2">
            <w:pPr>
              <w:keepLines w:val="0"/>
              <w:pageBreakBefore w:val="0"/>
              <w:widowControl/>
              <w:wordWrap/>
              <w:topLinePunct w:val="0"/>
              <w:bidi w:val="0"/>
              <w:snapToGrid w:val="0"/>
              <w:spacing w:line="360" w:lineRule="auto"/>
              <w:ind w:left="0" w:leftChars="0" w:right="0" w:rightChars="0" w:firstLine="0" w:firstLineChars="0"/>
              <w:jc w:val="both"/>
              <w:rPr>
                <w:rFonts w:hint="eastAsia" w:ascii="宋体" w:hAnsi="宋体" w:eastAsia="宋体" w:cs="宋体"/>
                <w:color w:val="000000"/>
                <w:sz w:val="24"/>
                <w:szCs w:val="24"/>
              </w:rPr>
            </w:pPr>
            <w:r>
              <w:rPr>
                <w:rFonts w:hint="eastAsia" w:ascii="宋体" w:hAnsi="宋体" w:eastAsia="宋体" w:cs="宋体"/>
                <w:color w:val="000000"/>
                <w:sz w:val="24"/>
                <w:szCs w:val="24"/>
              </w:rPr>
              <w:t>（3）教室巡课系统可实现校领导、同行远程教学观摩和评教。</w:t>
            </w:r>
          </w:p>
          <w:p w14:paraId="7566C619">
            <w:pPr>
              <w:keepLines w:val="0"/>
              <w:pageBreakBefore w:val="0"/>
              <w:widowControl/>
              <w:wordWrap/>
              <w:topLinePunct w:val="0"/>
              <w:bidi w:val="0"/>
              <w:snapToGrid w:val="0"/>
              <w:spacing w:line="360" w:lineRule="auto"/>
              <w:ind w:left="0" w:leftChars="0" w:right="0" w:rightChars="0" w:firstLine="0" w:firstLineChars="0"/>
              <w:jc w:val="both"/>
              <w:rPr>
                <w:rFonts w:hint="eastAsia" w:ascii="宋体" w:hAnsi="宋体" w:eastAsia="宋体" w:cs="宋体"/>
                <w:color w:val="000000"/>
                <w:sz w:val="24"/>
                <w:szCs w:val="24"/>
              </w:rPr>
            </w:pPr>
            <w:r>
              <w:rPr>
                <w:rFonts w:hint="eastAsia" w:ascii="宋体" w:hAnsi="宋体" w:eastAsia="宋体" w:cs="宋体"/>
                <w:color w:val="000000"/>
                <w:sz w:val="24"/>
                <w:szCs w:val="24"/>
              </w:rPr>
              <w:t>（4）实现网络教学资源班班通。</w:t>
            </w:r>
          </w:p>
        </w:tc>
      </w:tr>
      <w:tr w14:paraId="1C58D479">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15" w:type="dxa"/>
            <w:left w:w="15" w:type="dxa"/>
            <w:bottom w:w="15" w:type="dxa"/>
            <w:right w:w="15" w:type="dxa"/>
          </w:tblCellMar>
        </w:tblPrEx>
        <w:trPr>
          <w:trHeight w:val="0" w:hRule="atLeast"/>
          <w:jc w:val="center"/>
        </w:trPr>
        <w:tc>
          <w:tcPr>
            <w:tcW w:w="738" w:type="dxa"/>
            <w:tcBorders>
              <w:top w:val="single" w:color="B7DEE8" w:sz="6" w:space="0"/>
              <w:left w:val="single" w:color="4BACC6" w:sz="6" w:space="0"/>
              <w:bottom w:val="single" w:color="B7DEE8" w:sz="6" w:space="0"/>
              <w:right w:val="single" w:color="B7DEE8" w:sz="6" w:space="0"/>
            </w:tcBorders>
            <w:shd w:val="clear" w:color="auto" w:fill="EDF7F9"/>
            <w:tcMar>
              <w:top w:w="75" w:type="dxa"/>
              <w:left w:w="0" w:type="dxa"/>
              <w:bottom w:w="75" w:type="dxa"/>
              <w:right w:w="120" w:type="dxa"/>
            </w:tcMar>
            <w:vAlign w:val="center"/>
          </w:tcPr>
          <w:p w14:paraId="4C523C62">
            <w:pPr>
              <w:keepLines w:val="0"/>
              <w:pageBreakBefore w:val="0"/>
              <w:widowControl/>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1220" w:type="dxa"/>
            <w:tcBorders>
              <w:top w:val="single" w:color="B7DEE8" w:sz="6" w:space="0"/>
              <w:left w:val="single" w:color="B7DEE8" w:sz="6" w:space="0"/>
              <w:bottom w:val="single" w:color="B7DEE8" w:sz="6" w:space="0"/>
              <w:right w:val="single" w:color="B7DEE8" w:sz="6" w:space="0"/>
            </w:tcBorders>
            <w:shd w:val="clear" w:color="auto" w:fill="EDF7F9"/>
            <w:tcMar>
              <w:top w:w="75" w:type="dxa"/>
              <w:left w:w="120" w:type="dxa"/>
              <w:bottom w:w="75" w:type="dxa"/>
              <w:right w:w="120" w:type="dxa"/>
            </w:tcMar>
            <w:vAlign w:val="center"/>
          </w:tcPr>
          <w:p w14:paraId="4C228824">
            <w:pPr>
              <w:keepLines w:val="0"/>
              <w:pageBreakBefore w:val="0"/>
              <w:widowControl/>
              <w:wordWrap/>
              <w:topLinePunct w:val="0"/>
              <w:bidi w:val="0"/>
              <w:snapToGrid w:val="0"/>
              <w:spacing w:line="360" w:lineRule="auto"/>
              <w:ind w:left="0" w:leftChars="0" w:right="0" w:rightChars="0" w:firstLine="0" w:firstLineChars="0"/>
              <w:jc w:val="center"/>
              <w:rPr>
                <w:rStyle w:val="23"/>
                <w:rFonts w:hint="eastAsia" w:ascii="宋体" w:hAnsi="宋体" w:eastAsia="宋体" w:cs="宋体"/>
                <w:b w:val="0"/>
                <w:bCs/>
                <w:color w:val="000000"/>
                <w:kern w:val="0"/>
                <w:sz w:val="24"/>
                <w:szCs w:val="24"/>
                <w:lang w:val="en-US" w:eastAsia="zh-CN"/>
              </w:rPr>
            </w:pPr>
            <w:r>
              <w:rPr>
                <w:rStyle w:val="23"/>
                <w:rFonts w:hint="eastAsia" w:ascii="宋体" w:hAnsi="宋体" w:eastAsia="宋体" w:cs="宋体"/>
                <w:b w:val="0"/>
                <w:bCs/>
                <w:color w:val="000000"/>
                <w:kern w:val="0"/>
                <w:sz w:val="24"/>
                <w:szCs w:val="24"/>
                <w:lang w:val="en-US" w:eastAsia="zh-CN"/>
              </w:rPr>
              <w:t>智慧</w:t>
            </w:r>
          </w:p>
          <w:p w14:paraId="4511522D">
            <w:pPr>
              <w:keepLines w:val="0"/>
              <w:pageBreakBefore w:val="0"/>
              <w:widowControl/>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lang w:val="en-US" w:eastAsia="zh-CN"/>
              </w:rPr>
            </w:pPr>
            <w:r>
              <w:rPr>
                <w:rStyle w:val="23"/>
                <w:rFonts w:hint="eastAsia" w:ascii="宋体" w:hAnsi="宋体" w:eastAsia="宋体" w:cs="宋体"/>
                <w:b w:val="0"/>
                <w:bCs/>
                <w:color w:val="000000"/>
                <w:kern w:val="0"/>
                <w:sz w:val="24"/>
                <w:szCs w:val="24"/>
                <w:lang w:val="en-US" w:eastAsia="zh-CN"/>
              </w:rPr>
              <w:t>教室</w:t>
            </w:r>
          </w:p>
        </w:tc>
        <w:tc>
          <w:tcPr>
            <w:tcW w:w="6556" w:type="dxa"/>
            <w:tcBorders>
              <w:top w:val="single" w:color="B7DEE8" w:sz="6" w:space="0"/>
              <w:left w:val="single" w:color="B7DEE8" w:sz="6" w:space="0"/>
              <w:bottom w:val="single" w:color="B7DEE8" w:sz="6" w:space="0"/>
              <w:right w:val="single" w:color="4BACC6" w:sz="6" w:space="0"/>
            </w:tcBorders>
            <w:shd w:val="clear" w:color="auto" w:fill="EDF7F9"/>
            <w:tcMar>
              <w:top w:w="75" w:type="dxa"/>
              <w:left w:w="120" w:type="dxa"/>
              <w:bottom w:w="75" w:type="dxa"/>
              <w:right w:w="0" w:type="dxa"/>
            </w:tcMar>
            <w:vAlign w:val="center"/>
          </w:tcPr>
          <w:p w14:paraId="0317C4A1">
            <w:pPr>
              <w:keepLines w:val="0"/>
              <w:pageBreakBefore w:val="0"/>
              <w:widowControl/>
              <w:wordWrap/>
              <w:topLinePunct w:val="0"/>
              <w:bidi w:val="0"/>
              <w:snapToGrid w:val="0"/>
              <w:spacing w:line="360" w:lineRule="auto"/>
              <w:ind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（1）实现课堂教学实况录制，支持本地化在线精品课程建设。</w:t>
            </w:r>
          </w:p>
          <w:p w14:paraId="645148B3">
            <w:pPr>
              <w:keepLines w:val="0"/>
              <w:pageBreakBefore w:val="0"/>
              <w:widowControl/>
              <w:wordWrap/>
              <w:topLinePunct w:val="0"/>
              <w:bidi w:val="0"/>
              <w:snapToGrid w:val="0"/>
              <w:spacing w:line="360" w:lineRule="auto"/>
              <w:ind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（2）支撑教学能力大赛、班主任大赛等应用场景。</w:t>
            </w:r>
          </w:p>
          <w:p w14:paraId="1B39346E">
            <w:pPr>
              <w:keepLines w:val="0"/>
              <w:pageBreakBefore w:val="0"/>
              <w:widowControl/>
              <w:wordWrap/>
              <w:topLinePunct w:val="0"/>
              <w:bidi w:val="0"/>
              <w:snapToGrid w:val="0"/>
              <w:spacing w:line="360" w:lineRule="auto"/>
              <w:ind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（3）实现“线上+线下”混合教学模式</w:t>
            </w:r>
            <w:r>
              <w:rPr>
                <w:rFonts w:hint="eastAsia" w:ascii="宋体" w:hAnsi="宋体" w:eastAsia="宋体" w:cs="宋体"/>
                <w:color w:val="000000"/>
                <w:kern w:val="0"/>
                <w:sz w:val="24"/>
                <w:szCs w:val="24"/>
                <w:lang w:eastAsia="zh-CN"/>
              </w:rPr>
              <w:t>的应用</w:t>
            </w:r>
            <w:r>
              <w:rPr>
                <w:rFonts w:hint="eastAsia" w:ascii="宋体" w:hAnsi="宋体" w:eastAsia="宋体" w:cs="宋体"/>
                <w:color w:val="000000"/>
                <w:kern w:val="0"/>
                <w:sz w:val="24"/>
                <w:szCs w:val="24"/>
              </w:rPr>
              <w:t>。</w:t>
            </w:r>
          </w:p>
          <w:p w14:paraId="05DBEF04">
            <w:pPr>
              <w:keepLines w:val="0"/>
              <w:pageBreakBefore w:val="0"/>
              <w:widowControl/>
              <w:wordWrap/>
              <w:topLinePunct w:val="0"/>
              <w:bidi w:val="0"/>
              <w:snapToGrid w:val="0"/>
              <w:spacing w:line="360" w:lineRule="auto"/>
              <w:ind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（4）支持基于互联网的学习，支持移动端学习。</w:t>
            </w:r>
          </w:p>
          <w:p w14:paraId="60BD548B">
            <w:pPr>
              <w:keepLines w:val="0"/>
              <w:pageBreakBefore w:val="0"/>
              <w:widowControl/>
              <w:wordWrap/>
              <w:topLinePunct w:val="0"/>
              <w:bidi w:val="0"/>
              <w:snapToGrid w:val="0"/>
              <w:spacing w:line="360" w:lineRule="auto"/>
              <w:ind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（5）配置多台学习终端，满足个性化学习需求。</w:t>
            </w:r>
          </w:p>
          <w:p w14:paraId="46A2D4DB">
            <w:pPr>
              <w:keepLines w:val="0"/>
              <w:pageBreakBefore w:val="0"/>
              <w:widowControl/>
              <w:wordWrap/>
              <w:topLinePunct w:val="0"/>
              <w:bidi w:val="0"/>
              <w:snapToGrid w:val="0"/>
              <w:spacing w:line="360" w:lineRule="auto"/>
              <w:ind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（6）具备多媒体教学和扩音功能，并支持无线投屏，</w:t>
            </w:r>
          </w:p>
          <w:p w14:paraId="28EBF5FD">
            <w:pPr>
              <w:keepLines w:val="0"/>
              <w:pageBreakBefore w:val="0"/>
              <w:widowControl/>
              <w:wordWrap/>
              <w:topLinePunct w:val="0"/>
              <w:bidi w:val="0"/>
              <w:snapToGrid w:val="0"/>
              <w:spacing w:line="360" w:lineRule="auto"/>
              <w:ind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（7）可实现基于双屏的教学模式开展。</w:t>
            </w:r>
          </w:p>
          <w:p w14:paraId="4AD2F0CD">
            <w:pPr>
              <w:keepLines w:val="0"/>
              <w:pageBreakBefore w:val="0"/>
              <w:widowControl/>
              <w:wordWrap/>
              <w:topLinePunct w:val="0"/>
              <w:bidi w:val="0"/>
              <w:snapToGrid w:val="0"/>
              <w:spacing w:line="360" w:lineRule="auto"/>
              <w:ind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（8）灵活组合式学生桌椅，满足交流研讨和自由移动式学习需求。</w:t>
            </w:r>
          </w:p>
          <w:p w14:paraId="5BBD6035">
            <w:pPr>
              <w:keepLines w:val="0"/>
              <w:pageBreakBefore w:val="0"/>
              <w:widowControl/>
              <w:wordWrap/>
              <w:topLinePunct w:val="0"/>
              <w:bidi w:val="0"/>
              <w:snapToGrid w:val="0"/>
              <w:spacing w:line="360" w:lineRule="auto"/>
              <w:ind w:firstLine="480" w:firstLineChars="2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（9）教室讲台区域：黑板部分用于教师课堂板书，一体机设备</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一屏用于多媒体信息化教学</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一屏用于师生课堂互动。</w:t>
            </w:r>
          </w:p>
          <w:p w14:paraId="4E1E3E9D">
            <w:pPr>
              <w:keepLines w:val="0"/>
              <w:pageBreakBefore w:val="0"/>
              <w:widowControl/>
              <w:wordWrap/>
              <w:topLinePunct w:val="0"/>
              <w:bidi w:val="0"/>
              <w:snapToGrid w:val="0"/>
              <w:spacing w:line="360" w:lineRule="auto"/>
              <w:ind w:firstLine="480" w:firstLineChars="2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（10）支撑开展多种模式的智慧教学，支撑教学评价，支撑智慧课堂数据分析，支撑教学管理，助推教育教学模式改革。</w:t>
            </w:r>
          </w:p>
        </w:tc>
      </w:tr>
    </w:tbl>
    <w:p w14:paraId="32DBD80E">
      <w:pPr>
        <w:pStyle w:val="14"/>
        <w:keepLines w:val="0"/>
        <w:pageBreakBefore w:val="0"/>
        <w:wordWrap/>
        <w:overflowPunct w:val="0"/>
        <w:topLinePunct w:val="0"/>
        <w:bidi w:val="0"/>
        <w:spacing w:line="360" w:lineRule="auto"/>
        <w:ind w:firstLine="482" w:firstLineChars="200"/>
        <w:outlineLvl w:val="2"/>
        <w:rPr>
          <w:rFonts w:hint="eastAsia" w:ascii="宋体" w:hAnsi="宋体" w:eastAsia="宋体" w:cs="宋体"/>
          <w:color w:val="0F1115"/>
          <w:sz w:val="24"/>
          <w:szCs w:val="24"/>
          <w:shd w:val="clear" w:color="auto" w:fill="FFFFFF"/>
        </w:rPr>
      </w:pPr>
      <w:bookmarkStart w:id="59" w:name="_Toc11218"/>
      <w:r>
        <w:rPr>
          <w:rStyle w:val="18"/>
          <w:rFonts w:hint="eastAsia" w:ascii="宋体" w:hAnsi="宋体" w:eastAsia="宋体" w:cs="宋体"/>
          <w:bCs/>
          <w:color w:val="0F1115"/>
          <w:sz w:val="24"/>
          <w:szCs w:val="24"/>
          <w:shd w:val="clear" w:color="auto" w:fill="FFFFFF"/>
        </w:rPr>
        <w:t>2.校内实训场所基本要求</w:t>
      </w:r>
      <w:r>
        <w:rPr>
          <w:rFonts w:hint="eastAsia" w:ascii="宋体" w:hAnsi="宋体" w:eastAsia="宋体" w:cs="宋体"/>
          <w:color w:val="0F1115"/>
          <w:sz w:val="24"/>
          <w:szCs w:val="24"/>
          <w:shd w:val="clear" w:color="auto" w:fill="FFFFFF"/>
        </w:rPr>
        <w:t>：</w:t>
      </w:r>
      <w:bookmarkEnd w:id="59"/>
    </w:p>
    <w:p w14:paraId="40E2B8AE">
      <w:pPr>
        <w:keepNext/>
        <w:keepLines w:val="0"/>
        <w:pageBreakBefore w:val="0"/>
        <w:wordWrap/>
        <w:overflowPunct w:val="0"/>
        <w:topLinePunct w:val="0"/>
        <w:bidi w:val="0"/>
        <w:adjustRightInd w:val="0"/>
        <w:snapToGrid w:val="0"/>
        <w:spacing w:line="36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表10 校内实训设施配置表</w:t>
      </w:r>
    </w:p>
    <w:tbl>
      <w:tblPr>
        <w:tblStyle w:val="15"/>
        <w:tblW w:w="0" w:type="auto"/>
        <w:jc w:val="cente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autofit"/>
        <w:tblCellMar>
          <w:top w:w="15" w:type="dxa"/>
          <w:left w:w="15" w:type="dxa"/>
          <w:bottom w:w="15" w:type="dxa"/>
          <w:right w:w="15" w:type="dxa"/>
        </w:tblCellMar>
      </w:tblPr>
      <w:tblGrid>
        <w:gridCol w:w="705"/>
        <w:gridCol w:w="1216"/>
        <w:gridCol w:w="1700"/>
        <w:gridCol w:w="4701"/>
      </w:tblGrid>
      <w:tr w14:paraId="2481FC87">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15" w:type="dxa"/>
            <w:left w:w="15" w:type="dxa"/>
            <w:bottom w:w="15" w:type="dxa"/>
            <w:right w:w="15" w:type="dxa"/>
          </w:tblCellMar>
        </w:tblPrEx>
        <w:trPr>
          <w:jc w:val="center"/>
        </w:trPr>
        <w:tc>
          <w:tcPr>
            <w:tcW w:w="705" w:type="dxa"/>
            <w:tcBorders>
              <w:top w:val="single" w:color="4BACC6" w:sz="6" w:space="0"/>
              <w:left w:val="single" w:color="4BACC6" w:sz="6" w:space="0"/>
              <w:bottom w:val="single" w:color="4BACC6" w:sz="6" w:space="0"/>
              <w:right w:val="single" w:color="B7DEE8" w:sz="6" w:space="0"/>
            </w:tcBorders>
            <w:shd w:val="clear" w:color="auto" w:fill="4BACC6"/>
            <w:tcMar>
              <w:top w:w="75" w:type="dxa"/>
              <w:left w:w="0" w:type="dxa"/>
              <w:bottom w:w="75" w:type="dxa"/>
              <w:right w:w="120" w:type="dxa"/>
            </w:tcMar>
            <w:vAlign w:val="center"/>
          </w:tcPr>
          <w:p w14:paraId="412BA0D3">
            <w:pPr>
              <w:keepLines w:val="0"/>
              <w:pageBreakBefore w:val="0"/>
              <w:widowControl/>
              <w:wordWrap/>
              <w:topLinePunct w:val="0"/>
              <w:bidi w:val="0"/>
              <w:spacing w:line="360" w:lineRule="auto"/>
              <w:jc w:val="center"/>
              <w:rPr>
                <w:rFonts w:hint="eastAsia" w:ascii="宋体" w:hAnsi="宋体" w:eastAsia="宋体" w:cs="宋体"/>
                <w:b/>
                <w:color w:val="FFFFFF"/>
                <w:sz w:val="24"/>
                <w:szCs w:val="24"/>
              </w:rPr>
            </w:pPr>
            <w:r>
              <w:rPr>
                <w:rFonts w:hint="eastAsia" w:ascii="宋体" w:hAnsi="宋体" w:eastAsia="宋体" w:cs="宋体"/>
                <w:b/>
                <w:color w:val="FFFFFF"/>
                <w:kern w:val="0"/>
                <w:sz w:val="24"/>
                <w:szCs w:val="24"/>
              </w:rPr>
              <w:t>序号</w:t>
            </w:r>
          </w:p>
        </w:tc>
        <w:tc>
          <w:tcPr>
            <w:tcW w:w="1216" w:type="dxa"/>
            <w:tcBorders>
              <w:top w:val="single" w:color="4BACC6" w:sz="6" w:space="0"/>
              <w:left w:val="single" w:color="B7DEE8" w:sz="6" w:space="0"/>
              <w:bottom w:val="single" w:color="4BACC6" w:sz="6" w:space="0"/>
              <w:right w:val="single" w:color="B7DEE8" w:sz="6" w:space="0"/>
            </w:tcBorders>
            <w:shd w:val="clear" w:color="auto" w:fill="4BACC6"/>
            <w:tcMar>
              <w:top w:w="75" w:type="dxa"/>
              <w:left w:w="120" w:type="dxa"/>
              <w:bottom w:w="75" w:type="dxa"/>
              <w:right w:w="120" w:type="dxa"/>
            </w:tcMar>
            <w:vAlign w:val="center"/>
          </w:tcPr>
          <w:p w14:paraId="79190A2C">
            <w:pPr>
              <w:keepLines w:val="0"/>
              <w:pageBreakBefore w:val="0"/>
              <w:widowControl/>
              <w:wordWrap/>
              <w:topLinePunct w:val="0"/>
              <w:bidi w:val="0"/>
              <w:spacing w:line="360" w:lineRule="auto"/>
              <w:jc w:val="center"/>
              <w:rPr>
                <w:rFonts w:hint="eastAsia" w:ascii="宋体" w:hAnsi="宋体" w:eastAsia="宋体" w:cs="宋体"/>
                <w:b/>
                <w:color w:val="FFFFFF"/>
                <w:kern w:val="0"/>
                <w:sz w:val="24"/>
                <w:szCs w:val="24"/>
              </w:rPr>
            </w:pPr>
            <w:r>
              <w:rPr>
                <w:rFonts w:hint="eastAsia" w:ascii="宋体" w:hAnsi="宋体" w:eastAsia="宋体" w:cs="宋体"/>
                <w:b/>
                <w:color w:val="FFFFFF"/>
                <w:kern w:val="0"/>
                <w:sz w:val="24"/>
                <w:szCs w:val="24"/>
              </w:rPr>
              <w:t>实训室</w:t>
            </w:r>
          </w:p>
          <w:p w14:paraId="464ECCCD">
            <w:pPr>
              <w:keepLines w:val="0"/>
              <w:pageBreakBefore w:val="0"/>
              <w:widowControl/>
              <w:wordWrap/>
              <w:topLinePunct w:val="0"/>
              <w:bidi w:val="0"/>
              <w:spacing w:line="360" w:lineRule="auto"/>
              <w:jc w:val="center"/>
              <w:rPr>
                <w:rFonts w:hint="eastAsia" w:ascii="宋体" w:hAnsi="宋体" w:eastAsia="宋体" w:cs="宋体"/>
                <w:b/>
                <w:color w:val="FFFFFF"/>
                <w:sz w:val="24"/>
                <w:szCs w:val="24"/>
              </w:rPr>
            </w:pPr>
            <w:r>
              <w:rPr>
                <w:rFonts w:hint="eastAsia" w:ascii="宋体" w:hAnsi="宋体" w:eastAsia="宋体" w:cs="宋体"/>
                <w:b/>
                <w:color w:val="FFFFFF"/>
                <w:kern w:val="0"/>
                <w:sz w:val="24"/>
                <w:szCs w:val="24"/>
              </w:rPr>
              <w:t>名称</w:t>
            </w:r>
          </w:p>
        </w:tc>
        <w:tc>
          <w:tcPr>
            <w:tcW w:w="1700" w:type="dxa"/>
            <w:tcBorders>
              <w:top w:val="single" w:color="4BACC6" w:sz="6" w:space="0"/>
              <w:left w:val="single" w:color="B7DEE8" w:sz="6" w:space="0"/>
              <w:bottom w:val="single" w:color="4BACC6" w:sz="6" w:space="0"/>
              <w:right w:val="single" w:color="B7DEE8" w:sz="6" w:space="0"/>
            </w:tcBorders>
            <w:shd w:val="clear" w:color="auto" w:fill="4BACC6"/>
            <w:tcMar>
              <w:top w:w="75" w:type="dxa"/>
              <w:left w:w="0" w:type="dxa"/>
              <w:bottom w:w="75" w:type="dxa"/>
            </w:tcMar>
            <w:vAlign w:val="center"/>
          </w:tcPr>
          <w:p w14:paraId="32F21B85">
            <w:pPr>
              <w:keepLines w:val="0"/>
              <w:pageBreakBefore w:val="0"/>
              <w:widowControl/>
              <w:wordWrap/>
              <w:topLinePunct w:val="0"/>
              <w:bidi w:val="0"/>
              <w:spacing w:line="360" w:lineRule="auto"/>
              <w:jc w:val="center"/>
              <w:rPr>
                <w:rFonts w:hint="eastAsia" w:ascii="宋体" w:hAnsi="宋体" w:eastAsia="宋体" w:cs="宋体"/>
                <w:b/>
                <w:color w:val="FFFFFF"/>
                <w:sz w:val="24"/>
                <w:szCs w:val="24"/>
              </w:rPr>
            </w:pPr>
            <w:r>
              <w:rPr>
                <w:rFonts w:hint="eastAsia" w:ascii="宋体" w:hAnsi="宋体" w:eastAsia="宋体" w:cs="宋体"/>
                <w:b/>
                <w:color w:val="FFFFFF"/>
                <w:kern w:val="0"/>
                <w:sz w:val="24"/>
                <w:szCs w:val="24"/>
              </w:rPr>
              <w:t>主要功能</w:t>
            </w:r>
          </w:p>
        </w:tc>
        <w:tc>
          <w:tcPr>
            <w:tcW w:w="4701" w:type="dxa"/>
            <w:tcBorders>
              <w:top w:val="single" w:color="4BACC6" w:sz="6" w:space="0"/>
              <w:left w:val="single" w:color="B7DEE8" w:sz="6" w:space="0"/>
              <w:bottom w:val="single" w:color="4BACC6" w:sz="6" w:space="0"/>
              <w:right w:val="single" w:color="4BACC6" w:sz="6" w:space="0"/>
            </w:tcBorders>
            <w:shd w:val="clear" w:color="auto" w:fill="4BACC6"/>
            <w:tcMar>
              <w:top w:w="75" w:type="dxa"/>
              <w:left w:w="0" w:type="dxa"/>
              <w:bottom w:w="75" w:type="dxa"/>
            </w:tcMar>
            <w:vAlign w:val="center"/>
          </w:tcPr>
          <w:p w14:paraId="20576F45">
            <w:pPr>
              <w:keepLines w:val="0"/>
              <w:pageBreakBefore w:val="0"/>
              <w:widowControl/>
              <w:wordWrap/>
              <w:topLinePunct w:val="0"/>
              <w:bidi w:val="0"/>
              <w:spacing w:line="360" w:lineRule="auto"/>
              <w:jc w:val="center"/>
              <w:rPr>
                <w:rFonts w:hint="eastAsia" w:ascii="宋体" w:hAnsi="宋体" w:eastAsia="宋体" w:cs="宋体"/>
                <w:b/>
                <w:color w:val="FFFFFF"/>
                <w:sz w:val="24"/>
                <w:szCs w:val="24"/>
              </w:rPr>
            </w:pPr>
            <w:r>
              <w:rPr>
                <w:rFonts w:hint="eastAsia" w:ascii="宋体" w:hAnsi="宋体" w:eastAsia="宋体" w:cs="宋体"/>
                <w:b/>
                <w:color w:val="FFFFFF"/>
                <w:kern w:val="0"/>
                <w:sz w:val="24"/>
                <w:szCs w:val="24"/>
              </w:rPr>
              <w:t>主要设备与软件配置</w:t>
            </w:r>
          </w:p>
        </w:tc>
      </w:tr>
      <w:tr w14:paraId="73B957DE">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15" w:type="dxa"/>
            <w:left w:w="15" w:type="dxa"/>
            <w:bottom w:w="15" w:type="dxa"/>
            <w:right w:w="15" w:type="dxa"/>
          </w:tblCellMar>
        </w:tblPrEx>
        <w:trPr>
          <w:jc w:val="center"/>
        </w:trPr>
        <w:tc>
          <w:tcPr>
            <w:tcW w:w="705" w:type="dxa"/>
            <w:tcBorders>
              <w:top w:val="single" w:color="4BACC6" w:sz="6" w:space="0"/>
              <w:left w:val="single" w:color="4BACC6" w:sz="6" w:space="0"/>
              <w:bottom w:val="single" w:color="B7DEE8" w:sz="6" w:space="0"/>
              <w:right w:val="single" w:color="B7DEE8" w:sz="6" w:space="0"/>
            </w:tcBorders>
            <w:shd w:val="clear" w:color="auto" w:fill="FFFFFF"/>
            <w:tcMar>
              <w:top w:w="75" w:type="dxa"/>
              <w:left w:w="0" w:type="dxa"/>
              <w:bottom w:w="75" w:type="dxa"/>
              <w:right w:w="120" w:type="dxa"/>
            </w:tcMar>
            <w:vAlign w:val="center"/>
          </w:tcPr>
          <w:p w14:paraId="1D3D62DB">
            <w:pPr>
              <w:keepLines w:val="0"/>
              <w:pageBreakBefore w:val="0"/>
              <w:widowControl/>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216" w:type="dxa"/>
            <w:tcBorders>
              <w:top w:val="single" w:color="4BACC6" w:sz="6" w:space="0"/>
              <w:left w:val="single" w:color="B7DEE8" w:sz="6" w:space="0"/>
              <w:bottom w:val="single" w:color="B7DEE8" w:sz="6" w:space="0"/>
              <w:right w:val="single" w:color="B7DEE8" w:sz="6" w:space="0"/>
            </w:tcBorders>
            <w:shd w:val="clear" w:color="auto" w:fill="FFFFFF"/>
            <w:tcMar>
              <w:top w:w="75" w:type="dxa"/>
              <w:left w:w="120" w:type="dxa"/>
              <w:bottom w:w="75" w:type="dxa"/>
              <w:right w:w="120" w:type="dxa"/>
            </w:tcMar>
            <w:vAlign w:val="center"/>
          </w:tcPr>
          <w:p w14:paraId="7F3485A6">
            <w:pPr>
              <w:keepLines w:val="0"/>
              <w:pageBreakBefore w:val="0"/>
              <w:widowControl/>
              <w:wordWrap/>
              <w:topLinePunct w:val="0"/>
              <w:bidi w:val="0"/>
              <w:spacing w:line="360" w:lineRule="auto"/>
              <w:jc w:val="center"/>
              <w:rPr>
                <w:rFonts w:hint="eastAsia" w:ascii="宋体" w:hAnsi="宋体" w:eastAsia="宋体" w:cs="宋体"/>
                <w:color w:val="000000"/>
                <w:sz w:val="24"/>
                <w:szCs w:val="24"/>
              </w:rPr>
            </w:pPr>
            <w:r>
              <w:rPr>
                <w:rStyle w:val="23"/>
                <w:rFonts w:hint="eastAsia" w:ascii="宋体" w:hAnsi="宋体" w:eastAsia="宋体" w:cs="宋体"/>
                <w:b w:val="0"/>
                <w:bCs/>
                <w:color w:val="000000"/>
                <w:kern w:val="0"/>
                <w:sz w:val="24"/>
                <w:szCs w:val="24"/>
              </w:rPr>
              <w:t>植物生产与环境实验室</w:t>
            </w:r>
          </w:p>
        </w:tc>
        <w:tc>
          <w:tcPr>
            <w:tcW w:w="1700" w:type="dxa"/>
            <w:tcBorders>
              <w:top w:val="single" w:color="4BACC6" w:sz="6" w:space="0"/>
              <w:left w:val="single" w:color="B7DEE8" w:sz="6" w:space="0"/>
              <w:bottom w:val="single" w:color="B7DEE8" w:sz="6" w:space="0"/>
              <w:right w:val="single" w:color="B7DEE8" w:sz="6" w:space="0"/>
            </w:tcBorders>
            <w:shd w:val="clear" w:color="auto" w:fill="FFFFFF"/>
            <w:tcMar>
              <w:top w:w="75" w:type="dxa"/>
              <w:left w:w="0" w:type="dxa"/>
              <w:bottom w:w="75" w:type="dxa"/>
            </w:tcMar>
            <w:vAlign w:val="center"/>
          </w:tcPr>
          <w:p w14:paraId="1F5E7DFF">
            <w:pPr>
              <w:keepLines w:val="0"/>
              <w:pageBreakBefore w:val="0"/>
              <w:widowControl/>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用于植物生产与环境等实验教学</w:t>
            </w:r>
          </w:p>
        </w:tc>
        <w:tc>
          <w:tcPr>
            <w:tcW w:w="4701" w:type="dxa"/>
            <w:tcBorders>
              <w:top w:val="single" w:color="4BACC6" w:sz="6" w:space="0"/>
              <w:left w:val="single" w:color="B7DEE8" w:sz="6" w:space="0"/>
              <w:bottom w:val="single" w:color="B7DEE8" w:sz="6" w:space="0"/>
              <w:right w:val="single" w:color="4BACC6" w:sz="6" w:space="0"/>
            </w:tcBorders>
            <w:shd w:val="clear" w:color="auto" w:fill="FFFFFF"/>
            <w:tcMar>
              <w:top w:w="75" w:type="dxa"/>
              <w:left w:w="120" w:type="dxa"/>
              <w:bottom w:w="75" w:type="dxa"/>
              <w:right w:w="0" w:type="dxa"/>
            </w:tcMar>
            <w:vAlign w:val="center"/>
          </w:tcPr>
          <w:p w14:paraId="61C2554F">
            <w:pPr>
              <w:keepLines w:val="0"/>
              <w:pageBreakBefore w:val="0"/>
              <w:widowControl/>
              <w:wordWrap/>
              <w:topLinePunct w:val="0"/>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超净工作台、光学显微镜、双目解剖镜、离心机、恒温培养箱、冰箱、高压灭菌锅、黑光灯、性诱捕器、恒温振荡机、植物病害快速诊断仪、喷雾器、喷雾机、植保无人机、打孔注药机、农药残留快速测定仪、微量移液器、分析天平、电子天平、显微照相设备、放大镜、各种病害</w:t>
            </w:r>
            <w:r>
              <w:rPr>
                <w:rFonts w:hint="eastAsia" w:ascii="宋体" w:hAnsi="宋体" w:eastAsia="宋体" w:cs="宋体"/>
                <w:color w:val="000000"/>
                <w:kern w:val="0"/>
                <w:sz w:val="24"/>
                <w:szCs w:val="24"/>
                <w:lang w:eastAsia="zh-CN"/>
              </w:rPr>
              <w:t>蜡叶</w:t>
            </w:r>
            <w:r>
              <w:rPr>
                <w:rFonts w:hint="eastAsia" w:ascii="宋体" w:hAnsi="宋体" w:eastAsia="宋体" w:cs="宋体"/>
                <w:color w:val="000000"/>
                <w:kern w:val="0"/>
                <w:sz w:val="24"/>
                <w:szCs w:val="24"/>
              </w:rPr>
              <w:t>和浸渍标本、各种昆虫针插和浸渍标本、昆虫针、展翅板等设备设施。</w:t>
            </w:r>
          </w:p>
        </w:tc>
      </w:tr>
      <w:tr w14:paraId="361E4A4F">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15" w:type="dxa"/>
            <w:left w:w="15" w:type="dxa"/>
            <w:bottom w:w="15" w:type="dxa"/>
            <w:right w:w="15" w:type="dxa"/>
          </w:tblCellMar>
        </w:tblPrEx>
        <w:trPr>
          <w:jc w:val="center"/>
        </w:trPr>
        <w:tc>
          <w:tcPr>
            <w:tcW w:w="705" w:type="dxa"/>
            <w:tcBorders>
              <w:top w:val="single" w:color="B7DEE8" w:sz="6" w:space="0"/>
              <w:left w:val="single" w:color="4BACC6" w:sz="6" w:space="0"/>
              <w:bottom w:val="single" w:color="B7DEE8" w:sz="6" w:space="0"/>
              <w:right w:val="single" w:color="B7DEE8" w:sz="6" w:space="0"/>
            </w:tcBorders>
            <w:shd w:val="clear" w:color="auto" w:fill="EDF7F9"/>
            <w:tcMar>
              <w:top w:w="75" w:type="dxa"/>
              <w:left w:w="0" w:type="dxa"/>
              <w:bottom w:w="75" w:type="dxa"/>
              <w:right w:w="120" w:type="dxa"/>
            </w:tcMar>
            <w:vAlign w:val="center"/>
          </w:tcPr>
          <w:p w14:paraId="05F720AE">
            <w:pPr>
              <w:keepLines w:val="0"/>
              <w:pageBreakBefore w:val="0"/>
              <w:widowControl/>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1216" w:type="dxa"/>
            <w:tcBorders>
              <w:top w:val="single" w:color="B7DEE8" w:sz="6" w:space="0"/>
              <w:left w:val="single" w:color="B7DEE8" w:sz="6" w:space="0"/>
              <w:bottom w:val="single" w:color="B7DEE8" w:sz="6" w:space="0"/>
              <w:right w:val="single" w:color="B7DEE8" w:sz="6" w:space="0"/>
            </w:tcBorders>
            <w:shd w:val="clear" w:color="auto" w:fill="EDF7F9"/>
            <w:tcMar>
              <w:top w:w="75" w:type="dxa"/>
              <w:left w:w="120" w:type="dxa"/>
              <w:bottom w:w="75" w:type="dxa"/>
              <w:right w:w="120" w:type="dxa"/>
            </w:tcMar>
            <w:vAlign w:val="center"/>
          </w:tcPr>
          <w:p w14:paraId="010E321E">
            <w:pPr>
              <w:keepLines w:val="0"/>
              <w:pageBreakBefore w:val="0"/>
              <w:widowControl/>
              <w:wordWrap/>
              <w:topLinePunct w:val="0"/>
              <w:bidi w:val="0"/>
              <w:spacing w:line="360" w:lineRule="auto"/>
              <w:jc w:val="center"/>
              <w:rPr>
                <w:rFonts w:hint="eastAsia" w:ascii="宋体" w:hAnsi="宋体" w:eastAsia="宋体" w:cs="宋体"/>
                <w:color w:val="000000"/>
                <w:sz w:val="24"/>
                <w:szCs w:val="24"/>
              </w:rPr>
            </w:pPr>
            <w:r>
              <w:rPr>
                <w:rStyle w:val="23"/>
                <w:rFonts w:hint="eastAsia" w:ascii="宋体" w:hAnsi="宋体" w:eastAsia="宋体" w:cs="宋体"/>
                <w:b w:val="0"/>
                <w:bCs/>
                <w:color w:val="000000"/>
                <w:kern w:val="0"/>
                <w:sz w:val="24"/>
                <w:szCs w:val="24"/>
              </w:rPr>
              <w:t>植物保护实训室</w:t>
            </w:r>
          </w:p>
        </w:tc>
        <w:tc>
          <w:tcPr>
            <w:tcW w:w="1700" w:type="dxa"/>
            <w:tcBorders>
              <w:top w:val="single" w:color="B7DEE8" w:sz="6" w:space="0"/>
              <w:left w:val="single" w:color="B7DEE8" w:sz="6" w:space="0"/>
              <w:bottom w:val="single" w:color="B7DEE8" w:sz="6" w:space="0"/>
              <w:right w:val="single" w:color="B7DEE8" w:sz="6" w:space="0"/>
            </w:tcBorders>
            <w:shd w:val="clear" w:color="auto" w:fill="EDF7F9"/>
            <w:tcMar>
              <w:top w:w="75" w:type="dxa"/>
              <w:left w:w="0" w:type="dxa"/>
              <w:bottom w:w="75" w:type="dxa"/>
            </w:tcMar>
            <w:vAlign w:val="center"/>
          </w:tcPr>
          <w:p w14:paraId="02DFCEE9">
            <w:pPr>
              <w:keepLines w:val="0"/>
              <w:pageBreakBefore w:val="0"/>
              <w:widowControl/>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用于植物保护等实训教学</w:t>
            </w:r>
          </w:p>
        </w:tc>
        <w:tc>
          <w:tcPr>
            <w:tcW w:w="4701" w:type="dxa"/>
            <w:tcBorders>
              <w:top w:val="single" w:color="B7DEE8" w:sz="6" w:space="0"/>
              <w:left w:val="single" w:color="B7DEE8" w:sz="6" w:space="0"/>
              <w:bottom w:val="single" w:color="B7DEE8" w:sz="6" w:space="0"/>
              <w:right w:val="single" w:color="4BACC6" w:sz="6" w:space="0"/>
            </w:tcBorders>
            <w:shd w:val="clear" w:color="auto" w:fill="EDF7F9"/>
            <w:tcMar>
              <w:top w:w="75" w:type="dxa"/>
              <w:left w:w="120" w:type="dxa"/>
              <w:bottom w:w="75" w:type="dxa"/>
              <w:right w:w="0" w:type="dxa"/>
            </w:tcMar>
            <w:vAlign w:val="center"/>
          </w:tcPr>
          <w:p w14:paraId="172E4D8B">
            <w:pPr>
              <w:keepLines w:val="0"/>
              <w:pageBreakBefore w:val="0"/>
              <w:widowControl/>
              <w:wordWrap/>
              <w:topLinePunct w:val="0"/>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超净工作台、光学显微镜、双目解剖镜、离心机、恒温培养箱、冰箱、高压灭菌锅、黑光灯、性诱捕器、恒温振荡机、植物病害快速诊断仪、喷雾器、喷雾机、植保无人机、打孔注药机、农药残留快速测定仪、微量移液器、分析天平、电子天平、显微照相设备、放大镜、各种病害</w:t>
            </w:r>
            <w:r>
              <w:rPr>
                <w:rFonts w:hint="eastAsia" w:ascii="宋体" w:hAnsi="宋体" w:eastAsia="宋体" w:cs="宋体"/>
                <w:color w:val="000000"/>
                <w:kern w:val="0"/>
                <w:sz w:val="24"/>
                <w:szCs w:val="24"/>
                <w:lang w:eastAsia="zh-CN"/>
              </w:rPr>
              <w:t>蜡叶</w:t>
            </w:r>
            <w:r>
              <w:rPr>
                <w:rFonts w:hint="eastAsia" w:ascii="宋体" w:hAnsi="宋体" w:eastAsia="宋体" w:cs="宋体"/>
                <w:color w:val="000000"/>
                <w:kern w:val="0"/>
                <w:sz w:val="24"/>
                <w:szCs w:val="24"/>
              </w:rPr>
              <w:t>和浸渍标本、各种昆虫针插和浸渍标本、昆虫针、展翅板。</w:t>
            </w:r>
          </w:p>
        </w:tc>
      </w:tr>
      <w:tr w14:paraId="4E68218F">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15" w:type="dxa"/>
            <w:left w:w="15" w:type="dxa"/>
            <w:bottom w:w="15" w:type="dxa"/>
            <w:right w:w="15" w:type="dxa"/>
          </w:tblCellMar>
        </w:tblPrEx>
        <w:trPr>
          <w:jc w:val="center"/>
        </w:trPr>
        <w:tc>
          <w:tcPr>
            <w:tcW w:w="705" w:type="dxa"/>
            <w:tcBorders>
              <w:top w:val="single" w:color="B7DEE8" w:sz="6" w:space="0"/>
              <w:left w:val="single" w:color="4BACC6" w:sz="6" w:space="0"/>
              <w:bottom w:val="single" w:color="B7DEE8" w:sz="6" w:space="0"/>
              <w:right w:val="single" w:color="B7DEE8" w:sz="6" w:space="0"/>
            </w:tcBorders>
            <w:shd w:val="clear" w:color="auto" w:fill="FFFFFF"/>
            <w:tcMar>
              <w:top w:w="75" w:type="dxa"/>
              <w:left w:w="0" w:type="dxa"/>
              <w:bottom w:w="75" w:type="dxa"/>
              <w:right w:w="120" w:type="dxa"/>
            </w:tcMar>
            <w:vAlign w:val="center"/>
          </w:tcPr>
          <w:p w14:paraId="58DE9308">
            <w:pPr>
              <w:keepLines w:val="0"/>
              <w:pageBreakBefore w:val="0"/>
              <w:widowControl/>
              <w:wordWrap/>
              <w:topLinePunct w:val="0"/>
              <w:bidi w:val="0"/>
              <w:spacing w:line="360" w:lineRule="auto"/>
              <w:jc w:val="center"/>
              <w:rPr>
                <w:rFonts w:hint="eastAsia" w:ascii="宋体" w:hAnsi="宋体" w:eastAsia="宋体" w:cs="宋体"/>
                <w:color w:val="000000"/>
                <w:sz w:val="24"/>
                <w:szCs w:val="24"/>
              </w:rPr>
            </w:pPr>
            <w:r>
              <w:rPr>
                <w:rStyle w:val="23"/>
                <w:rFonts w:hint="eastAsia" w:ascii="宋体" w:hAnsi="宋体" w:eastAsia="宋体" w:cs="宋体"/>
                <w:b w:val="0"/>
                <w:bCs/>
                <w:color w:val="000000"/>
                <w:kern w:val="0"/>
                <w:sz w:val="24"/>
                <w:szCs w:val="24"/>
              </w:rPr>
              <w:t>3</w:t>
            </w:r>
          </w:p>
        </w:tc>
        <w:tc>
          <w:tcPr>
            <w:tcW w:w="1216" w:type="dxa"/>
            <w:tcBorders>
              <w:top w:val="single" w:color="B7DEE8" w:sz="6" w:space="0"/>
              <w:left w:val="single" w:color="B7DEE8" w:sz="6" w:space="0"/>
              <w:bottom w:val="single" w:color="B7DEE8" w:sz="6" w:space="0"/>
              <w:right w:val="single" w:color="B7DEE8" w:sz="6" w:space="0"/>
            </w:tcBorders>
            <w:shd w:val="clear" w:color="auto" w:fill="FFFFFF"/>
            <w:tcMar>
              <w:top w:w="75" w:type="dxa"/>
              <w:left w:w="120" w:type="dxa"/>
              <w:bottom w:w="75" w:type="dxa"/>
              <w:right w:w="120" w:type="dxa"/>
            </w:tcMar>
            <w:vAlign w:val="center"/>
          </w:tcPr>
          <w:p w14:paraId="26EF0D82">
            <w:pPr>
              <w:keepLines w:val="0"/>
              <w:pageBreakBefore w:val="0"/>
              <w:widowControl/>
              <w:wordWrap/>
              <w:topLinePunct w:val="0"/>
              <w:bidi w:val="0"/>
              <w:spacing w:line="360" w:lineRule="auto"/>
              <w:jc w:val="center"/>
              <w:rPr>
                <w:rFonts w:hint="eastAsia" w:ascii="宋体" w:hAnsi="宋体" w:eastAsia="宋体" w:cs="宋体"/>
                <w:color w:val="000000"/>
                <w:sz w:val="24"/>
                <w:szCs w:val="24"/>
              </w:rPr>
            </w:pPr>
            <w:r>
              <w:rPr>
                <w:rStyle w:val="23"/>
                <w:rFonts w:hint="eastAsia" w:ascii="宋体" w:hAnsi="宋体" w:eastAsia="宋体" w:cs="宋体"/>
                <w:b w:val="0"/>
                <w:bCs/>
                <w:color w:val="000000"/>
                <w:kern w:val="0"/>
                <w:sz w:val="24"/>
                <w:szCs w:val="24"/>
              </w:rPr>
              <w:t>植物组织培养实训室</w:t>
            </w:r>
          </w:p>
        </w:tc>
        <w:tc>
          <w:tcPr>
            <w:tcW w:w="1700" w:type="dxa"/>
            <w:tcBorders>
              <w:top w:val="single" w:color="B7DEE8" w:sz="6" w:space="0"/>
              <w:left w:val="single" w:color="B7DEE8" w:sz="6" w:space="0"/>
              <w:bottom w:val="single" w:color="B7DEE8" w:sz="6" w:space="0"/>
              <w:right w:val="single" w:color="B7DEE8" w:sz="6" w:space="0"/>
            </w:tcBorders>
            <w:shd w:val="clear" w:color="auto" w:fill="FFFFFF"/>
            <w:tcMar>
              <w:top w:w="75" w:type="dxa"/>
              <w:left w:w="0" w:type="dxa"/>
              <w:bottom w:w="75" w:type="dxa"/>
            </w:tcMar>
            <w:vAlign w:val="center"/>
          </w:tcPr>
          <w:p w14:paraId="62095073">
            <w:pPr>
              <w:keepLines w:val="0"/>
              <w:pageBreakBefore w:val="0"/>
              <w:widowControl/>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用于植物组织培养等实训教学。</w:t>
            </w:r>
          </w:p>
        </w:tc>
        <w:tc>
          <w:tcPr>
            <w:tcW w:w="4701" w:type="dxa"/>
            <w:tcBorders>
              <w:top w:val="single" w:color="B7DEE8" w:sz="6" w:space="0"/>
              <w:left w:val="single" w:color="B7DEE8" w:sz="6" w:space="0"/>
              <w:bottom w:val="single" w:color="B7DEE8" w:sz="6" w:space="0"/>
              <w:right w:val="single" w:color="4BACC6" w:sz="6" w:space="0"/>
            </w:tcBorders>
            <w:shd w:val="clear" w:color="auto" w:fill="FFFFFF"/>
            <w:tcMar>
              <w:top w:w="75" w:type="dxa"/>
              <w:left w:w="120" w:type="dxa"/>
              <w:bottom w:w="75" w:type="dxa"/>
              <w:right w:w="0" w:type="dxa"/>
            </w:tcMar>
            <w:vAlign w:val="center"/>
          </w:tcPr>
          <w:p w14:paraId="0E814369">
            <w:pPr>
              <w:keepLines w:val="0"/>
              <w:pageBreakBefore w:val="0"/>
              <w:widowControl/>
              <w:wordWrap/>
              <w:topLinePunct w:val="0"/>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超净工作台、高压灭菌锅、恒温恒湿培养箱（光照）、多层铝合金培养架、摇床、电热恒温水浴锅、分析天平（电子）、空调、超声波消毒仪、冰箱、pH计、显微镜。</w:t>
            </w:r>
          </w:p>
        </w:tc>
      </w:tr>
      <w:tr w14:paraId="71467025">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15" w:type="dxa"/>
            <w:left w:w="15" w:type="dxa"/>
            <w:bottom w:w="15" w:type="dxa"/>
            <w:right w:w="15" w:type="dxa"/>
          </w:tblCellMar>
        </w:tblPrEx>
        <w:trPr>
          <w:jc w:val="center"/>
        </w:trPr>
        <w:tc>
          <w:tcPr>
            <w:tcW w:w="705" w:type="dxa"/>
            <w:tcBorders>
              <w:top w:val="single" w:color="B7DEE8" w:sz="6" w:space="0"/>
              <w:left w:val="single" w:color="4BACC6" w:sz="6" w:space="0"/>
              <w:bottom w:val="single" w:color="B7DEE8" w:sz="6" w:space="0"/>
              <w:right w:val="single" w:color="B7DEE8" w:sz="6" w:space="0"/>
            </w:tcBorders>
            <w:shd w:val="clear" w:color="auto" w:fill="EDF7F9"/>
            <w:tcMar>
              <w:top w:w="75" w:type="dxa"/>
              <w:left w:w="0" w:type="dxa"/>
              <w:bottom w:w="75" w:type="dxa"/>
              <w:right w:w="120" w:type="dxa"/>
            </w:tcMar>
            <w:vAlign w:val="center"/>
          </w:tcPr>
          <w:p w14:paraId="32EDFF58">
            <w:pPr>
              <w:keepLines w:val="0"/>
              <w:pageBreakBefore w:val="0"/>
              <w:widowControl/>
              <w:wordWrap/>
              <w:topLinePunct w:val="0"/>
              <w:bidi w:val="0"/>
              <w:spacing w:line="360" w:lineRule="auto"/>
              <w:jc w:val="center"/>
              <w:rPr>
                <w:rFonts w:hint="eastAsia" w:ascii="宋体" w:hAnsi="宋体" w:eastAsia="宋体" w:cs="宋体"/>
                <w:color w:val="000000"/>
                <w:sz w:val="24"/>
                <w:szCs w:val="24"/>
              </w:rPr>
            </w:pPr>
            <w:r>
              <w:rPr>
                <w:rStyle w:val="23"/>
                <w:rFonts w:hint="eastAsia" w:ascii="宋体" w:hAnsi="宋体" w:eastAsia="宋体" w:cs="宋体"/>
                <w:b w:val="0"/>
                <w:bCs/>
                <w:color w:val="000000"/>
                <w:kern w:val="0"/>
                <w:sz w:val="24"/>
                <w:szCs w:val="24"/>
              </w:rPr>
              <w:t>4</w:t>
            </w:r>
          </w:p>
        </w:tc>
        <w:tc>
          <w:tcPr>
            <w:tcW w:w="1216" w:type="dxa"/>
            <w:tcBorders>
              <w:top w:val="single" w:color="B7DEE8" w:sz="6" w:space="0"/>
              <w:left w:val="single" w:color="B7DEE8" w:sz="6" w:space="0"/>
              <w:bottom w:val="single" w:color="B7DEE8" w:sz="6" w:space="0"/>
              <w:right w:val="single" w:color="B7DEE8" w:sz="6" w:space="0"/>
            </w:tcBorders>
            <w:shd w:val="clear" w:color="auto" w:fill="EDF7F9"/>
            <w:tcMar>
              <w:top w:w="75" w:type="dxa"/>
              <w:left w:w="120" w:type="dxa"/>
              <w:bottom w:w="75" w:type="dxa"/>
              <w:right w:w="120" w:type="dxa"/>
            </w:tcMar>
            <w:vAlign w:val="center"/>
          </w:tcPr>
          <w:p w14:paraId="424907D1">
            <w:pPr>
              <w:keepLines w:val="0"/>
              <w:pageBreakBefore w:val="0"/>
              <w:widowControl/>
              <w:wordWrap/>
              <w:topLinePunct w:val="0"/>
              <w:bidi w:val="0"/>
              <w:spacing w:line="360" w:lineRule="auto"/>
              <w:jc w:val="center"/>
              <w:rPr>
                <w:rFonts w:hint="eastAsia" w:ascii="宋体" w:hAnsi="宋体" w:eastAsia="宋体" w:cs="宋体"/>
                <w:color w:val="000000"/>
                <w:sz w:val="24"/>
                <w:szCs w:val="24"/>
              </w:rPr>
            </w:pPr>
            <w:r>
              <w:rPr>
                <w:rStyle w:val="23"/>
                <w:rFonts w:hint="eastAsia" w:ascii="宋体" w:hAnsi="宋体" w:eastAsia="宋体" w:cs="宋体"/>
                <w:b w:val="0"/>
                <w:bCs/>
                <w:color w:val="000000"/>
                <w:kern w:val="0"/>
                <w:sz w:val="24"/>
                <w:szCs w:val="24"/>
              </w:rPr>
              <w:t>作物种子质量检验实训室</w:t>
            </w:r>
          </w:p>
        </w:tc>
        <w:tc>
          <w:tcPr>
            <w:tcW w:w="1700" w:type="dxa"/>
            <w:tcBorders>
              <w:top w:val="single" w:color="B7DEE8" w:sz="6" w:space="0"/>
              <w:left w:val="single" w:color="B7DEE8" w:sz="6" w:space="0"/>
              <w:bottom w:val="single" w:color="B7DEE8" w:sz="6" w:space="0"/>
              <w:right w:val="single" w:color="B7DEE8" w:sz="6" w:space="0"/>
            </w:tcBorders>
            <w:shd w:val="clear" w:color="auto" w:fill="EDF7F9"/>
            <w:tcMar>
              <w:top w:w="75" w:type="dxa"/>
              <w:left w:w="0" w:type="dxa"/>
              <w:bottom w:w="75" w:type="dxa"/>
            </w:tcMar>
            <w:vAlign w:val="center"/>
          </w:tcPr>
          <w:p w14:paraId="1D7C0700">
            <w:pPr>
              <w:keepLines w:val="0"/>
              <w:pageBreakBefore w:val="0"/>
              <w:widowControl/>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用于农产品贮藏、农产品质量检验等实训教学。</w:t>
            </w:r>
          </w:p>
        </w:tc>
        <w:tc>
          <w:tcPr>
            <w:tcW w:w="4701" w:type="dxa"/>
            <w:tcBorders>
              <w:top w:val="single" w:color="B7DEE8" w:sz="6" w:space="0"/>
              <w:left w:val="single" w:color="B7DEE8" w:sz="6" w:space="0"/>
              <w:bottom w:val="single" w:color="B7DEE8" w:sz="6" w:space="0"/>
              <w:right w:val="single" w:color="4BACC6" w:sz="6" w:space="0"/>
            </w:tcBorders>
            <w:shd w:val="clear" w:color="auto" w:fill="EDF7F9"/>
            <w:tcMar>
              <w:top w:w="75" w:type="dxa"/>
              <w:left w:w="120" w:type="dxa"/>
              <w:bottom w:w="75" w:type="dxa"/>
              <w:right w:w="0" w:type="dxa"/>
            </w:tcMar>
            <w:vAlign w:val="center"/>
          </w:tcPr>
          <w:p w14:paraId="249889E4">
            <w:pPr>
              <w:keepLines w:val="0"/>
              <w:pageBreakBefore w:val="0"/>
              <w:widowControl/>
              <w:wordWrap/>
              <w:topLinePunct w:val="0"/>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小型轧花机、电热鼓风干燥箱、电子天平、游标卡尺、手提式折光测糖仪、电热恒温培养箱、纤维拉力机、种子箱、台秤、谷粒长宽测定器、小型单株脱粒机、微电脑自动数粒仪等设备设施。</w:t>
            </w:r>
          </w:p>
        </w:tc>
      </w:tr>
      <w:tr w14:paraId="4FA91C70">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15" w:type="dxa"/>
            <w:left w:w="15" w:type="dxa"/>
            <w:bottom w:w="15" w:type="dxa"/>
            <w:right w:w="15" w:type="dxa"/>
          </w:tblCellMar>
        </w:tblPrEx>
        <w:trPr>
          <w:jc w:val="center"/>
        </w:trPr>
        <w:tc>
          <w:tcPr>
            <w:tcW w:w="705" w:type="dxa"/>
            <w:tcBorders>
              <w:top w:val="single" w:color="B7DEE8" w:sz="6" w:space="0"/>
              <w:left w:val="single" w:color="4BACC6" w:sz="6" w:space="0"/>
              <w:bottom w:val="single" w:color="4BACC6" w:sz="6" w:space="0"/>
              <w:right w:val="single" w:color="B7DEE8" w:sz="6" w:space="0"/>
            </w:tcBorders>
            <w:shd w:val="clear" w:color="auto" w:fill="FFFFFF"/>
            <w:tcMar>
              <w:top w:w="75" w:type="dxa"/>
              <w:left w:w="0" w:type="dxa"/>
              <w:bottom w:w="75" w:type="dxa"/>
              <w:right w:w="120" w:type="dxa"/>
            </w:tcMar>
            <w:vAlign w:val="center"/>
          </w:tcPr>
          <w:p w14:paraId="713E6CA5">
            <w:pPr>
              <w:keepLines w:val="0"/>
              <w:pageBreakBefore w:val="0"/>
              <w:widowControl/>
              <w:wordWrap/>
              <w:topLinePunct w:val="0"/>
              <w:bidi w:val="0"/>
              <w:spacing w:line="360" w:lineRule="auto"/>
              <w:jc w:val="center"/>
              <w:rPr>
                <w:rStyle w:val="23"/>
                <w:rFonts w:hint="eastAsia" w:ascii="宋体" w:hAnsi="宋体" w:eastAsia="宋体" w:cs="宋体"/>
                <w:b w:val="0"/>
                <w:bCs/>
                <w:color w:val="000000"/>
                <w:kern w:val="0"/>
                <w:sz w:val="24"/>
                <w:szCs w:val="24"/>
              </w:rPr>
            </w:pPr>
            <w:r>
              <w:rPr>
                <w:rStyle w:val="23"/>
                <w:rFonts w:hint="eastAsia" w:ascii="宋体" w:hAnsi="宋体" w:eastAsia="宋体" w:cs="宋体"/>
                <w:b w:val="0"/>
                <w:bCs/>
                <w:color w:val="000000"/>
                <w:kern w:val="0"/>
                <w:sz w:val="24"/>
                <w:szCs w:val="24"/>
              </w:rPr>
              <w:t>5</w:t>
            </w:r>
          </w:p>
        </w:tc>
        <w:tc>
          <w:tcPr>
            <w:tcW w:w="1216" w:type="dxa"/>
            <w:tcBorders>
              <w:top w:val="single" w:color="B7DEE8" w:sz="6" w:space="0"/>
              <w:left w:val="single" w:color="B7DEE8" w:sz="6" w:space="0"/>
              <w:bottom w:val="single" w:color="4BACC6" w:sz="6" w:space="0"/>
              <w:right w:val="single" w:color="B7DEE8" w:sz="6" w:space="0"/>
            </w:tcBorders>
            <w:shd w:val="clear" w:color="auto" w:fill="FFFFFF"/>
            <w:tcMar>
              <w:top w:w="75" w:type="dxa"/>
              <w:left w:w="120" w:type="dxa"/>
              <w:bottom w:w="75" w:type="dxa"/>
              <w:right w:w="120" w:type="dxa"/>
            </w:tcMar>
            <w:vAlign w:val="center"/>
          </w:tcPr>
          <w:p w14:paraId="784BAF70">
            <w:pPr>
              <w:keepLines w:val="0"/>
              <w:pageBreakBefore w:val="0"/>
              <w:widowControl/>
              <w:wordWrap/>
              <w:topLinePunct w:val="0"/>
              <w:bidi w:val="0"/>
              <w:spacing w:line="360" w:lineRule="auto"/>
              <w:jc w:val="center"/>
              <w:rPr>
                <w:rStyle w:val="23"/>
                <w:rFonts w:hint="eastAsia" w:ascii="宋体" w:hAnsi="宋体" w:eastAsia="宋体" w:cs="宋体"/>
                <w:b w:val="0"/>
                <w:bCs/>
                <w:color w:val="000000"/>
                <w:kern w:val="0"/>
                <w:sz w:val="24"/>
                <w:szCs w:val="24"/>
              </w:rPr>
            </w:pPr>
            <w:r>
              <w:rPr>
                <w:rStyle w:val="23"/>
                <w:rFonts w:hint="eastAsia" w:ascii="宋体" w:hAnsi="宋体" w:eastAsia="宋体" w:cs="宋体"/>
                <w:b w:val="0"/>
                <w:bCs/>
                <w:color w:val="000000"/>
                <w:kern w:val="0"/>
                <w:sz w:val="24"/>
                <w:szCs w:val="24"/>
              </w:rPr>
              <w:t>作物生产实训室</w:t>
            </w:r>
          </w:p>
        </w:tc>
        <w:tc>
          <w:tcPr>
            <w:tcW w:w="1700" w:type="dxa"/>
            <w:tcBorders>
              <w:top w:val="single" w:color="B7DEE8" w:sz="6" w:space="0"/>
              <w:left w:val="single" w:color="B7DEE8" w:sz="6" w:space="0"/>
              <w:bottom w:val="single" w:color="4BACC6" w:sz="6" w:space="0"/>
              <w:right w:val="single" w:color="B7DEE8" w:sz="6" w:space="0"/>
            </w:tcBorders>
            <w:shd w:val="clear" w:color="auto" w:fill="FFFFFF"/>
            <w:tcMar>
              <w:top w:w="75" w:type="dxa"/>
              <w:left w:w="0" w:type="dxa"/>
              <w:bottom w:w="75" w:type="dxa"/>
            </w:tcMar>
            <w:vAlign w:val="center"/>
          </w:tcPr>
          <w:p w14:paraId="56B04289">
            <w:pPr>
              <w:keepLines w:val="0"/>
              <w:pageBreakBefore w:val="0"/>
              <w:widowControl/>
              <w:wordWrap/>
              <w:topLinePunct w:val="0"/>
              <w:bidi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用于作物生产等实训教学。</w:t>
            </w:r>
          </w:p>
        </w:tc>
        <w:tc>
          <w:tcPr>
            <w:tcW w:w="4701" w:type="dxa"/>
            <w:tcBorders>
              <w:top w:val="single" w:color="B7DEE8" w:sz="6" w:space="0"/>
              <w:left w:val="single" w:color="B7DEE8" w:sz="6" w:space="0"/>
              <w:bottom w:val="single" w:color="4BACC6" w:sz="6" w:space="0"/>
              <w:right w:val="single" w:color="4BACC6" w:sz="6" w:space="0"/>
            </w:tcBorders>
            <w:shd w:val="clear" w:color="auto" w:fill="FFFFFF"/>
            <w:tcMar>
              <w:top w:w="75" w:type="dxa"/>
              <w:left w:w="120" w:type="dxa"/>
              <w:bottom w:w="75" w:type="dxa"/>
              <w:right w:w="0" w:type="dxa"/>
            </w:tcMar>
            <w:vAlign w:val="center"/>
          </w:tcPr>
          <w:p w14:paraId="4FA84E17">
            <w:pPr>
              <w:keepLines w:val="0"/>
              <w:pageBreakBefore w:val="0"/>
              <w:widowControl/>
              <w:wordWrap/>
              <w:topLinePunct w:val="0"/>
              <w:bidi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作物标本、智能人工气候箱、生化培养箱、变温发芽箱、光照强度测定仪、电导率仪、电子天平、气（液）相色谱仪等。</w:t>
            </w:r>
          </w:p>
        </w:tc>
      </w:tr>
    </w:tbl>
    <w:p w14:paraId="681F8BDC">
      <w:pPr>
        <w:pStyle w:val="14"/>
        <w:keepLines w:val="0"/>
        <w:pageBreakBefore w:val="0"/>
        <w:wordWrap/>
        <w:overflowPunct w:val="0"/>
        <w:topLinePunct w:val="0"/>
        <w:bidi w:val="0"/>
        <w:spacing w:line="360" w:lineRule="auto"/>
        <w:ind w:firstLine="482" w:firstLineChars="200"/>
        <w:outlineLvl w:val="2"/>
        <w:rPr>
          <w:rFonts w:hint="eastAsia" w:ascii="宋体" w:hAnsi="宋体" w:eastAsia="宋体" w:cs="宋体"/>
          <w:color w:val="0F1115"/>
          <w:sz w:val="24"/>
          <w:szCs w:val="24"/>
          <w:shd w:val="clear" w:color="auto" w:fill="FFFFFF"/>
        </w:rPr>
      </w:pPr>
      <w:bookmarkStart w:id="60" w:name="_Toc22317"/>
      <w:r>
        <w:rPr>
          <w:rStyle w:val="18"/>
          <w:rFonts w:hint="eastAsia" w:ascii="宋体" w:hAnsi="宋体" w:eastAsia="宋体" w:cs="宋体"/>
          <w:bCs/>
          <w:color w:val="0F1115"/>
          <w:sz w:val="24"/>
          <w:szCs w:val="24"/>
          <w:shd w:val="clear" w:color="auto" w:fill="FFFFFF"/>
        </w:rPr>
        <w:t>3. 校外实习基地</w:t>
      </w:r>
      <w:r>
        <w:rPr>
          <w:rFonts w:hint="eastAsia" w:ascii="宋体" w:hAnsi="宋体" w:eastAsia="宋体" w:cs="宋体"/>
          <w:color w:val="0F1115"/>
          <w:sz w:val="24"/>
          <w:szCs w:val="24"/>
          <w:shd w:val="clear" w:color="auto" w:fill="FFFFFF"/>
        </w:rPr>
        <w:t>：</w:t>
      </w:r>
      <w:bookmarkEnd w:id="60"/>
    </w:p>
    <w:p w14:paraId="79B2B2FA">
      <w:pPr>
        <w:pStyle w:val="14"/>
        <w:keepLines w:val="0"/>
        <w:pageBreakBefore w:val="0"/>
        <w:wordWrap/>
        <w:overflowPunct w:val="0"/>
        <w:topLinePunct w:val="0"/>
        <w:bidi w:val="0"/>
        <w:spacing w:line="360" w:lineRule="auto"/>
        <w:ind w:firstLine="480" w:firstLineChars="200"/>
        <w:rPr>
          <w:rStyle w:val="18"/>
          <w:rFonts w:hint="eastAsia" w:ascii="宋体" w:hAnsi="宋体" w:eastAsia="宋体" w:cs="宋体"/>
          <w:b w:val="0"/>
          <w:bCs w:val="0"/>
          <w:color w:val="0F1115"/>
          <w:sz w:val="24"/>
          <w:szCs w:val="24"/>
          <w:shd w:val="clear" w:color="auto" w:fill="FFFFFF"/>
        </w:rPr>
      </w:pPr>
      <w:r>
        <w:rPr>
          <w:rStyle w:val="18"/>
          <w:rFonts w:hint="eastAsia" w:ascii="宋体" w:hAnsi="宋体" w:eastAsia="宋体" w:cs="宋体"/>
          <w:b w:val="0"/>
          <w:bCs w:val="0"/>
          <w:color w:val="0F1115"/>
          <w:sz w:val="24"/>
          <w:szCs w:val="24"/>
          <w:shd w:val="clear" w:color="auto" w:fill="FFFFFF"/>
        </w:rPr>
        <w:t>学校与本地农业企业合作建立校外实习基地，主要包括作物生产实训基地、果树栽培实训基地、温室蔬菜实训基地等类型，能够满足学生进行作物栽培、蔬菜种植或果树管理等单科技能训练和生产实习的需要，切实提高学生的技能水平和生产实践能力。</w:t>
      </w:r>
    </w:p>
    <w:p w14:paraId="3AA4CBEB">
      <w:pPr>
        <w:pStyle w:val="14"/>
        <w:keepLines w:val="0"/>
        <w:pageBreakBefore w:val="0"/>
        <w:wordWrap/>
        <w:overflowPunct w:val="0"/>
        <w:topLinePunct w:val="0"/>
        <w:bidi w:val="0"/>
        <w:spacing w:line="360" w:lineRule="auto"/>
        <w:ind w:firstLine="480" w:firstLineChars="200"/>
        <w:rPr>
          <w:rStyle w:val="18"/>
          <w:rFonts w:hint="eastAsia" w:ascii="宋体" w:hAnsi="宋体" w:eastAsia="宋体" w:cs="宋体"/>
          <w:b w:val="0"/>
          <w:bCs w:val="0"/>
          <w:color w:val="0F1115"/>
          <w:sz w:val="24"/>
          <w:szCs w:val="24"/>
          <w:shd w:val="clear" w:color="auto" w:fill="FFFFFF"/>
        </w:rPr>
      </w:pPr>
      <w:r>
        <w:rPr>
          <w:rStyle w:val="18"/>
          <w:rFonts w:hint="eastAsia" w:ascii="宋体" w:hAnsi="宋体" w:eastAsia="宋体" w:cs="宋体"/>
          <w:b w:val="0"/>
          <w:bCs w:val="0"/>
          <w:color w:val="0F1115"/>
          <w:sz w:val="24"/>
          <w:szCs w:val="24"/>
          <w:shd w:val="clear" w:color="auto" w:fill="FFFFFF"/>
        </w:rPr>
        <w:t>实习基地提供的岗位涵盖作物生产、种子种苗繁育、农作物植保、农资与农产品营销等与专业对口的方向，基本覆盖当前农业产业发展的主流技术。基地具备接纳一定规模学生同时实习的条件，学校与实习单位</w:t>
      </w:r>
      <w:r>
        <w:rPr>
          <w:rStyle w:val="18"/>
          <w:rFonts w:hint="eastAsia" w:ascii="宋体" w:hAnsi="宋体" w:eastAsia="宋体" w:cs="宋体"/>
          <w:b w:val="0"/>
          <w:bCs w:val="0"/>
          <w:color w:val="0F1115"/>
          <w:sz w:val="24"/>
          <w:szCs w:val="24"/>
          <w:shd w:val="clear" w:color="auto" w:fill="FFFFFF"/>
          <w:lang w:eastAsia="zh-CN"/>
        </w:rPr>
        <w:t>协商</w:t>
      </w:r>
      <w:r>
        <w:rPr>
          <w:rStyle w:val="18"/>
          <w:rFonts w:hint="eastAsia" w:ascii="宋体" w:hAnsi="宋体" w:eastAsia="宋体" w:cs="宋体"/>
          <w:b w:val="0"/>
          <w:bCs w:val="0"/>
          <w:color w:val="0F1115"/>
          <w:sz w:val="24"/>
          <w:szCs w:val="24"/>
          <w:shd w:val="clear" w:color="auto" w:fill="FFFFFF"/>
        </w:rPr>
        <w:t>制订实习计划，明确实习内容、时间安排和考核标准。双方配备相应数量的指导教师，学校教师负责专业理论指导和实习过程管理，实习单位安排具有三年以上生产经验的技术人员或管理人员担任现场指导教师，共同开展专业教学和职业技能训练，完成实习质量评价。</w:t>
      </w:r>
    </w:p>
    <w:p w14:paraId="52C9EBC1">
      <w:pPr>
        <w:pStyle w:val="14"/>
        <w:keepLines w:val="0"/>
        <w:pageBreakBefore w:val="0"/>
        <w:wordWrap/>
        <w:overflowPunct w:val="0"/>
        <w:topLinePunct w:val="0"/>
        <w:bidi w:val="0"/>
        <w:spacing w:line="360" w:lineRule="auto"/>
        <w:ind w:firstLine="480" w:firstLineChars="200"/>
        <w:rPr>
          <w:rStyle w:val="18"/>
          <w:rFonts w:hint="eastAsia" w:ascii="宋体" w:hAnsi="宋体" w:eastAsia="宋体" w:cs="宋体"/>
          <w:b w:val="0"/>
          <w:bCs w:val="0"/>
          <w:color w:val="0F1115"/>
          <w:sz w:val="24"/>
          <w:szCs w:val="24"/>
          <w:shd w:val="clear" w:color="auto" w:fill="FFFFFF"/>
        </w:rPr>
      </w:pPr>
      <w:r>
        <w:rPr>
          <w:rStyle w:val="18"/>
          <w:rFonts w:hint="eastAsia" w:ascii="宋体" w:hAnsi="宋体" w:eastAsia="宋体" w:cs="宋体"/>
          <w:b w:val="0"/>
          <w:bCs w:val="0"/>
          <w:color w:val="0F1115"/>
          <w:sz w:val="24"/>
          <w:szCs w:val="24"/>
          <w:shd w:val="clear" w:color="auto" w:fill="FFFFFF"/>
        </w:rPr>
        <w:t>实习单位建立健全学生实习服务和管理制度，保障学生日常工作、学习、生活的基本需要，配备必要的劳动保护用品，购买实习责任保险，依法依规保障学生的基本权益，确保实习安全有序。</w:t>
      </w:r>
    </w:p>
    <w:p w14:paraId="507B093E">
      <w:pPr>
        <w:pStyle w:val="14"/>
        <w:keepLines w:val="0"/>
        <w:pageBreakBefore w:val="0"/>
        <w:wordWrap/>
        <w:overflowPunct w:val="0"/>
        <w:topLinePunct w:val="0"/>
        <w:bidi w:val="0"/>
        <w:spacing w:line="360" w:lineRule="auto"/>
        <w:ind w:firstLine="482" w:firstLineChars="200"/>
        <w:outlineLvl w:val="1"/>
        <w:rPr>
          <w:rStyle w:val="18"/>
          <w:rFonts w:hint="eastAsia" w:ascii="宋体" w:hAnsi="宋体" w:eastAsia="宋体" w:cs="宋体"/>
          <w:bCs/>
          <w:color w:val="0F1115"/>
          <w:sz w:val="24"/>
          <w:szCs w:val="24"/>
          <w:shd w:val="clear" w:color="auto" w:fill="FFFFFF"/>
        </w:rPr>
      </w:pPr>
      <w:bookmarkStart w:id="61" w:name="_Toc13799"/>
      <w:r>
        <w:rPr>
          <w:rStyle w:val="18"/>
          <w:rFonts w:hint="eastAsia" w:ascii="宋体" w:hAnsi="宋体" w:eastAsia="宋体" w:cs="宋体"/>
          <w:bCs/>
          <w:color w:val="0F1115"/>
          <w:sz w:val="24"/>
          <w:szCs w:val="24"/>
          <w:shd w:val="clear" w:color="auto" w:fill="FFFFFF"/>
        </w:rPr>
        <w:t>（三）教学资源</w:t>
      </w:r>
      <w:bookmarkEnd w:id="61"/>
    </w:p>
    <w:p w14:paraId="4A010A89">
      <w:pPr>
        <w:pStyle w:val="14"/>
        <w:keepLines w:val="0"/>
        <w:pageBreakBefore w:val="0"/>
        <w:wordWrap/>
        <w:overflowPunct w:val="0"/>
        <w:topLinePunct w:val="0"/>
        <w:bidi w:val="0"/>
        <w:spacing w:line="360" w:lineRule="auto"/>
        <w:ind w:firstLine="480" w:firstLineChars="200"/>
        <w:rPr>
          <w:rStyle w:val="18"/>
          <w:rFonts w:hint="eastAsia" w:ascii="宋体" w:hAnsi="宋体" w:eastAsia="宋体" w:cs="宋体"/>
          <w:b w:val="0"/>
          <w:bCs w:val="0"/>
          <w:color w:val="0F1115"/>
          <w:sz w:val="24"/>
          <w:szCs w:val="24"/>
          <w:shd w:val="clear" w:color="auto" w:fill="FFFFFF"/>
        </w:rPr>
      </w:pPr>
      <w:r>
        <w:rPr>
          <w:rStyle w:val="18"/>
          <w:rFonts w:hint="eastAsia" w:ascii="宋体" w:hAnsi="宋体" w:eastAsia="宋体" w:cs="宋体"/>
          <w:b w:val="0"/>
          <w:bCs w:val="0"/>
          <w:color w:val="0F1115"/>
          <w:sz w:val="24"/>
          <w:szCs w:val="24"/>
          <w:shd w:val="clear" w:color="auto" w:fill="FFFFFF"/>
        </w:rPr>
        <w:t>主要包括满足学生专业学习、教师教学研究和教学实施需要的教材、图书文献及数字化资源等。</w:t>
      </w:r>
    </w:p>
    <w:p w14:paraId="766B9C6B">
      <w:pPr>
        <w:pStyle w:val="14"/>
        <w:keepLines w:val="0"/>
        <w:pageBreakBefore w:val="0"/>
        <w:wordWrap/>
        <w:overflowPunct w:val="0"/>
        <w:topLinePunct w:val="0"/>
        <w:bidi w:val="0"/>
        <w:spacing w:line="360" w:lineRule="auto"/>
        <w:ind w:firstLine="480" w:firstLineChars="200"/>
        <w:outlineLvl w:val="2"/>
        <w:rPr>
          <w:rStyle w:val="18"/>
          <w:rFonts w:hint="eastAsia" w:ascii="宋体" w:hAnsi="宋体" w:eastAsia="宋体" w:cs="宋体"/>
          <w:b w:val="0"/>
          <w:bCs w:val="0"/>
          <w:color w:val="0F1115"/>
          <w:sz w:val="24"/>
          <w:szCs w:val="24"/>
          <w:shd w:val="clear" w:color="auto" w:fill="FFFFFF"/>
        </w:rPr>
      </w:pPr>
      <w:bookmarkStart w:id="62" w:name="_Toc28747"/>
      <w:r>
        <w:rPr>
          <w:rStyle w:val="18"/>
          <w:rFonts w:hint="eastAsia" w:ascii="宋体" w:hAnsi="宋体" w:eastAsia="宋体" w:cs="宋体"/>
          <w:b w:val="0"/>
          <w:bCs w:val="0"/>
          <w:color w:val="0F1115"/>
          <w:sz w:val="24"/>
          <w:szCs w:val="24"/>
          <w:shd w:val="clear" w:color="auto" w:fill="FFFFFF"/>
        </w:rPr>
        <w:t>1. 教材选用基本要求</w:t>
      </w:r>
      <w:bookmarkEnd w:id="62"/>
    </w:p>
    <w:p w14:paraId="10CE7E9D">
      <w:pPr>
        <w:pStyle w:val="14"/>
        <w:keepLines w:val="0"/>
        <w:pageBreakBefore w:val="0"/>
        <w:wordWrap/>
        <w:overflowPunct w:val="0"/>
        <w:topLinePunct w:val="0"/>
        <w:bidi w:val="0"/>
        <w:spacing w:line="360" w:lineRule="auto"/>
        <w:ind w:firstLine="480" w:firstLineChars="200"/>
        <w:rPr>
          <w:rStyle w:val="18"/>
          <w:rFonts w:hint="eastAsia" w:ascii="宋体" w:hAnsi="宋体" w:eastAsia="宋体" w:cs="宋体"/>
          <w:b w:val="0"/>
          <w:bCs w:val="0"/>
          <w:color w:val="0F1115"/>
          <w:sz w:val="24"/>
          <w:szCs w:val="24"/>
          <w:shd w:val="clear" w:color="auto" w:fill="FFFFFF"/>
        </w:rPr>
      </w:pPr>
      <w:r>
        <w:rPr>
          <w:rStyle w:val="18"/>
          <w:rFonts w:hint="eastAsia" w:ascii="宋体" w:hAnsi="宋体" w:eastAsia="宋体" w:cs="宋体"/>
          <w:b w:val="0"/>
          <w:bCs w:val="0"/>
          <w:color w:val="0F1115"/>
          <w:sz w:val="24"/>
          <w:szCs w:val="24"/>
          <w:shd w:val="clear" w:color="auto" w:fill="FFFFFF"/>
        </w:rPr>
        <w:t>按照国家规定，经规范程序选用教材，优先选用国家规划教材和省级规划教材。专业课程教材应体现农业行业新技术、新规范、新标准，关注数字教材、活页式教材等新型教材形态，根据产业发展情况适时更新。</w:t>
      </w:r>
    </w:p>
    <w:p w14:paraId="1EC2E996">
      <w:pPr>
        <w:pStyle w:val="14"/>
        <w:keepLines w:val="0"/>
        <w:pageBreakBefore w:val="0"/>
        <w:wordWrap/>
        <w:overflowPunct w:val="0"/>
        <w:topLinePunct w:val="0"/>
        <w:bidi w:val="0"/>
        <w:spacing w:line="360" w:lineRule="auto"/>
        <w:ind w:firstLine="480" w:firstLineChars="200"/>
        <w:outlineLvl w:val="2"/>
        <w:rPr>
          <w:rStyle w:val="18"/>
          <w:rFonts w:hint="eastAsia" w:ascii="宋体" w:hAnsi="宋体" w:eastAsia="宋体" w:cs="宋体"/>
          <w:b w:val="0"/>
          <w:bCs w:val="0"/>
          <w:color w:val="0F1115"/>
          <w:sz w:val="24"/>
          <w:szCs w:val="24"/>
          <w:shd w:val="clear" w:color="auto" w:fill="FFFFFF"/>
        </w:rPr>
      </w:pPr>
      <w:bookmarkStart w:id="63" w:name="_Toc4757"/>
      <w:r>
        <w:rPr>
          <w:rStyle w:val="18"/>
          <w:rFonts w:hint="eastAsia" w:ascii="宋体" w:hAnsi="宋体" w:eastAsia="宋体" w:cs="宋体"/>
          <w:b w:val="0"/>
          <w:bCs w:val="0"/>
          <w:color w:val="0F1115"/>
          <w:sz w:val="24"/>
          <w:szCs w:val="24"/>
          <w:shd w:val="clear" w:color="auto" w:fill="FFFFFF"/>
        </w:rPr>
        <w:t>2. 图书文献配备基本要求</w:t>
      </w:r>
      <w:bookmarkEnd w:id="63"/>
    </w:p>
    <w:p w14:paraId="012C3450">
      <w:pPr>
        <w:pStyle w:val="14"/>
        <w:keepLines w:val="0"/>
        <w:pageBreakBefore w:val="0"/>
        <w:wordWrap/>
        <w:overflowPunct w:val="0"/>
        <w:topLinePunct w:val="0"/>
        <w:bidi w:val="0"/>
        <w:spacing w:line="360" w:lineRule="auto"/>
        <w:ind w:firstLine="480" w:firstLineChars="200"/>
        <w:rPr>
          <w:rStyle w:val="18"/>
          <w:rFonts w:hint="eastAsia" w:ascii="宋体" w:hAnsi="宋体" w:eastAsia="宋体" w:cs="宋体"/>
          <w:b w:val="0"/>
          <w:bCs w:val="0"/>
          <w:color w:val="0F1115"/>
          <w:sz w:val="24"/>
          <w:szCs w:val="24"/>
          <w:shd w:val="clear" w:color="auto" w:fill="FFFFFF"/>
        </w:rPr>
      </w:pPr>
      <w:r>
        <w:rPr>
          <w:rStyle w:val="18"/>
          <w:rFonts w:hint="eastAsia" w:ascii="宋体" w:hAnsi="宋体" w:eastAsia="宋体" w:cs="宋体"/>
          <w:b w:val="0"/>
          <w:bCs w:val="0"/>
          <w:color w:val="0F1115"/>
          <w:sz w:val="24"/>
          <w:szCs w:val="24"/>
          <w:shd w:val="clear" w:color="auto" w:fill="FFFFFF"/>
        </w:rPr>
        <w:t>图书文献配备应满足人才培养、专业建设、教科研工作需要。专业类图书文献主要包括：农业政策法规、职业标准类资料</w:t>
      </w:r>
      <w:r>
        <w:rPr>
          <w:rStyle w:val="18"/>
          <w:rFonts w:hint="eastAsia" w:ascii="宋体" w:hAnsi="宋体" w:eastAsia="宋体" w:cs="宋体"/>
          <w:b w:val="0"/>
          <w:bCs w:val="0"/>
          <w:color w:val="0F1115"/>
          <w:sz w:val="24"/>
          <w:szCs w:val="24"/>
          <w:shd w:val="clear" w:color="auto" w:fill="FFFFFF"/>
          <w:lang w:eastAsia="zh-CN"/>
        </w:rPr>
        <w:t>，</w:t>
      </w:r>
      <w:r>
        <w:rPr>
          <w:rStyle w:val="18"/>
          <w:rFonts w:hint="eastAsia" w:ascii="宋体" w:hAnsi="宋体" w:eastAsia="宋体" w:cs="宋体"/>
          <w:b w:val="0"/>
          <w:bCs w:val="0"/>
          <w:color w:val="0F1115"/>
          <w:sz w:val="24"/>
          <w:szCs w:val="24"/>
          <w:shd w:val="clear" w:color="auto" w:fill="FFFFFF"/>
        </w:rPr>
        <w:t>作物栽培、植物保护、种子生产、农业机械等技术类图书</w:t>
      </w:r>
      <w:r>
        <w:rPr>
          <w:rStyle w:val="18"/>
          <w:rFonts w:hint="eastAsia" w:ascii="宋体" w:hAnsi="宋体" w:eastAsia="宋体" w:cs="宋体"/>
          <w:b w:val="0"/>
          <w:bCs w:val="0"/>
          <w:color w:val="0F1115"/>
          <w:sz w:val="24"/>
          <w:szCs w:val="24"/>
          <w:shd w:val="clear" w:color="auto" w:fill="FFFFFF"/>
          <w:lang w:eastAsia="zh-CN"/>
        </w:rPr>
        <w:t>，</w:t>
      </w:r>
      <w:r>
        <w:rPr>
          <w:rStyle w:val="18"/>
          <w:rFonts w:hint="eastAsia" w:ascii="宋体" w:hAnsi="宋体" w:eastAsia="宋体" w:cs="宋体"/>
          <w:b w:val="0"/>
          <w:bCs w:val="0"/>
          <w:color w:val="0F1115"/>
          <w:sz w:val="24"/>
          <w:szCs w:val="24"/>
          <w:shd w:val="clear" w:color="auto" w:fill="FFFFFF"/>
        </w:rPr>
        <w:t>农业经营管理、农产品营销等实务类图书</w:t>
      </w:r>
      <w:r>
        <w:rPr>
          <w:rStyle w:val="18"/>
          <w:rFonts w:hint="eastAsia" w:ascii="宋体" w:hAnsi="宋体" w:eastAsia="宋体" w:cs="宋体"/>
          <w:b w:val="0"/>
          <w:bCs w:val="0"/>
          <w:color w:val="0F1115"/>
          <w:sz w:val="24"/>
          <w:szCs w:val="24"/>
          <w:shd w:val="clear" w:color="auto" w:fill="FFFFFF"/>
          <w:lang w:eastAsia="zh-CN"/>
        </w:rPr>
        <w:t>，</w:t>
      </w:r>
      <w:r>
        <w:rPr>
          <w:rStyle w:val="18"/>
          <w:rFonts w:hint="eastAsia" w:ascii="宋体" w:hAnsi="宋体" w:eastAsia="宋体" w:cs="宋体"/>
          <w:b w:val="0"/>
          <w:bCs w:val="0"/>
          <w:color w:val="0F1115"/>
          <w:sz w:val="24"/>
          <w:szCs w:val="24"/>
          <w:shd w:val="clear" w:color="auto" w:fill="FFFFFF"/>
        </w:rPr>
        <w:t>农业类期刊及行业报告</w:t>
      </w:r>
      <w:r>
        <w:rPr>
          <w:rStyle w:val="18"/>
          <w:rFonts w:hint="eastAsia" w:ascii="宋体" w:hAnsi="宋体" w:eastAsia="宋体" w:cs="宋体"/>
          <w:b w:val="0"/>
          <w:bCs w:val="0"/>
          <w:color w:val="0F1115"/>
          <w:sz w:val="24"/>
          <w:szCs w:val="24"/>
          <w:shd w:val="clear" w:color="auto" w:fill="FFFFFF"/>
          <w:lang w:eastAsia="zh-CN"/>
        </w:rPr>
        <w:t>，</w:t>
      </w:r>
      <w:r>
        <w:rPr>
          <w:rStyle w:val="18"/>
          <w:rFonts w:hint="eastAsia" w:ascii="宋体" w:hAnsi="宋体" w:eastAsia="宋体" w:cs="宋体"/>
          <w:b w:val="0"/>
          <w:bCs w:val="0"/>
          <w:color w:val="0F1115"/>
          <w:sz w:val="24"/>
          <w:szCs w:val="24"/>
          <w:shd w:val="clear" w:color="auto" w:fill="FFFFFF"/>
        </w:rPr>
        <w:t>及时补充智慧农业、绿色农业、生态农业等相关图书文献。</w:t>
      </w:r>
    </w:p>
    <w:p w14:paraId="7A2E8573">
      <w:pPr>
        <w:pStyle w:val="14"/>
        <w:keepLines w:val="0"/>
        <w:pageBreakBefore w:val="0"/>
        <w:wordWrap/>
        <w:overflowPunct w:val="0"/>
        <w:topLinePunct w:val="0"/>
        <w:bidi w:val="0"/>
        <w:spacing w:line="360" w:lineRule="auto"/>
        <w:ind w:firstLine="480" w:firstLineChars="200"/>
        <w:outlineLvl w:val="2"/>
        <w:rPr>
          <w:rStyle w:val="18"/>
          <w:rFonts w:hint="eastAsia" w:ascii="宋体" w:hAnsi="宋体" w:eastAsia="宋体" w:cs="宋体"/>
          <w:b w:val="0"/>
          <w:bCs w:val="0"/>
          <w:color w:val="0F1115"/>
          <w:sz w:val="24"/>
          <w:szCs w:val="24"/>
          <w:shd w:val="clear" w:color="auto" w:fill="FFFFFF"/>
        </w:rPr>
      </w:pPr>
      <w:bookmarkStart w:id="64" w:name="_Toc30663"/>
      <w:r>
        <w:rPr>
          <w:rStyle w:val="18"/>
          <w:rFonts w:hint="eastAsia" w:ascii="宋体" w:hAnsi="宋体" w:eastAsia="宋体" w:cs="宋体"/>
          <w:b w:val="0"/>
          <w:bCs w:val="0"/>
          <w:color w:val="0F1115"/>
          <w:sz w:val="24"/>
          <w:szCs w:val="24"/>
          <w:shd w:val="clear" w:color="auto" w:fill="FFFFFF"/>
        </w:rPr>
        <w:t>3. 数字教学资源配置基本要求</w:t>
      </w:r>
      <w:bookmarkEnd w:id="64"/>
    </w:p>
    <w:p w14:paraId="5EB94665">
      <w:pPr>
        <w:pStyle w:val="14"/>
        <w:keepLines w:val="0"/>
        <w:pageBreakBefore w:val="0"/>
        <w:wordWrap/>
        <w:overflowPunct w:val="0"/>
        <w:topLinePunct w:val="0"/>
        <w:bidi w:val="0"/>
        <w:spacing w:line="360" w:lineRule="auto"/>
        <w:ind w:firstLine="480" w:firstLineChars="200"/>
        <w:rPr>
          <w:rStyle w:val="18"/>
          <w:rFonts w:hint="eastAsia" w:ascii="宋体" w:hAnsi="宋体" w:eastAsia="宋体" w:cs="宋体"/>
          <w:b w:val="0"/>
          <w:bCs w:val="0"/>
          <w:color w:val="0F1115"/>
          <w:sz w:val="24"/>
          <w:szCs w:val="24"/>
          <w:shd w:val="clear" w:color="auto" w:fill="FFFFFF"/>
        </w:rPr>
      </w:pPr>
      <w:r>
        <w:rPr>
          <w:rStyle w:val="18"/>
          <w:rFonts w:hint="eastAsia" w:ascii="宋体" w:hAnsi="宋体" w:eastAsia="宋体" w:cs="宋体"/>
          <w:b w:val="0"/>
          <w:bCs w:val="0"/>
          <w:color w:val="0F1115"/>
          <w:sz w:val="24"/>
          <w:szCs w:val="24"/>
          <w:shd w:val="clear" w:color="auto" w:fill="FFFFFF"/>
        </w:rPr>
        <w:t>建设与本专业相关的音视频素材、教学课件、数字化教学案例库、虚拟仿真软件等教学资源，种类较为丰富、形式多样、使用便捷，能够满足日常教学需要，并根据技术发展和教学反馈动态更新。</w:t>
      </w:r>
    </w:p>
    <w:p w14:paraId="304345E2">
      <w:pPr>
        <w:pStyle w:val="14"/>
        <w:keepLines w:val="0"/>
        <w:pageBreakBefore w:val="0"/>
        <w:wordWrap/>
        <w:overflowPunct w:val="0"/>
        <w:topLinePunct w:val="0"/>
        <w:bidi w:val="0"/>
        <w:spacing w:line="360" w:lineRule="auto"/>
        <w:ind w:firstLine="480" w:firstLineChars="200"/>
        <w:outlineLvl w:val="2"/>
        <w:rPr>
          <w:rStyle w:val="18"/>
          <w:rFonts w:hint="eastAsia" w:ascii="宋体" w:hAnsi="宋体" w:eastAsia="宋体" w:cs="宋体"/>
          <w:b w:val="0"/>
          <w:bCs w:val="0"/>
          <w:color w:val="0F1115"/>
          <w:sz w:val="24"/>
          <w:szCs w:val="24"/>
          <w:shd w:val="clear" w:color="auto" w:fill="FFFFFF"/>
        </w:rPr>
      </w:pPr>
      <w:bookmarkStart w:id="65" w:name="_Toc25266"/>
      <w:r>
        <w:rPr>
          <w:rStyle w:val="18"/>
          <w:rFonts w:hint="eastAsia" w:ascii="宋体" w:hAnsi="宋体" w:eastAsia="宋体" w:cs="宋体"/>
          <w:b w:val="0"/>
          <w:bCs w:val="0"/>
          <w:color w:val="0F1115"/>
          <w:sz w:val="24"/>
          <w:szCs w:val="24"/>
          <w:shd w:val="clear" w:color="auto" w:fill="FFFFFF"/>
        </w:rPr>
        <w:t>4. 网络学习资源</w:t>
      </w:r>
      <w:bookmarkEnd w:id="65"/>
    </w:p>
    <w:p w14:paraId="3C5CD171">
      <w:pPr>
        <w:pStyle w:val="14"/>
        <w:keepLines w:val="0"/>
        <w:pageBreakBefore w:val="0"/>
        <w:wordWrap/>
        <w:overflowPunct w:val="0"/>
        <w:topLinePunct w:val="0"/>
        <w:bidi w:val="0"/>
        <w:spacing w:line="360" w:lineRule="auto"/>
        <w:ind w:firstLine="480" w:firstLineChars="200"/>
        <w:rPr>
          <w:rFonts w:hint="eastAsia" w:ascii="宋体" w:hAnsi="宋体" w:eastAsia="宋体" w:cs="宋体"/>
          <w:b/>
          <w:bCs/>
          <w:color w:val="FF0000"/>
          <w:spacing w:val="-2"/>
          <w:sz w:val="24"/>
          <w:szCs w:val="24"/>
        </w:rPr>
      </w:pPr>
      <w:r>
        <w:rPr>
          <w:rStyle w:val="18"/>
          <w:rFonts w:hint="eastAsia" w:ascii="宋体" w:hAnsi="宋体" w:eastAsia="宋体" w:cs="宋体"/>
          <w:b w:val="0"/>
          <w:bCs w:val="0"/>
          <w:color w:val="0F1115"/>
          <w:sz w:val="24"/>
          <w:szCs w:val="24"/>
          <w:shd w:val="clear" w:color="auto" w:fill="FFFFFF"/>
        </w:rPr>
        <w:t>利用互联网和数字校园为学生提供</w:t>
      </w:r>
      <w:r>
        <w:rPr>
          <w:rFonts w:hint="eastAsia" w:ascii="宋体" w:hAnsi="宋体" w:eastAsia="宋体" w:cs="宋体"/>
          <w:color w:val="0F1115"/>
          <w:sz w:val="24"/>
          <w:szCs w:val="24"/>
          <w:shd w:val="clear" w:color="auto" w:fill="FFFFFF"/>
        </w:rPr>
        <w:t>开放式、互动式</w:t>
      </w:r>
      <w:r>
        <w:rPr>
          <w:rStyle w:val="18"/>
          <w:rFonts w:hint="eastAsia" w:ascii="宋体" w:hAnsi="宋体" w:eastAsia="宋体" w:cs="宋体"/>
          <w:b w:val="0"/>
          <w:bCs w:val="0"/>
          <w:color w:val="0F1115"/>
          <w:sz w:val="24"/>
          <w:szCs w:val="24"/>
          <w:shd w:val="clear" w:color="auto" w:fill="FFFFFF"/>
        </w:rPr>
        <w:t>网络学习平台，丰富教学辅助资源。</w:t>
      </w:r>
    </w:p>
    <w:p w14:paraId="022F9627">
      <w:pPr>
        <w:keepLines w:val="0"/>
        <w:pageBreakBefore w:val="0"/>
        <w:wordWrap/>
        <w:topLinePunct w:val="0"/>
        <w:bidi w:val="0"/>
        <w:spacing w:line="360" w:lineRule="auto"/>
        <w:jc w:val="center"/>
        <w:rPr>
          <w:rFonts w:hint="eastAsia" w:ascii="宋体" w:hAnsi="宋体" w:eastAsia="宋体" w:cs="宋体"/>
          <w:b w:val="0"/>
          <w:bCs w:val="0"/>
          <w:color w:val="0F1115"/>
          <w:sz w:val="24"/>
          <w:szCs w:val="24"/>
          <w:shd w:val="clear" w:color="auto" w:fill="FFFFFF"/>
        </w:rPr>
      </w:pPr>
      <w:r>
        <w:rPr>
          <w:rFonts w:hint="eastAsia" w:ascii="宋体" w:hAnsi="宋体" w:eastAsia="宋体" w:cs="宋体"/>
          <w:b w:val="0"/>
          <w:bCs w:val="0"/>
          <w:color w:val="auto"/>
          <w:spacing w:val="-2"/>
          <w:sz w:val="24"/>
          <w:szCs w:val="24"/>
        </w:rPr>
        <w:t>表 1</w:t>
      </w:r>
      <w:r>
        <w:rPr>
          <w:rFonts w:hint="eastAsia" w:ascii="宋体" w:hAnsi="宋体" w:eastAsia="宋体" w:cs="宋体"/>
          <w:b w:val="0"/>
          <w:bCs w:val="0"/>
          <w:color w:val="auto"/>
          <w:spacing w:val="-2"/>
          <w:sz w:val="24"/>
          <w:szCs w:val="24"/>
          <w:lang w:val="en-US" w:eastAsia="zh-CN"/>
        </w:rPr>
        <w:t>2</w:t>
      </w:r>
      <w:r>
        <w:rPr>
          <w:rFonts w:hint="eastAsia" w:ascii="宋体" w:hAnsi="宋体" w:eastAsia="宋体" w:cs="宋体"/>
          <w:b w:val="0"/>
          <w:bCs w:val="0"/>
          <w:color w:val="auto"/>
          <w:spacing w:val="-2"/>
          <w:sz w:val="24"/>
          <w:szCs w:val="24"/>
        </w:rPr>
        <w:t>作物生产技术专业相关学习网站一览表</w:t>
      </w:r>
    </w:p>
    <w:tbl>
      <w:tblPr>
        <w:tblStyle w:val="15"/>
        <w:tblW w:w="8515" w:type="dxa"/>
        <w:jc w:val="cente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15" w:type="dxa"/>
          <w:left w:w="15" w:type="dxa"/>
          <w:bottom w:w="15" w:type="dxa"/>
          <w:right w:w="15" w:type="dxa"/>
        </w:tblCellMar>
      </w:tblPr>
      <w:tblGrid>
        <w:gridCol w:w="605"/>
        <w:gridCol w:w="5842"/>
        <w:gridCol w:w="2068"/>
      </w:tblGrid>
      <w:tr w14:paraId="61B8A9B7">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15" w:type="dxa"/>
            <w:left w:w="15" w:type="dxa"/>
            <w:bottom w:w="15" w:type="dxa"/>
            <w:right w:w="15" w:type="dxa"/>
          </w:tblCellMar>
        </w:tblPrEx>
        <w:trPr>
          <w:trHeight w:val="0" w:hRule="atLeast"/>
          <w:tblHeader/>
          <w:jc w:val="center"/>
        </w:trPr>
        <w:tc>
          <w:tcPr>
            <w:tcW w:w="605" w:type="dxa"/>
            <w:tcBorders>
              <w:top w:val="single" w:color="4BACC6" w:sz="6" w:space="0"/>
              <w:left w:val="single" w:color="4BACC6" w:sz="6" w:space="0"/>
              <w:bottom w:val="single" w:color="4BACC6" w:sz="6" w:space="0"/>
              <w:right w:val="single" w:color="B7DEE8" w:sz="6" w:space="0"/>
            </w:tcBorders>
            <w:shd w:val="clear" w:color="auto" w:fill="4BACC6"/>
            <w:tcMar>
              <w:top w:w="75" w:type="dxa"/>
              <w:left w:w="0" w:type="dxa"/>
              <w:bottom w:w="75" w:type="dxa"/>
              <w:right w:w="120" w:type="dxa"/>
            </w:tcMar>
            <w:vAlign w:val="center"/>
          </w:tcPr>
          <w:p w14:paraId="36E09A6D">
            <w:pPr>
              <w:keepLines w:val="0"/>
              <w:pageBreakBefore w:val="0"/>
              <w:widowControl/>
              <w:wordWrap/>
              <w:topLinePunct w:val="0"/>
              <w:bidi w:val="0"/>
              <w:snapToGrid w:val="0"/>
              <w:spacing w:line="360" w:lineRule="auto"/>
              <w:ind w:left="0" w:leftChars="0" w:right="0" w:rightChars="0" w:firstLine="0" w:firstLineChars="0"/>
              <w:jc w:val="center"/>
              <w:rPr>
                <w:rFonts w:hint="eastAsia" w:ascii="宋体" w:hAnsi="宋体" w:eastAsia="宋体" w:cs="宋体"/>
                <w:b/>
                <w:color w:val="FFFFFF"/>
                <w:sz w:val="24"/>
                <w:szCs w:val="24"/>
              </w:rPr>
            </w:pPr>
            <w:r>
              <w:rPr>
                <w:rFonts w:hint="eastAsia" w:ascii="宋体" w:hAnsi="宋体" w:eastAsia="宋体" w:cs="宋体"/>
                <w:b/>
                <w:color w:val="FFFFFF"/>
                <w:kern w:val="0"/>
                <w:sz w:val="24"/>
                <w:szCs w:val="24"/>
              </w:rPr>
              <w:t>序号</w:t>
            </w:r>
          </w:p>
        </w:tc>
        <w:tc>
          <w:tcPr>
            <w:tcW w:w="5842" w:type="dxa"/>
            <w:tcBorders>
              <w:top w:val="single" w:color="4BACC6" w:sz="6" w:space="0"/>
              <w:left w:val="single" w:color="B7DEE8" w:sz="6" w:space="0"/>
              <w:bottom w:val="single" w:color="4BACC6" w:sz="6" w:space="0"/>
              <w:right w:val="single" w:color="B7DEE8" w:sz="6" w:space="0"/>
            </w:tcBorders>
            <w:shd w:val="clear" w:color="auto" w:fill="4BACC6"/>
            <w:tcMar>
              <w:top w:w="75" w:type="dxa"/>
              <w:left w:w="120" w:type="dxa"/>
              <w:bottom w:w="75" w:type="dxa"/>
              <w:right w:w="120" w:type="dxa"/>
            </w:tcMar>
            <w:vAlign w:val="center"/>
          </w:tcPr>
          <w:p w14:paraId="1829778E">
            <w:pPr>
              <w:keepLines w:val="0"/>
              <w:pageBreakBefore w:val="0"/>
              <w:widowControl/>
              <w:wordWrap/>
              <w:topLinePunct w:val="0"/>
              <w:bidi w:val="0"/>
              <w:snapToGrid w:val="0"/>
              <w:spacing w:line="360" w:lineRule="auto"/>
              <w:ind w:left="0" w:leftChars="0" w:right="0" w:rightChars="0" w:firstLine="0" w:firstLineChars="0"/>
              <w:jc w:val="center"/>
              <w:rPr>
                <w:rFonts w:hint="eastAsia" w:ascii="宋体" w:hAnsi="宋体" w:eastAsia="宋体" w:cs="宋体"/>
                <w:b/>
                <w:color w:val="FFFFFF"/>
                <w:sz w:val="24"/>
                <w:szCs w:val="24"/>
                <w:lang w:val="en-US" w:eastAsia="zh-CN"/>
              </w:rPr>
            </w:pPr>
            <w:r>
              <w:rPr>
                <w:rFonts w:hint="eastAsia" w:ascii="宋体" w:hAnsi="宋体" w:eastAsia="宋体" w:cs="宋体"/>
                <w:color w:val="0F1115"/>
                <w:sz w:val="24"/>
                <w:szCs w:val="24"/>
                <w:shd w:val="clear" w:color="auto" w:fill="FFFFFF"/>
              </w:rPr>
              <w:t>网站及名称</w:t>
            </w:r>
          </w:p>
        </w:tc>
        <w:tc>
          <w:tcPr>
            <w:tcW w:w="2068" w:type="dxa"/>
            <w:tcBorders>
              <w:top w:val="single" w:color="4BACC6" w:sz="6" w:space="0"/>
              <w:left w:val="single" w:color="B7DEE8" w:sz="6" w:space="0"/>
              <w:bottom w:val="single" w:color="4BACC6" w:sz="6" w:space="0"/>
              <w:right w:val="single" w:color="B7DEE8" w:sz="6" w:space="0"/>
            </w:tcBorders>
            <w:shd w:val="clear" w:color="auto" w:fill="4BACC6"/>
            <w:tcMar>
              <w:top w:w="75" w:type="dxa"/>
              <w:left w:w="0" w:type="dxa"/>
              <w:bottom w:w="75" w:type="dxa"/>
            </w:tcMar>
            <w:vAlign w:val="center"/>
          </w:tcPr>
          <w:p w14:paraId="725E65CC">
            <w:pPr>
              <w:keepLines w:val="0"/>
              <w:pageBreakBefore w:val="0"/>
              <w:widowControl/>
              <w:wordWrap/>
              <w:topLinePunct w:val="0"/>
              <w:bidi w:val="0"/>
              <w:snapToGrid w:val="0"/>
              <w:spacing w:line="360" w:lineRule="auto"/>
              <w:ind w:left="0" w:leftChars="0" w:right="0" w:rightChars="0" w:firstLine="0" w:firstLineChars="0"/>
              <w:jc w:val="center"/>
              <w:rPr>
                <w:rFonts w:hint="eastAsia" w:ascii="宋体" w:hAnsi="宋体" w:eastAsia="宋体" w:cs="宋体"/>
                <w:b/>
                <w:color w:val="FFFFFF"/>
                <w:sz w:val="24"/>
                <w:szCs w:val="24"/>
                <w:lang w:val="en-US" w:eastAsia="zh-CN"/>
              </w:rPr>
            </w:pPr>
            <w:r>
              <w:rPr>
                <w:rFonts w:hint="eastAsia" w:ascii="宋体" w:hAnsi="宋体" w:eastAsia="宋体" w:cs="宋体"/>
                <w:color w:val="0F1115"/>
                <w:sz w:val="24"/>
                <w:szCs w:val="24"/>
                <w:shd w:val="clear" w:color="auto" w:fill="FFFFFF"/>
              </w:rPr>
              <w:t>用途</w:t>
            </w:r>
          </w:p>
        </w:tc>
      </w:tr>
      <w:tr w14:paraId="65A0A6CB">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15" w:type="dxa"/>
            <w:left w:w="15" w:type="dxa"/>
            <w:bottom w:w="15" w:type="dxa"/>
            <w:right w:w="15" w:type="dxa"/>
          </w:tblCellMar>
        </w:tblPrEx>
        <w:trPr>
          <w:trHeight w:val="606" w:hRule="atLeast"/>
          <w:jc w:val="center"/>
        </w:trPr>
        <w:tc>
          <w:tcPr>
            <w:tcW w:w="605" w:type="dxa"/>
            <w:tcBorders>
              <w:top w:val="single" w:color="4BACC6" w:sz="6" w:space="0"/>
              <w:left w:val="single" w:color="4BACC6" w:sz="6" w:space="0"/>
              <w:bottom w:val="single" w:color="B7DEE8" w:sz="6" w:space="0"/>
              <w:right w:val="single" w:color="B7DEE8" w:sz="6" w:space="0"/>
            </w:tcBorders>
            <w:shd w:val="clear" w:color="auto" w:fill="FFFFFF"/>
            <w:tcMar>
              <w:top w:w="75" w:type="dxa"/>
              <w:left w:w="0" w:type="dxa"/>
              <w:bottom w:w="75" w:type="dxa"/>
              <w:right w:w="120" w:type="dxa"/>
            </w:tcMar>
            <w:vAlign w:val="center"/>
          </w:tcPr>
          <w:p w14:paraId="7E758B71">
            <w:pPr>
              <w:keepLines w:val="0"/>
              <w:pageBreakBefore w:val="0"/>
              <w:widowControl/>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842" w:type="dxa"/>
            <w:tcBorders>
              <w:top w:val="single" w:color="4BACC6" w:sz="6" w:space="0"/>
              <w:left w:val="single" w:color="B7DEE8" w:sz="6" w:space="0"/>
              <w:bottom w:val="single" w:color="B7DEE8" w:sz="6" w:space="0"/>
              <w:right w:val="single" w:color="B7DEE8" w:sz="6" w:space="0"/>
            </w:tcBorders>
            <w:shd w:val="clear" w:color="auto" w:fill="FFFFFF"/>
            <w:tcMar>
              <w:top w:w="75" w:type="dxa"/>
              <w:left w:w="120" w:type="dxa"/>
              <w:bottom w:w="75" w:type="dxa"/>
              <w:right w:w="120" w:type="dxa"/>
            </w:tcMar>
            <w:vAlign w:val="center"/>
          </w:tcPr>
          <w:p w14:paraId="772A5131">
            <w:pPr>
              <w:keepLines w:val="0"/>
              <w:pageBreakBefore w:val="0"/>
              <w:wordWrap/>
              <w:overflowPunct w:val="0"/>
              <w:topLinePunct w:val="0"/>
              <w:bidi w:val="0"/>
              <w:spacing w:line="360" w:lineRule="auto"/>
              <w:jc w:val="left"/>
              <w:rPr>
                <w:rFonts w:hint="eastAsia" w:ascii="宋体" w:hAnsi="宋体" w:eastAsia="宋体" w:cs="宋体"/>
                <w:color w:val="0F1115"/>
                <w:sz w:val="24"/>
                <w:szCs w:val="24"/>
                <w:shd w:val="clear" w:color="auto" w:fill="FFFFFF"/>
              </w:rPr>
            </w:pPr>
            <w:r>
              <w:rPr>
                <w:rFonts w:hint="eastAsia" w:ascii="宋体" w:hAnsi="宋体" w:eastAsia="宋体" w:cs="宋体"/>
                <w:color w:val="0F1115"/>
                <w:sz w:val="24"/>
                <w:szCs w:val="24"/>
                <w:shd w:val="clear" w:color="auto" w:fill="FFFFFF"/>
              </w:rPr>
              <w:fldChar w:fldCharType="begin"/>
            </w:r>
            <w:r>
              <w:rPr>
                <w:rFonts w:hint="eastAsia" w:ascii="宋体" w:hAnsi="宋体" w:eastAsia="宋体" w:cs="宋体"/>
                <w:color w:val="0F1115"/>
                <w:sz w:val="24"/>
                <w:szCs w:val="24"/>
                <w:shd w:val="clear" w:color="auto" w:fill="FFFFFF"/>
              </w:rPr>
              <w:instrText xml:space="preserve"> HYPERLINK "https://www.moe.gov.cn/" </w:instrText>
            </w:r>
            <w:r>
              <w:rPr>
                <w:rFonts w:hint="eastAsia" w:ascii="宋体" w:hAnsi="宋体" w:eastAsia="宋体" w:cs="宋体"/>
                <w:color w:val="0F1115"/>
                <w:sz w:val="24"/>
                <w:szCs w:val="24"/>
                <w:shd w:val="clear" w:color="auto" w:fill="FFFFFF"/>
              </w:rPr>
              <w:fldChar w:fldCharType="separate"/>
            </w:r>
            <w:r>
              <w:rPr>
                <w:rFonts w:hint="eastAsia" w:ascii="宋体" w:hAnsi="宋体" w:eastAsia="宋体" w:cs="宋体"/>
                <w:color w:val="0F1115"/>
                <w:sz w:val="24"/>
                <w:szCs w:val="24"/>
                <w:shd w:val="clear" w:color="auto" w:fill="FFFFFF"/>
              </w:rPr>
              <w:t>https://www. moe.gov.cn/</w:t>
            </w:r>
            <w:r>
              <w:rPr>
                <w:rFonts w:hint="eastAsia" w:ascii="宋体" w:hAnsi="宋体" w:eastAsia="宋体" w:cs="宋体"/>
                <w:color w:val="0F1115"/>
                <w:sz w:val="24"/>
                <w:szCs w:val="24"/>
                <w:shd w:val="clear" w:color="auto" w:fill="FFFFFF"/>
              </w:rPr>
              <w:fldChar w:fldCharType="end"/>
            </w:r>
          </w:p>
          <w:p w14:paraId="1965247C">
            <w:pPr>
              <w:keepLines w:val="0"/>
              <w:pageBreakBefore w:val="0"/>
              <w:widowControl/>
              <w:wordWrap/>
              <w:topLinePunct w:val="0"/>
              <w:bidi w:val="0"/>
              <w:snapToGrid w:val="0"/>
              <w:spacing w:line="360" w:lineRule="auto"/>
              <w:ind w:left="0" w:leftChars="0" w:right="0" w:righ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F1115"/>
                <w:sz w:val="24"/>
                <w:szCs w:val="24"/>
                <w:shd w:val="clear" w:color="auto" w:fill="FFFFFF"/>
              </w:rPr>
              <w:t>中华人民共和国教育部政府门户网站</w:t>
            </w:r>
          </w:p>
        </w:tc>
        <w:tc>
          <w:tcPr>
            <w:tcW w:w="2068" w:type="dxa"/>
            <w:tcBorders>
              <w:top w:val="single" w:color="4BACC6" w:sz="6" w:space="0"/>
              <w:left w:val="single" w:color="B7DEE8" w:sz="6" w:space="0"/>
              <w:bottom w:val="single" w:color="B7DEE8" w:sz="6" w:space="0"/>
              <w:right w:val="single" w:color="B7DEE8" w:sz="6" w:space="0"/>
            </w:tcBorders>
            <w:shd w:val="clear" w:color="auto" w:fill="FFFFFF"/>
            <w:tcMar>
              <w:top w:w="75" w:type="dxa"/>
              <w:left w:w="0" w:type="dxa"/>
              <w:bottom w:w="75" w:type="dxa"/>
            </w:tcMar>
            <w:vAlign w:val="center"/>
          </w:tcPr>
          <w:p w14:paraId="44F27649">
            <w:pPr>
              <w:keepLines w:val="0"/>
              <w:pageBreakBefore w:val="0"/>
              <w:widowControl/>
              <w:wordWrap/>
              <w:topLinePunct w:val="0"/>
              <w:bidi w:val="0"/>
              <w:snapToGrid w:val="0"/>
              <w:spacing w:line="360" w:lineRule="auto"/>
              <w:ind w:left="0" w:leftChars="0" w:right="0" w:rightChars="0" w:firstLine="0" w:firstLineChars="0"/>
              <w:jc w:val="left"/>
              <w:rPr>
                <w:rFonts w:hint="eastAsia" w:ascii="宋体" w:hAnsi="宋体" w:eastAsia="宋体" w:cs="宋体"/>
                <w:spacing w:val="-2"/>
                <w:sz w:val="24"/>
                <w:szCs w:val="24"/>
              </w:rPr>
            </w:pPr>
            <w:r>
              <w:rPr>
                <w:rFonts w:hint="eastAsia" w:ascii="宋体" w:hAnsi="宋体" w:eastAsia="宋体" w:cs="宋体"/>
                <w:color w:val="0F1115"/>
                <w:sz w:val="24"/>
                <w:szCs w:val="24"/>
                <w:shd w:val="clear" w:color="auto" w:fill="FFFFFF"/>
              </w:rPr>
              <w:t>国家政策解读</w:t>
            </w:r>
          </w:p>
        </w:tc>
      </w:tr>
      <w:tr w14:paraId="11421270">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15" w:type="dxa"/>
            <w:left w:w="15" w:type="dxa"/>
            <w:bottom w:w="15" w:type="dxa"/>
            <w:right w:w="15" w:type="dxa"/>
          </w:tblCellMar>
        </w:tblPrEx>
        <w:trPr>
          <w:trHeight w:val="0" w:hRule="atLeast"/>
          <w:jc w:val="center"/>
        </w:trPr>
        <w:tc>
          <w:tcPr>
            <w:tcW w:w="605" w:type="dxa"/>
            <w:tcBorders>
              <w:top w:val="single" w:color="B7DEE8" w:sz="6" w:space="0"/>
              <w:left w:val="single" w:color="4BACC6" w:sz="6" w:space="0"/>
              <w:bottom w:val="single" w:color="B7DEE8" w:sz="6" w:space="0"/>
              <w:right w:val="single" w:color="B7DEE8" w:sz="6" w:space="0"/>
            </w:tcBorders>
            <w:shd w:val="clear" w:color="auto" w:fill="EDF7F9"/>
            <w:tcMar>
              <w:top w:w="75" w:type="dxa"/>
              <w:left w:w="0" w:type="dxa"/>
              <w:bottom w:w="75" w:type="dxa"/>
              <w:right w:w="120" w:type="dxa"/>
            </w:tcMar>
            <w:vAlign w:val="center"/>
          </w:tcPr>
          <w:p w14:paraId="6303EF4C">
            <w:pPr>
              <w:keepLines w:val="0"/>
              <w:pageBreakBefore w:val="0"/>
              <w:widowControl/>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5842" w:type="dxa"/>
            <w:tcBorders>
              <w:top w:val="single" w:color="B7DEE8" w:sz="6" w:space="0"/>
              <w:left w:val="single" w:color="B7DEE8" w:sz="6" w:space="0"/>
              <w:bottom w:val="single" w:color="B7DEE8" w:sz="6" w:space="0"/>
              <w:right w:val="single" w:color="B7DEE8" w:sz="6" w:space="0"/>
            </w:tcBorders>
            <w:shd w:val="clear" w:color="auto" w:fill="EDF7F9"/>
            <w:tcMar>
              <w:top w:w="75" w:type="dxa"/>
              <w:left w:w="120" w:type="dxa"/>
              <w:bottom w:w="75" w:type="dxa"/>
              <w:right w:w="120" w:type="dxa"/>
            </w:tcMar>
            <w:vAlign w:val="center"/>
          </w:tcPr>
          <w:p w14:paraId="3DF806AA">
            <w:pPr>
              <w:keepLines w:val="0"/>
              <w:pageBreakBefore w:val="0"/>
              <w:widowControl/>
              <w:wordWrap/>
              <w:topLinePunct w:val="0"/>
              <w:bidi w:val="0"/>
              <w:snapToGrid w:val="0"/>
              <w:spacing w:line="360" w:lineRule="auto"/>
              <w:ind w:left="0" w:leftChars="0" w:right="0" w:rightChars="0" w:firstLine="0" w:firstLineChars="0"/>
              <w:jc w:val="left"/>
              <w:rPr>
                <w:rFonts w:hint="eastAsia" w:ascii="宋体" w:hAnsi="宋体" w:eastAsia="宋体" w:cs="宋体"/>
                <w:color w:val="0F1115"/>
                <w:sz w:val="24"/>
                <w:szCs w:val="24"/>
                <w:shd w:val="clear" w:color="auto" w:fill="FFFFFF"/>
              </w:rPr>
            </w:pPr>
            <w:r>
              <w:rPr>
                <w:rFonts w:hint="eastAsia" w:ascii="宋体" w:hAnsi="宋体" w:eastAsia="宋体" w:cs="宋体"/>
                <w:color w:val="0F1115"/>
                <w:sz w:val="24"/>
                <w:szCs w:val="24"/>
                <w:shd w:val="clear" w:color="auto" w:fill="FFFFFF"/>
              </w:rPr>
              <w:fldChar w:fldCharType="begin"/>
            </w:r>
            <w:r>
              <w:rPr>
                <w:rFonts w:hint="eastAsia" w:ascii="宋体" w:hAnsi="宋体" w:eastAsia="宋体" w:cs="宋体"/>
                <w:color w:val="0F1115"/>
                <w:sz w:val="24"/>
                <w:szCs w:val="24"/>
                <w:shd w:val="clear" w:color="auto" w:fill="FFFFFF"/>
              </w:rPr>
              <w:instrText xml:space="preserve"> HYPERLINK "http://www.smartedu.cn" </w:instrText>
            </w:r>
            <w:r>
              <w:rPr>
                <w:rFonts w:hint="eastAsia" w:ascii="宋体" w:hAnsi="宋体" w:eastAsia="宋体" w:cs="宋体"/>
                <w:color w:val="0F1115"/>
                <w:sz w:val="24"/>
                <w:szCs w:val="24"/>
                <w:shd w:val="clear" w:color="auto" w:fill="FFFFFF"/>
              </w:rPr>
              <w:fldChar w:fldCharType="separate"/>
            </w:r>
            <w:r>
              <w:rPr>
                <w:rFonts w:hint="eastAsia" w:ascii="宋体" w:hAnsi="宋体" w:eastAsia="宋体" w:cs="宋体"/>
                <w:color w:val="0F1115"/>
                <w:sz w:val="24"/>
                <w:szCs w:val="24"/>
                <w:shd w:val="clear" w:color="auto" w:fill="FFFFFF"/>
              </w:rPr>
              <w:t>http://www.smartedu.cn</w:t>
            </w:r>
            <w:r>
              <w:rPr>
                <w:rFonts w:hint="eastAsia" w:ascii="宋体" w:hAnsi="宋体" w:eastAsia="宋体" w:cs="宋体"/>
                <w:color w:val="0F1115"/>
                <w:sz w:val="24"/>
                <w:szCs w:val="24"/>
                <w:shd w:val="clear" w:color="auto" w:fill="FFFFFF"/>
              </w:rPr>
              <w:fldChar w:fldCharType="end"/>
            </w:r>
          </w:p>
          <w:p w14:paraId="499C24BA">
            <w:pPr>
              <w:keepLines w:val="0"/>
              <w:pageBreakBefore w:val="0"/>
              <w:widowControl/>
              <w:wordWrap/>
              <w:topLinePunct w:val="0"/>
              <w:bidi w:val="0"/>
              <w:snapToGrid w:val="0"/>
              <w:spacing w:line="360" w:lineRule="auto"/>
              <w:ind w:left="0" w:leftChars="0" w:right="0" w:rightChars="0" w:firstLine="0" w:firstLineChars="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F1115"/>
                <w:sz w:val="24"/>
                <w:szCs w:val="24"/>
                <w:shd w:val="clear" w:color="auto" w:fill="FFFFFF"/>
              </w:rPr>
              <w:t>国家智慧教育公共服务平台</w:t>
            </w:r>
          </w:p>
        </w:tc>
        <w:tc>
          <w:tcPr>
            <w:tcW w:w="2068" w:type="dxa"/>
            <w:tcBorders>
              <w:top w:val="single" w:color="B7DEE8" w:sz="6" w:space="0"/>
              <w:left w:val="single" w:color="B7DEE8" w:sz="6" w:space="0"/>
              <w:bottom w:val="single" w:color="B7DEE8" w:sz="6" w:space="0"/>
              <w:right w:val="single" w:color="B7DEE8" w:sz="6" w:space="0"/>
            </w:tcBorders>
            <w:shd w:val="clear" w:color="auto" w:fill="EDF7F9"/>
            <w:tcMar>
              <w:top w:w="75" w:type="dxa"/>
              <w:left w:w="0" w:type="dxa"/>
              <w:bottom w:w="75" w:type="dxa"/>
            </w:tcMar>
            <w:vAlign w:val="center"/>
          </w:tcPr>
          <w:p w14:paraId="7D58D35C">
            <w:pPr>
              <w:keepLines w:val="0"/>
              <w:pageBreakBefore w:val="0"/>
              <w:widowControl/>
              <w:wordWrap/>
              <w:topLinePunct w:val="0"/>
              <w:bidi w:val="0"/>
              <w:snapToGrid w:val="0"/>
              <w:spacing w:line="360" w:lineRule="auto"/>
              <w:ind w:left="0" w:leftChars="0" w:right="0" w:rightChars="0" w:firstLine="0" w:firstLineChars="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F1115"/>
                <w:sz w:val="24"/>
                <w:szCs w:val="24"/>
                <w:shd w:val="clear" w:color="auto" w:fill="FFFFFF"/>
                <w:lang w:val="en-US" w:eastAsia="zh-CN"/>
              </w:rPr>
              <w:t>多类型资源</w:t>
            </w:r>
          </w:p>
        </w:tc>
      </w:tr>
      <w:tr w14:paraId="01498912">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15" w:type="dxa"/>
            <w:left w:w="15" w:type="dxa"/>
            <w:bottom w:w="15" w:type="dxa"/>
            <w:right w:w="15" w:type="dxa"/>
          </w:tblCellMar>
        </w:tblPrEx>
        <w:trPr>
          <w:trHeight w:val="0" w:hRule="atLeast"/>
          <w:jc w:val="center"/>
        </w:trPr>
        <w:tc>
          <w:tcPr>
            <w:tcW w:w="605" w:type="dxa"/>
            <w:tcBorders>
              <w:top w:val="single" w:color="B7DEE8" w:sz="6" w:space="0"/>
              <w:left w:val="single" w:color="4BACC6" w:sz="6" w:space="0"/>
              <w:bottom w:val="single" w:color="B7DEE8" w:sz="6" w:space="0"/>
              <w:right w:val="single" w:color="B7DEE8" w:sz="6" w:space="0"/>
            </w:tcBorders>
            <w:shd w:val="clear" w:color="auto" w:fill="FFFFFF"/>
            <w:tcMar>
              <w:top w:w="75" w:type="dxa"/>
              <w:left w:w="0" w:type="dxa"/>
              <w:bottom w:w="75" w:type="dxa"/>
              <w:right w:w="120" w:type="dxa"/>
            </w:tcMar>
            <w:vAlign w:val="center"/>
          </w:tcPr>
          <w:p w14:paraId="24A44D0B">
            <w:pPr>
              <w:keepLines w:val="0"/>
              <w:pageBreakBefore w:val="0"/>
              <w:widowControl/>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Style w:val="23"/>
                <w:rFonts w:hint="eastAsia" w:ascii="宋体" w:hAnsi="宋体" w:eastAsia="宋体" w:cs="宋体"/>
                <w:b w:val="0"/>
                <w:bCs/>
                <w:color w:val="000000"/>
                <w:kern w:val="0"/>
                <w:sz w:val="24"/>
                <w:szCs w:val="24"/>
              </w:rPr>
              <w:t>3</w:t>
            </w:r>
          </w:p>
        </w:tc>
        <w:tc>
          <w:tcPr>
            <w:tcW w:w="5842" w:type="dxa"/>
            <w:tcBorders>
              <w:top w:val="single" w:color="B7DEE8" w:sz="6" w:space="0"/>
              <w:left w:val="single" w:color="B7DEE8" w:sz="6" w:space="0"/>
              <w:bottom w:val="single" w:color="B7DEE8" w:sz="6" w:space="0"/>
              <w:right w:val="single" w:color="B7DEE8" w:sz="6" w:space="0"/>
            </w:tcBorders>
            <w:shd w:val="clear" w:color="auto" w:fill="FFFFFF"/>
            <w:tcMar>
              <w:top w:w="75" w:type="dxa"/>
              <w:left w:w="120" w:type="dxa"/>
              <w:bottom w:w="75" w:type="dxa"/>
              <w:right w:w="120" w:type="dxa"/>
            </w:tcMar>
            <w:vAlign w:val="center"/>
          </w:tcPr>
          <w:p w14:paraId="0E438122">
            <w:pPr>
              <w:keepLines w:val="0"/>
              <w:pageBreakBefore w:val="0"/>
              <w:wordWrap/>
              <w:overflowPunct w:val="0"/>
              <w:topLinePunct w:val="0"/>
              <w:bidi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F1115"/>
                <w:sz w:val="24"/>
                <w:szCs w:val="24"/>
                <w:shd w:val="clear" w:color="auto" w:fill="FFFFFF"/>
              </w:rPr>
              <w:fldChar w:fldCharType="begin"/>
            </w:r>
            <w:r>
              <w:rPr>
                <w:rFonts w:hint="eastAsia" w:ascii="宋体" w:hAnsi="宋体" w:eastAsia="宋体" w:cs="宋体"/>
                <w:color w:val="0F1115"/>
                <w:sz w:val="24"/>
                <w:szCs w:val="24"/>
                <w:shd w:val="clear" w:color="auto" w:fill="FFFFFF"/>
              </w:rPr>
              <w:instrText xml:space="preserve"> HYPERLINK "http://www.nerc.edu.cn/FrontEnd/default.html" </w:instrText>
            </w:r>
            <w:r>
              <w:rPr>
                <w:rFonts w:hint="eastAsia" w:ascii="宋体" w:hAnsi="宋体" w:eastAsia="宋体" w:cs="宋体"/>
                <w:color w:val="0F1115"/>
                <w:sz w:val="24"/>
                <w:szCs w:val="24"/>
                <w:shd w:val="clear" w:color="auto" w:fill="FFFFFF"/>
              </w:rPr>
              <w:fldChar w:fldCharType="separate"/>
            </w:r>
            <w:r>
              <w:rPr>
                <w:rFonts w:hint="eastAsia" w:ascii="宋体" w:hAnsi="宋体" w:eastAsia="宋体" w:cs="宋体"/>
                <w:color w:val="0F1115"/>
                <w:sz w:val="24"/>
                <w:szCs w:val="24"/>
                <w:shd w:val="clear" w:color="auto" w:fill="FFFFFF"/>
              </w:rPr>
              <w:t>http://www.nerc.edu.cn/FrontEnd/default.html</w:t>
            </w:r>
            <w:r>
              <w:rPr>
                <w:rFonts w:hint="eastAsia" w:ascii="宋体" w:hAnsi="宋体" w:eastAsia="宋体" w:cs="宋体"/>
                <w:color w:val="0F1115"/>
                <w:sz w:val="24"/>
                <w:szCs w:val="24"/>
                <w:shd w:val="clear" w:color="auto" w:fill="FFFFFF"/>
              </w:rPr>
              <w:fldChar w:fldCharType="end"/>
            </w:r>
            <w:r>
              <w:rPr>
                <w:rFonts w:hint="eastAsia" w:ascii="宋体" w:hAnsi="宋体" w:eastAsia="宋体" w:cs="宋体"/>
                <w:color w:val="0F1115"/>
                <w:sz w:val="24"/>
                <w:szCs w:val="24"/>
                <w:shd w:val="clear" w:color="auto" w:fill="FFFFFF"/>
              </w:rPr>
              <w:t>国家数字化学习资源中心</w:t>
            </w:r>
          </w:p>
        </w:tc>
        <w:tc>
          <w:tcPr>
            <w:tcW w:w="2068" w:type="dxa"/>
            <w:tcBorders>
              <w:top w:val="single" w:color="B7DEE8" w:sz="6" w:space="0"/>
              <w:left w:val="single" w:color="B7DEE8" w:sz="6" w:space="0"/>
              <w:bottom w:val="single" w:color="B7DEE8" w:sz="6" w:space="0"/>
              <w:right w:val="single" w:color="B7DEE8" w:sz="6" w:space="0"/>
            </w:tcBorders>
            <w:shd w:val="clear" w:color="auto" w:fill="FFFFFF"/>
            <w:tcMar>
              <w:top w:w="75" w:type="dxa"/>
              <w:left w:w="0" w:type="dxa"/>
              <w:bottom w:w="75" w:type="dxa"/>
            </w:tcMar>
            <w:vAlign w:val="center"/>
          </w:tcPr>
          <w:p w14:paraId="48A5AE64">
            <w:pPr>
              <w:keepLines w:val="0"/>
              <w:pageBreakBefore w:val="0"/>
              <w:widowControl/>
              <w:wordWrap/>
              <w:topLinePunct w:val="0"/>
              <w:bidi w:val="0"/>
              <w:snapToGrid w:val="0"/>
              <w:spacing w:line="360" w:lineRule="auto"/>
              <w:ind w:left="0" w:leftChars="0" w:right="0" w:rightChars="0" w:firstLine="0" w:firstLineChars="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F1115"/>
                <w:sz w:val="24"/>
                <w:szCs w:val="24"/>
                <w:shd w:val="clear" w:color="auto" w:fill="FFFFFF"/>
              </w:rPr>
              <w:t>查找专业相关数字化教学资源</w:t>
            </w:r>
          </w:p>
        </w:tc>
      </w:tr>
      <w:tr w14:paraId="2FAD93D5">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15" w:type="dxa"/>
            <w:left w:w="15" w:type="dxa"/>
            <w:bottom w:w="15" w:type="dxa"/>
            <w:right w:w="15" w:type="dxa"/>
          </w:tblCellMar>
        </w:tblPrEx>
        <w:trPr>
          <w:trHeight w:val="0" w:hRule="atLeast"/>
          <w:jc w:val="center"/>
        </w:trPr>
        <w:tc>
          <w:tcPr>
            <w:tcW w:w="605" w:type="dxa"/>
            <w:tcBorders>
              <w:top w:val="single" w:color="B7DEE8" w:sz="6" w:space="0"/>
              <w:left w:val="single" w:color="4BACC6" w:sz="6" w:space="0"/>
              <w:bottom w:val="single" w:color="B7DEE8" w:sz="6" w:space="0"/>
              <w:right w:val="single" w:color="B7DEE8" w:sz="6" w:space="0"/>
            </w:tcBorders>
            <w:shd w:val="clear" w:color="auto" w:fill="EDF7F9"/>
            <w:tcMar>
              <w:top w:w="75" w:type="dxa"/>
              <w:left w:w="0" w:type="dxa"/>
              <w:bottom w:w="75" w:type="dxa"/>
              <w:right w:w="120" w:type="dxa"/>
            </w:tcMar>
            <w:vAlign w:val="center"/>
          </w:tcPr>
          <w:p w14:paraId="0CAC7113">
            <w:pPr>
              <w:keepLines w:val="0"/>
              <w:pageBreakBefore w:val="0"/>
              <w:widowControl/>
              <w:wordWrap/>
              <w:topLinePunct w:val="0"/>
              <w:bidi w:val="0"/>
              <w:snapToGrid w:val="0"/>
              <w:spacing w:line="360" w:lineRule="auto"/>
              <w:ind w:left="0" w:leftChars="0" w:right="0" w:rightChars="0" w:firstLine="0" w:firstLineChars="0"/>
              <w:jc w:val="center"/>
              <w:rPr>
                <w:rFonts w:hint="eastAsia" w:ascii="宋体" w:hAnsi="宋体" w:eastAsia="宋体" w:cs="宋体"/>
                <w:color w:val="000000"/>
                <w:sz w:val="24"/>
                <w:szCs w:val="24"/>
              </w:rPr>
            </w:pPr>
            <w:r>
              <w:rPr>
                <w:rStyle w:val="23"/>
                <w:rFonts w:hint="eastAsia" w:ascii="宋体" w:hAnsi="宋体" w:eastAsia="宋体" w:cs="宋体"/>
                <w:b w:val="0"/>
                <w:bCs/>
                <w:color w:val="000000"/>
                <w:kern w:val="0"/>
                <w:sz w:val="24"/>
                <w:szCs w:val="24"/>
              </w:rPr>
              <w:t>4</w:t>
            </w:r>
          </w:p>
        </w:tc>
        <w:tc>
          <w:tcPr>
            <w:tcW w:w="5842" w:type="dxa"/>
            <w:tcBorders>
              <w:top w:val="single" w:color="B7DEE8" w:sz="6" w:space="0"/>
              <w:left w:val="single" w:color="B7DEE8" w:sz="6" w:space="0"/>
              <w:bottom w:val="single" w:color="B7DEE8" w:sz="6" w:space="0"/>
              <w:right w:val="single" w:color="B7DEE8" w:sz="6" w:space="0"/>
            </w:tcBorders>
            <w:shd w:val="clear" w:color="auto" w:fill="EDF7F9"/>
            <w:tcMar>
              <w:top w:w="75" w:type="dxa"/>
              <w:left w:w="120" w:type="dxa"/>
              <w:bottom w:w="75" w:type="dxa"/>
              <w:right w:w="120" w:type="dxa"/>
            </w:tcMar>
            <w:vAlign w:val="center"/>
          </w:tcPr>
          <w:p w14:paraId="011AA9C1">
            <w:pPr>
              <w:keepLines w:val="0"/>
              <w:pageBreakBefore w:val="0"/>
              <w:widowControl/>
              <w:wordWrap/>
              <w:topLinePunct w:val="0"/>
              <w:bidi w:val="0"/>
              <w:snapToGrid w:val="0"/>
              <w:spacing w:line="360" w:lineRule="auto"/>
              <w:ind w:left="0" w:leftChars="0" w:right="0" w:rightChars="0" w:firstLine="0" w:firstLineChars="0"/>
              <w:jc w:val="left"/>
              <w:rPr>
                <w:rFonts w:hint="eastAsia" w:ascii="宋体" w:hAnsi="宋体" w:eastAsia="宋体" w:cs="宋体"/>
                <w:color w:val="0F1115"/>
                <w:sz w:val="24"/>
                <w:szCs w:val="24"/>
                <w:shd w:val="clear" w:color="auto" w:fill="FFFFFF"/>
              </w:rPr>
            </w:pPr>
            <w:r>
              <w:rPr>
                <w:rFonts w:hint="eastAsia" w:ascii="宋体" w:hAnsi="宋体" w:eastAsia="宋体" w:cs="宋体"/>
                <w:color w:val="0F1115"/>
                <w:sz w:val="24"/>
                <w:szCs w:val="24"/>
                <w:shd w:val="clear" w:color="auto" w:fill="FFFFFF"/>
              </w:rPr>
              <w:fldChar w:fldCharType="begin"/>
            </w:r>
            <w:r>
              <w:rPr>
                <w:rFonts w:hint="eastAsia" w:ascii="宋体" w:hAnsi="宋体" w:eastAsia="宋体" w:cs="宋体"/>
                <w:color w:val="0F1115"/>
                <w:sz w:val="24"/>
                <w:szCs w:val="24"/>
                <w:shd w:val="clear" w:color="auto" w:fill="FFFFFF"/>
              </w:rPr>
              <w:instrText xml:space="preserve"> HYPERLINK "https://www.cnki.net/" </w:instrText>
            </w:r>
            <w:r>
              <w:rPr>
                <w:rFonts w:hint="eastAsia" w:ascii="宋体" w:hAnsi="宋体" w:eastAsia="宋体" w:cs="宋体"/>
                <w:color w:val="0F1115"/>
                <w:sz w:val="24"/>
                <w:szCs w:val="24"/>
                <w:shd w:val="clear" w:color="auto" w:fill="FFFFFF"/>
              </w:rPr>
              <w:fldChar w:fldCharType="separate"/>
            </w:r>
            <w:r>
              <w:rPr>
                <w:rFonts w:hint="eastAsia" w:ascii="宋体" w:hAnsi="宋体" w:eastAsia="宋体" w:cs="宋体"/>
                <w:color w:val="0F1115"/>
                <w:sz w:val="24"/>
                <w:szCs w:val="24"/>
                <w:shd w:val="clear" w:color="auto" w:fill="FFFFFF"/>
              </w:rPr>
              <w:t>http s://www.cnki.n et/</w:t>
            </w:r>
            <w:r>
              <w:rPr>
                <w:rFonts w:hint="eastAsia" w:ascii="宋体" w:hAnsi="宋体" w:eastAsia="宋体" w:cs="宋体"/>
                <w:color w:val="0F1115"/>
                <w:sz w:val="24"/>
                <w:szCs w:val="24"/>
                <w:shd w:val="clear" w:color="auto" w:fill="FFFFFF"/>
              </w:rPr>
              <w:fldChar w:fldCharType="end"/>
            </w:r>
          </w:p>
          <w:p w14:paraId="32F9269B">
            <w:pPr>
              <w:keepLines w:val="0"/>
              <w:pageBreakBefore w:val="0"/>
              <w:widowControl/>
              <w:wordWrap/>
              <w:topLinePunct w:val="0"/>
              <w:bidi w:val="0"/>
              <w:snapToGrid w:val="0"/>
              <w:spacing w:line="360" w:lineRule="auto"/>
              <w:ind w:left="0" w:leftChars="0" w:right="0" w:rightChars="0" w:firstLine="0" w:firstLineChars="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F1115"/>
                <w:sz w:val="24"/>
                <w:szCs w:val="24"/>
                <w:shd w:val="clear" w:color="auto" w:fill="FFFFFF"/>
              </w:rPr>
              <w:t>中国知网</w:t>
            </w:r>
          </w:p>
        </w:tc>
        <w:tc>
          <w:tcPr>
            <w:tcW w:w="2068" w:type="dxa"/>
            <w:tcBorders>
              <w:top w:val="single" w:color="B7DEE8" w:sz="6" w:space="0"/>
              <w:left w:val="single" w:color="B7DEE8" w:sz="6" w:space="0"/>
              <w:bottom w:val="single" w:color="B7DEE8" w:sz="6" w:space="0"/>
              <w:right w:val="single" w:color="B7DEE8" w:sz="6" w:space="0"/>
            </w:tcBorders>
            <w:shd w:val="clear" w:color="auto" w:fill="EDF7F9"/>
            <w:tcMar>
              <w:top w:w="75" w:type="dxa"/>
              <w:left w:w="0" w:type="dxa"/>
              <w:bottom w:w="75" w:type="dxa"/>
            </w:tcMar>
            <w:vAlign w:val="center"/>
          </w:tcPr>
          <w:p w14:paraId="09336840">
            <w:pPr>
              <w:keepLines w:val="0"/>
              <w:pageBreakBefore w:val="0"/>
              <w:widowControl/>
              <w:wordWrap/>
              <w:topLinePunct w:val="0"/>
              <w:bidi w:val="0"/>
              <w:snapToGrid w:val="0"/>
              <w:spacing w:line="360" w:lineRule="auto"/>
              <w:ind w:left="0" w:leftChars="0" w:right="0" w:rightChars="0" w:firstLine="0" w:firstLineChars="0"/>
              <w:jc w:val="left"/>
              <w:rPr>
                <w:rFonts w:hint="eastAsia" w:ascii="宋体" w:hAnsi="宋体" w:eastAsia="宋体" w:cs="宋体"/>
                <w:color w:val="0F1115"/>
                <w:sz w:val="24"/>
                <w:szCs w:val="24"/>
                <w:shd w:val="clear" w:color="auto" w:fill="FFFFFF"/>
                <w:lang w:val="en-US" w:eastAsia="zh-CN"/>
              </w:rPr>
            </w:pPr>
            <w:r>
              <w:rPr>
                <w:rFonts w:hint="eastAsia" w:ascii="宋体" w:hAnsi="宋体" w:eastAsia="宋体" w:cs="宋体"/>
                <w:color w:val="0F1115"/>
                <w:sz w:val="24"/>
                <w:szCs w:val="24"/>
                <w:shd w:val="clear" w:color="auto" w:fill="FFFFFF"/>
              </w:rPr>
              <w:t>查找</w:t>
            </w:r>
            <w:r>
              <w:rPr>
                <w:rFonts w:hint="eastAsia" w:ascii="宋体" w:hAnsi="宋体" w:eastAsia="宋体" w:cs="宋体"/>
                <w:color w:val="0F1115"/>
                <w:sz w:val="24"/>
                <w:szCs w:val="24"/>
                <w:shd w:val="clear" w:color="auto" w:fill="FFFFFF"/>
                <w:lang w:val="en-US" w:eastAsia="zh-CN"/>
              </w:rPr>
              <w:t>相关</w:t>
            </w:r>
          </w:p>
          <w:p w14:paraId="4CF17FE6">
            <w:pPr>
              <w:keepLines w:val="0"/>
              <w:pageBreakBefore w:val="0"/>
              <w:widowControl/>
              <w:wordWrap/>
              <w:topLinePunct w:val="0"/>
              <w:bidi w:val="0"/>
              <w:snapToGrid w:val="0"/>
              <w:spacing w:line="360" w:lineRule="auto"/>
              <w:ind w:left="0" w:leftChars="0" w:right="0" w:rightChars="0" w:firstLine="0" w:firstLineChars="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F1115"/>
                <w:sz w:val="24"/>
                <w:szCs w:val="24"/>
                <w:shd w:val="clear" w:color="auto" w:fill="FFFFFF"/>
              </w:rPr>
              <w:t>文献资料</w:t>
            </w:r>
          </w:p>
        </w:tc>
      </w:tr>
      <w:tr w14:paraId="1BA72F0B">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15" w:type="dxa"/>
            <w:left w:w="15" w:type="dxa"/>
            <w:bottom w:w="15" w:type="dxa"/>
            <w:right w:w="15" w:type="dxa"/>
          </w:tblCellMar>
        </w:tblPrEx>
        <w:trPr>
          <w:trHeight w:val="0" w:hRule="atLeast"/>
          <w:jc w:val="center"/>
        </w:trPr>
        <w:tc>
          <w:tcPr>
            <w:tcW w:w="605" w:type="dxa"/>
            <w:tcBorders>
              <w:top w:val="single" w:color="B7DEE8" w:sz="6" w:space="0"/>
              <w:left w:val="single" w:color="4BACC6" w:sz="6" w:space="0"/>
              <w:bottom w:val="single" w:color="B7DEE8" w:sz="6" w:space="0"/>
              <w:right w:val="single" w:color="B7DEE8" w:sz="6" w:space="0"/>
            </w:tcBorders>
            <w:shd w:val="clear" w:color="auto" w:fill="FFFFFF"/>
            <w:tcMar>
              <w:top w:w="75" w:type="dxa"/>
              <w:left w:w="0" w:type="dxa"/>
              <w:bottom w:w="75" w:type="dxa"/>
              <w:right w:w="120" w:type="dxa"/>
            </w:tcMar>
            <w:vAlign w:val="center"/>
          </w:tcPr>
          <w:p w14:paraId="7FA961DF">
            <w:pPr>
              <w:keepLines w:val="0"/>
              <w:pageBreakBefore w:val="0"/>
              <w:widowControl/>
              <w:wordWrap/>
              <w:topLinePunct w:val="0"/>
              <w:bidi w:val="0"/>
              <w:snapToGrid w:val="0"/>
              <w:spacing w:line="360" w:lineRule="auto"/>
              <w:ind w:left="0" w:leftChars="0" w:right="0" w:rightChars="0" w:firstLine="0" w:firstLineChars="0"/>
              <w:jc w:val="center"/>
              <w:rPr>
                <w:rStyle w:val="23"/>
                <w:rFonts w:hint="eastAsia" w:ascii="宋体" w:hAnsi="宋体" w:eastAsia="宋体" w:cs="宋体"/>
                <w:b w:val="0"/>
                <w:bCs/>
                <w:color w:val="000000"/>
                <w:kern w:val="0"/>
                <w:sz w:val="24"/>
                <w:szCs w:val="24"/>
              </w:rPr>
            </w:pPr>
            <w:r>
              <w:rPr>
                <w:rStyle w:val="23"/>
                <w:rFonts w:hint="eastAsia" w:ascii="宋体" w:hAnsi="宋体" w:eastAsia="宋体" w:cs="宋体"/>
                <w:b w:val="0"/>
                <w:bCs/>
                <w:color w:val="000000"/>
                <w:kern w:val="0"/>
                <w:sz w:val="24"/>
                <w:szCs w:val="24"/>
              </w:rPr>
              <w:t>5</w:t>
            </w:r>
          </w:p>
        </w:tc>
        <w:tc>
          <w:tcPr>
            <w:tcW w:w="5842" w:type="dxa"/>
            <w:tcBorders>
              <w:top w:val="single" w:color="B7DEE8" w:sz="6" w:space="0"/>
              <w:left w:val="single" w:color="B7DEE8" w:sz="6" w:space="0"/>
              <w:bottom w:val="single" w:color="B7DEE8" w:sz="6" w:space="0"/>
              <w:right w:val="single" w:color="B7DEE8" w:sz="6" w:space="0"/>
            </w:tcBorders>
            <w:shd w:val="clear" w:color="auto" w:fill="FFFFFF"/>
            <w:tcMar>
              <w:top w:w="75" w:type="dxa"/>
              <w:left w:w="120" w:type="dxa"/>
              <w:bottom w:w="75" w:type="dxa"/>
              <w:right w:w="120" w:type="dxa"/>
            </w:tcMar>
            <w:vAlign w:val="center"/>
          </w:tcPr>
          <w:p w14:paraId="39CF522D">
            <w:pPr>
              <w:keepLines w:val="0"/>
              <w:pageBreakBefore w:val="0"/>
              <w:widowControl/>
              <w:wordWrap/>
              <w:topLinePunct w:val="0"/>
              <w:bidi w:val="0"/>
              <w:snapToGrid w:val="0"/>
              <w:spacing w:line="360" w:lineRule="auto"/>
              <w:ind w:left="0" w:leftChars="0" w:right="0" w:rightChars="0" w:firstLine="0" w:firstLineChars="0"/>
              <w:jc w:val="left"/>
              <w:rPr>
                <w:rFonts w:hint="eastAsia" w:ascii="宋体" w:hAnsi="宋体" w:eastAsia="宋体" w:cs="宋体"/>
                <w:color w:val="0F1115"/>
                <w:sz w:val="24"/>
                <w:szCs w:val="24"/>
                <w:shd w:val="clear" w:color="auto" w:fill="FFFFFF"/>
                <w:lang w:val="en-US" w:eastAsia="zh-CN"/>
              </w:rPr>
            </w:pPr>
            <w:r>
              <w:rPr>
                <w:rFonts w:hint="eastAsia" w:ascii="宋体" w:hAnsi="宋体" w:eastAsia="宋体" w:cs="宋体"/>
                <w:color w:val="0F1115"/>
                <w:sz w:val="24"/>
                <w:szCs w:val="24"/>
                <w:shd w:val="clear" w:color="auto" w:fill="FFFFFF"/>
                <w:lang w:val="en-US" w:eastAsia="zh-CN"/>
              </w:rPr>
              <w:t>智慧职教</w:t>
            </w:r>
          </w:p>
          <w:p w14:paraId="69680542">
            <w:pPr>
              <w:keepLines w:val="0"/>
              <w:pageBreakBefore w:val="0"/>
              <w:widowControl/>
              <w:wordWrap/>
              <w:topLinePunct w:val="0"/>
              <w:bidi w:val="0"/>
              <w:snapToGrid w:val="0"/>
              <w:spacing w:line="360" w:lineRule="auto"/>
              <w:ind w:left="0" w:leftChars="0" w:right="0" w:rightChars="0" w:firstLine="0" w:firstLineChars="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www.icourses.cn/vemooc</w:t>
            </w:r>
          </w:p>
        </w:tc>
        <w:tc>
          <w:tcPr>
            <w:tcW w:w="2068" w:type="dxa"/>
            <w:tcBorders>
              <w:top w:val="single" w:color="B7DEE8" w:sz="6" w:space="0"/>
              <w:left w:val="single" w:color="B7DEE8" w:sz="6" w:space="0"/>
              <w:bottom w:val="single" w:color="B7DEE8" w:sz="6" w:space="0"/>
              <w:right w:val="single" w:color="B7DEE8" w:sz="6" w:space="0"/>
            </w:tcBorders>
            <w:shd w:val="clear" w:color="auto" w:fill="FFFFFF"/>
            <w:tcMar>
              <w:top w:w="75" w:type="dxa"/>
              <w:left w:w="0" w:type="dxa"/>
              <w:bottom w:w="75" w:type="dxa"/>
            </w:tcMar>
            <w:vAlign w:val="center"/>
          </w:tcPr>
          <w:p w14:paraId="6976AFA6">
            <w:pPr>
              <w:keepLines w:val="0"/>
              <w:pageBreakBefore w:val="0"/>
              <w:widowControl/>
              <w:wordWrap/>
              <w:topLinePunct w:val="0"/>
              <w:bidi w:val="0"/>
              <w:snapToGrid w:val="0"/>
              <w:spacing w:line="360" w:lineRule="auto"/>
              <w:ind w:left="0" w:leftChars="0" w:right="0" w:rightChars="0" w:firstLine="0" w:firstLineChars="0"/>
              <w:jc w:val="left"/>
              <w:rPr>
                <w:rFonts w:hint="eastAsia" w:ascii="宋体" w:hAnsi="宋体" w:eastAsia="宋体" w:cs="宋体"/>
                <w:color w:val="0F1115"/>
                <w:sz w:val="24"/>
                <w:szCs w:val="24"/>
                <w:shd w:val="clear" w:color="auto" w:fill="FFFFFF"/>
                <w:lang w:val="en-US" w:eastAsia="zh-CN"/>
              </w:rPr>
            </w:pPr>
            <w:r>
              <w:rPr>
                <w:rFonts w:hint="eastAsia" w:ascii="宋体" w:hAnsi="宋体" w:eastAsia="宋体" w:cs="宋体"/>
                <w:color w:val="0F1115"/>
                <w:sz w:val="24"/>
                <w:szCs w:val="24"/>
                <w:shd w:val="clear" w:color="auto" w:fill="FFFFFF"/>
                <w:lang w:val="en-US" w:eastAsia="zh-CN"/>
              </w:rPr>
              <w:t>职业教育</w:t>
            </w:r>
          </w:p>
          <w:p w14:paraId="23676AC4">
            <w:pPr>
              <w:keepLines w:val="0"/>
              <w:pageBreakBefore w:val="0"/>
              <w:widowControl/>
              <w:wordWrap/>
              <w:topLinePunct w:val="0"/>
              <w:bidi w:val="0"/>
              <w:snapToGrid w:val="0"/>
              <w:spacing w:line="360" w:lineRule="auto"/>
              <w:ind w:left="0" w:leftChars="0" w:right="0" w:rightChars="0" w:firstLine="0" w:firstLineChars="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F1115"/>
                <w:sz w:val="24"/>
                <w:szCs w:val="24"/>
                <w:shd w:val="clear" w:color="auto" w:fill="FFFFFF"/>
                <w:lang w:val="en-US" w:eastAsia="zh-CN"/>
              </w:rPr>
              <w:t>在线课程</w:t>
            </w:r>
          </w:p>
        </w:tc>
      </w:tr>
      <w:tr w14:paraId="638721B1">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15" w:type="dxa"/>
            <w:left w:w="15" w:type="dxa"/>
            <w:bottom w:w="15" w:type="dxa"/>
            <w:right w:w="15" w:type="dxa"/>
          </w:tblCellMar>
        </w:tblPrEx>
        <w:trPr>
          <w:trHeight w:val="0" w:hRule="atLeast"/>
          <w:jc w:val="center"/>
        </w:trPr>
        <w:tc>
          <w:tcPr>
            <w:tcW w:w="605" w:type="dxa"/>
            <w:tcBorders>
              <w:top w:val="single" w:color="B7DEE8" w:sz="6" w:space="0"/>
              <w:left w:val="single" w:color="4BACC6" w:sz="6" w:space="0"/>
              <w:bottom w:val="single" w:color="B7DEE8" w:sz="6" w:space="0"/>
              <w:right w:val="single" w:color="B7DEE8" w:sz="6" w:space="0"/>
            </w:tcBorders>
            <w:shd w:val="clear" w:color="auto" w:fill="DBEEF3" w:themeFill="accent5" w:themeFillTint="32"/>
            <w:tcMar>
              <w:top w:w="75" w:type="dxa"/>
              <w:left w:w="0" w:type="dxa"/>
              <w:bottom w:w="75" w:type="dxa"/>
              <w:right w:w="120" w:type="dxa"/>
            </w:tcMar>
            <w:vAlign w:val="center"/>
          </w:tcPr>
          <w:p w14:paraId="67C1E2AC">
            <w:pPr>
              <w:keepLines w:val="0"/>
              <w:pageBreakBefore w:val="0"/>
              <w:widowControl/>
              <w:wordWrap/>
              <w:topLinePunct w:val="0"/>
              <w:bidi w:val="0"/>
              <w:snapToGrid w:val="0"/>
              <w:spacing w:line="360" w:lineRule="auto"/>
              <w:ind w:left="0" w:leftChars="0" w:right="0" w:rightChars="0" w:firstLine="0" w:firstLineChars="0"/>
              <w:jc w:val="center"/>
              <w:rPr>
                <w:rStyle w:val="23"/>
                <w:rFonts w:hint="eastAsia" w:ascii="宋体" w:hAnsi="宋体" w:eastAsia="宋体" w:cs="宋体"/>
                <w:b w:val="0"/>
                <w:bCs/>
                <w:color w:val="000000"/>
                <w:kern w:val="0"/>
                <w:sz w:val="24"/>
                <w:szCs w:val="24"/>
                <w:lang w:val="en-US" w:eastAsia="zh-CN"/>
              </w:rPr>
            </w:pPr>
            <w:r>
              <w:rPr>
                <w:rStyle w:val="23"/>
                <w:rFonts w:hint="eastAsia" w:ascii="宋体" w:hAnsi="宋体" w:eastAsia="宋体" w:cs="宋体"/>
                <w:b w:val="0"/>
                <w:bCs/>
                <w:color w:val="000000"/>
                <w:kern w:val="0"/>
                <w:sz w:val="24"/>
                <w:szCs w:val="24"/>
                <w:lang w:val="en-US" w:eastAsia="zh-CN"/>
              </w:rPr>
              <w:t>6</w:t>
            </w:r>
          </w:p>
        </w:tc>
        <w:tc>
          <w:tcPr>
            <w:tcW w:w="5842" w:type="dxa"/>
            <w:tcBorders>
              <w:top w:val="single" w:color="B7DEE8" w:sz="6" w:space="0"/>
              <w:left w:val="single" w:color="B7DEE8" w:sz="6" w:space="0"/>
              <w:bottom w:val="single" w:color="B7DEE8" w:sz="6" w:space="0"/>
              <w:right w:val="single" w:color="B7DEE8" w:sz="6" w:space="0"/>
            </w:tcBorders>
            <w:shd w:val="clear" w:color="auto" w:fill="DBEEF3" w:themeFill="accent5" w:themeFillTint="32"/>
            <w:tcMar>
              <w:top w:w="75" w:type="dxa"/>
              <w:left w:w="120" w:type="dxa"/>
              <w:bottom w:w="75" w:type="dxa"/>
              <w:right w:w="120" w:type="dxa"/>
            </w:tcMar>
            <w:vAlign w:val="center"/>
          </w:tcPr>
          <w:p w14:paraId="45B359F4">
            <w:pPr>
              <w:keepLines w:val="0"/>
              <w:pageBreakBefore w:val="0"/>
              <w:widowControl/>
              <w:wordWrap/>
              <w:topLinePunct w:val="0"/>
              <w:bidi w:val="0"/>
              <w:snapToGrid w:val="0"/>
              <w:spacing w:line="360" w:lineRule="auto"/>
              <w:ind w:left="0" w:leftChars="0" w:right="0" w:rightChars="0" w:firstLine="0" w:firstLineChars="0"/>
              <w:jc w:val="left"/>
              <w:rPr>
                <w:rFonts w:hint="eastAsia" w:ascii="宋体" w:hAnsi="宋体" w:eastAsia="宋体" w:cs="宋体"/>
                <w:color w:val="0F1115"/>
                <w:sz w:val="24"/>
                <w:szCs w:val="24"/>
                <w:shd w:val="clear" w:color="auto" w:fill="FFFFFF"/>
                <w:lang w:val="en-US" w:eastAsia="zh-CN"/>
              </w:rPr>
            </w:pPr>
            <w:r>
              <w:rPr>
                <w:rFonts w:hint="eastAsia" w:ascii="宋体" w:hAnsi="宋体" w:eastAsia="宋体" w:cs="宋体"/>
                <w:color w:val="0F1115"/>
                <w:sz w:val="24"/>
                <w:szCs w:val="24"/>
                <w:shd w:val="clear" w:color="auto" w:fill="FFFFFF"/>
                <w:lang w:val="en-US" w:eastAsia="zh-CN"/>
              </w:rPr>
              <w:t>爱习题评测系统</w:t>
            </w:r>
          </w:p>
          <w:p w14:paraId="20A44D8D">
            <w:pPr>
              <w:keepLines w:val="0"/>
              <w:pageBreakBefore w:val="0"/>
              <w:widowControl/>
              <w:wordWrap/>
              <w:topLinePunct w:val="0"/>
              <w:bidi w:val="0"/>
              <w:snapToGrid w:val="0"/>
              <w:spacing w:line="360" w:lineRule="auto"/>
              <w:ind w:left="0" w:leftChars="0" w:right="0" w:rightChars="0" w:firstLine="0" w:firstLineChars="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F1115"/>
                <w:sz w:val="24"/>
                <w:szCs w:val="24"/>
                <w:shd w:val="clear" w:color="auto" w:fill="FFFFFF"/>
                <w:lang w:val="en-US" w:eastAsia="zh-CN"/>
              </w:rPr>
              <w:t>ct.hep.com.cn</w:t>
            </w:r>
          </w:p>
        </w:tc>
        <w:tc>
          <w:tcPr>
            <w:tcW w:w="2068" w:type="dxa"/>
            <w:tcBorders>
              <w:top w:val="single" w:color="B7DEE8" w:sz="6" w:space="0"/>
              <w:left w:val="single" w:color="B7DEE8" w:sz="6" w:space="0"/>
              <w:bottom w:val="single" w:color="B7DEE8" w:sz="6" w:space="0"/>
              <w:right w:val="single" w:color="B7DEE8" w:sz="6" w:space="0"/>
            </w:tcBorders>
            <w:shd w:val="clear" w:color="auto" w:fill="DBEEF3" w:themeFill="accent5" w:themeFillTint="32"/>
            <w:tcMar>
              <w:top w:w="75" w:type="dxa"/>
              <w:left w:w="0" w:type="dxa"/>
              <w:bottom w:w="75" w:type="dxa"/>
            </w:tcMar>
            <w:vAlign w:val="center"/>
          </w:tcPr>
          <w:p w14:paraId="30175D33">
            <w:pPr>
              <w:keepLines w:val="0"/>
              <w:pageBreakBefore w:val="0"/>
              <w:widowControl/>
              <w:wordWrap/>
              <w:topLinePunct w:val="0"/>
              <w:bidi w:val="0"/>
              <w:snapToGrid w:val="0"/>
              <w:spacing w:line="360" w:lineRule="auto"/>
              <w:ind w:left="0" w:leftChars="0" w:right="0" w:rightChars="0" w:firstLine="0" w:firstLineChars="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F1115"/>
                <w:sz w:val="24"/>
                <w:szCs w:val="24"/>
                <w:shd w:val="clear" w:color="auto" w:fill="FFFFFF"/>
                <w:lang w:val="en-US" w:eastAsia="zh-CN"/>
              </w:rPr>
              <w:t>高等教育出版社在线智能测评题库</w:t>
            </w:r>
          </w:p>
        </w:tc>
      </w:tr>
      <w:tr w14:paraId="66ECD8B5">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15" w:type="dxa"/>
            <w:left w:w="15" w:type="dxa"/>
            <w:bottom w:w="15" w:type="dxa"/>
            <w:right w:w="15" w:type="dxa"/>
          </w:tblCellMar>
        </w:tblPrEx>
        <w:trPr>
          <w:trHeight w:val="0" w:hRule="atLeast"/>
          <w:jc w:val="center"/>
        </w:trPr>
        <w:tc>
          <w:tcPr>
            <w:tcW w:w="605" w:type="dxa"/>
            <w:tcBorders>
              <w:top w:val="single" w:color="B7DEE8" w:sz="6" w:space="0"/>
              <w:left w:val="single" w:color="4BACC6" w:sz="6" w:space="0"/>
              <w:bottom w:val="single" w:color="B7DEE8" w:sz="6" w:space="0"/>
              <w:right w:val="single" w:color="B7DEE8" w:sz="6" w:space="0"/>
            </w:tcBorders>
            <w:shd w:val="clear" w:color="auto" w:fill="FFFFFF"/>
            <w:tcMar>
              <w:top w:w="75" w:type="dxa"/>
              <w:left w:w="0" w:type="dxa"/>
              <w:bottom w:w="75" w:type="dxa"/>
              <w:right w:w="120" w:type="dxa"/>
            </w:tcMar>
            <w:vAlign w:val="center"/>
          </w:tcPr>
          <w:p w14:paraId="2B92DEDC">
            <w:pPr>
              <w:keepLines w:val="0"/>
              <w:pageBreakBefore w:val="0"/>
              <w:widowControl/>
              <w:wordWrap/>
              <w:topLinePunct w:val="0"/>
              <w:bidi w:val="0"/>
              <w:snapToGrid w:val="0"/>
              <w:spacing w:line="360" w:lineRule="auto"/>
              <w:ind w:left="0" w:leftChars="0" w:right="0" w:rightChars="0" w:firstLine="0" w:firstLineChars="0"/>
              <w:jc w:val="center"/>
              <w:rPr>
                <w:rStyle w:val="23"/>
                <w:rFonts w:hint="eastAsia" w:ascii="宋体" w:hAnsi="宋体" w:eastAsia="宋体" w:cs="宋体"/>
                <w:b w:val="0"/>
                <w:bCs/>
                <w:color w:val="000000"/>
                <w:kern w:val="0"/>
                <w:sz w:val="24"/>
                <w:szCs w:val="24"/>
                <w:lang w:val="en-US" w:eastAsia="zh-CN"/>
              </w:rPr>
            </w:pPr>
            <w:r>
              <w:rPr>
                <w:rStyle w:val="23"/>
                <w:rFonts w:hint="eastAsia" w:ascii="宋体" w:hAnsi="宋体" w:eastAsia="宋体" w:cs="宋体"/>
                <w:b w:val="0"/>
                <w:bCs/>
                <w:color w:val="000000"/>
                <w:kern w:val="0"/>
                <w:sz w:val="24"/>
                <w:szCs w:val="24"/>
                <w:lang w:val="en-US" w:eastAsia="zh-CN"/>
              </w:rPr>
              <w:t>7</w:t>
            </w:r>
          </w:p>
        </w:tc>
        <w:tc>
          <w:tcPr>
            <w:tcW w:w="5842" w:type="dxa"/>
            <w:tcBorders>
              <w:top w:val="single" w:color="B7DEE8" w:sz="6" w:space="0"/>
              <w:left w:val="single" w:color="B7DEE8" w:sz="6" w:space="0"/>
              <w:bottom w:val="single" w:color="B7DEE8" w:sz="6" w:space="0"/>
              <w:right w:val="single" w:color="B7DEE8" w:sz="6" w:space="0"/>
            </w:tcBorders>
            <w:shd w:val="clear" w:color="auto" w:fill="FFFFFF"/>
            <w:tcMar>
              <w:top w:w="75" w:type="dxa"/>
              <w:left w:w="120" w:type="dxa"/>
              <w:bottom w:w="75" w:type="dxa"/>
              <w:right w:w="120" w:type="dxa"/>
            </w:tcMar>
            <w:vAlign w:val="center"/>
          </w:tcPr>
          <w:p w14:paraId="7B5208DE">
            <w:pPr>
              <w:keepLines w:val="0"/>
              <w:pageBreakBefore w:val="0"/>
              <w:widowControl/>
              <w:wordWrap/>
              <w:topLinePunct w:val="0"/>
              <w:bidi w:val="0"/>
              <w:snapToGrid w:val="0"/>
              <w:spacing w:line="360" w:lineRule="auto"/>
              <w:ind w:left="0" w:leftChars="0" w:right="0" w:rightChars="0" w:firstLine="0" w:firstLineChars="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F1115"/>
                <w:sz w:val="24"/>
                <w:szCs w:val="24"/>
                <w:shd w:val="clear" w:color="auto" w:fill="FFFFFF"/>
              </w:rPr>
              <w:t>农业农村部数据中心</w:t>
            </w:r>
            <w:r>
              <w:rPr>
                <w:rFonts w:hint="eastAsia" w:ascii="宋体" w:hAnsi="宋体" w:eastAsia="宋体" w:cs="宋体"/>
                <w:color w:val="0F1115"/>
                <w:sz w:val="24"/>
                <w:szCs w:val="24"/>
                <w:shd w:val="clear" w:color="auto" w:fill="FFFFFF"/>
                <w:lang w:eastAsia="zh-CN"/>
              </w:rPr>
              <w:t>：</w:t>
            </w:r>
            <w:r>
              <w:rPr>
                <w:rFonts w:hint="eastAsia" w:ascii="宋体" w:hAnsi="宋体" w:eastAsia="宋体" w:cs="宋体"/>
                <w:color w:val="0F1115"/>
                <w:sz w:val="24"/>
                <w:szCs w:val="24"/>
                <w:shd w:val="clear" w:color="auto" w:fill="FFFFFF"/>
              </w:rPr>
              <w:t>http://www.moa.gov.cn/sj/</w:t>
            </w:r>
          </w:p>
        </w:tc>
        <w:tc>
          <w:tcPr>
            <w:tcW w:w="2068" w:type="dxa"/>
            <w:tcBorders>
              <w:top w:val="single" w:color="B7DEE8" w:sz="6" w:space="0"/>
              <w:left w:val="single" w:color="B7DEE8" w:sz="6" w:space="0"/>
              <w:bottom w:val="single" w:color="B7DEE8" w:sz="6" w:space="0"/>
              <w:right w:val="single" w:color="B7DEE8" w:sz="6" w:space="0"/>
            </w:tcBorders>
            <w:shd w:val="clear" w:color="auto" w:fill="FFFFFF"/>
            <w:tcMar>
              <w:top w:w="75" w:type="dxa"/>
              <w:left w:w="0" w:type="dxa"/>
              <w:bottom w:w="75" w:type="dxa"/>
            </w:tcMar>
            <w:vAlign w:val="center"/>
          </w:tcPr>
          <w:p w14:paraId="062258C5">
            <w:pPr>
              <w:keepLines w:val="0"/>
              <w:pageBreakBefore w:val="0"/>
              <w:widowControl/>
              <w:wordWrap/>
              <w:topLinePunct w:val="0"/>
              <w:bidi w:val="0"/>
              <w:snapToGrid w:val="0"/>
              <w:spacing w:line="360" w:lineRule="auto"/>
              <w:ind w:left="0" w:leftChars="0" w:right="0" w:rightChars="0" w:firstLine="0" w:firstLineChars="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F1115"/>
                <w:sz w:val="24"/>
                <w:szCs w:val="24"/>
                <w:shd w:val="clear" w:color="auto" w:fill="FFFFFF"/>
                <w:lang w:val="en-US" w:eastAsia="zh-CN"/>
              </w:rPr>
              <w:t>专业</w:t>
            </w:r>
            <w:r>
              <w:rPr>
                <w:rFonts w:hint="eastAsia" w:ascii="宋体" w:hAnsi="宋体" w:eastAsia="宋体" w:cs="宋体"/>
                <w:color w:val="0F1115"/>
                <w:sz w:val="24"/>
                <w:szCs w:val="24"/>
                <w:shd w:val="clear" w:color="auto" w:fill="FFFFFF"/>
              </w:rPr>
              <w:t>资源</w:t>
            </w:r>
            <w:r>
              <w:rPr>
                <w:rFonts w:hint="eastAsia" w:ascii="宋体" w:hAnsi="宋体" w:eastAsia="宋体" w:cs="宋体"/>
                <w:color w:val="0F1115"/>
                <w:sz w:val="24"/>
                <w:szCs w:val="24"/>
                <w:shd w:val="clear" w:color="auto" w:fill="FFFFFF"/>
                <w:lang w:val="en-US" w:eastAsia="zh-CN"/>
              </w:rPr>
              <w:t>数据库</w:t>
            </w:r>
          </w:p>
        </w:tc>
      </w:tr>
    </w:tbl>
    <w:p w14:paraId="12A62D8F">
      <w:pPr>
        <w:keepLines w:val="0"/>
        <w:pageBreakBefore w:val="0"/>
        <w:wordWrap/>
        <w:overflowPunct w:val="0"/>
        <w:topLinePunct w:val="0"/>
        <w:bidi w:val="0"/>
        <w:spacing w:line="360" w:lineRule="auto"/>
        <w:ind w:firstLine="482" w:firstLineChars="200"/>
        <w:outlineLvl w:val="1"/>
        <w:rPr>
          <w:rFonts w:hint="eastAsia" w:ascii="宋体" w:hAnsi="宋体" w:eastAsia="宋体" w:cs="宋体"/>
          <w:b/>
          <w:bCs/>
          <w:color w:val="0F1115"/>
          <w:sz w:val="24"/>
          <w:szCs w:val="24"/>
          <w:shd w:val="clear" w:color="auto" w:fill="FFFFFF"/>
        </w:rPr>
      </w:pPr>
      <w:bookmarkStart w:id="66" w:name="_Toc5728"/>
      <w:r>
        <w:rPr>
          <w:rFonts w:hint="eastAsia" w:ascii="宋体" w:hAnsi="宋体" w:eastAsia="宋体" w:cs="宋体"/>
          <w:b/>
          <w:bCs/>
          <w:color w:val="0F1115"/>
          <w:sz w:val="24"/>
          <w:szCs w:val="24"/>
          <w:shd w:val="clear" w:color="auto" w:fill="FFFFFF"/>
        </w:rPr>
        <w:t>（四）教学方法</w:t>
      </w:r>
      <w:bookmarkEnd w:id="66"/>
    </w:p>
    <w:p w14:paraId="6C4991F2">
      <w:pPr>
        <w:keepLines w:val="0"/>
        <w:pageBreakBefore w:val="0"/>
        <w:wordWrap/>
        <w:overflowPunct w:val="0"/>
        <w:topLinePunct w:val="0"/>
        <w:bidi w:val="0"/>
        <w:adjustRightInd w:val="0"/>
        <w:snapToGrid w:val="0"/>
        <w:spacing w:line="360" w:lineRule="auto"/>
        <w:ind w:firstLine="480" w:firstLineChars="200"/>
        <w:textAlignment w:val="baseline"/>
        <w:outlineLvl w:val="2"/>
        <w:rPr>
          <w:rFonts w:hint="eastAsia" w:ascii="宋体" w:hAnsi="宋体" w:eastAsia="宋体" w:cs="宋体"/>
          <w:b w:val="0"/>
          <w:bCs w:val="0"/>
          <w:snapToGrid w:val="0"/>
          <w:color w:val="000000"/>
          <w:kern w:val="0"/>
          <w:sz w:val="24"/>
          <w:szCs w:val="24"/>
        </w:rPr>
      </w:pPr>
      <w:bookmarkStart w:id="67" w:name="_Toc4662"/>
      <w:r>
        <w:rPr>
          <w:rFonts w:hint="eastAsia" w:ascii="宋体" w:hAnsi="宋体" w:eastAsia="宋体" w:cs="宋体"/>
          <w:b w:val="0"/>
          <w:bCs w:val="0"/>
          <w:snapToGrid w:val="0"/>
          <w:color w:val="000000"/>
          <w:kern w:val="0"/>
          <w:sz w:val="24"/>
          <w:szCs w:val="24"/>
        </w:rPr>
        <w:t>1. 教学实施原则</w:t>
      </w:r>
      <w:bookmarkEnd w:id="67"/>
    </w:p>
    <w:p w14:paraId="779B0516">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全面落实各门课程的教学目标任务，科学制定日课表、作息时间表、实训活动安排表。各学科严格遵照课程标准及考核要求实施教学，确保教学目标达成。</w:t>
      </w:r>
    </w:p>
    <w:p w14:paraId="628F1C92">
      <w:pPr>
        <w:keepLines w:val="0"/>
        <w:pageBreakBefore w:val="0"/>
        <w:wordWrap/>
        <w:overflowPunct w:val="0"/>
        <w:topLinePunct w:val="0"/>
        <w:bidi w:val="0"/>
        <w:adjustRightInd w:val="0"/>
        <w:snapToGrid w:val="0"/>
        <w:spacing w:line="360" w:lineRule="auto"/>
        <w:ind w:firstLine="480" w:firstLineChars="200"/>
        <w:textAlignment w:val="baseline"/>
        <w:outlineLvl w:val="2"/>
        <w:rPr>
          <w:rFonts w:hint="eastAsia" w:ascii="宋体" w:hAnsi="宋体" w:eastAsia="宋体" w:cs="宋体"/>
          <w:b w:val="0"/>
          <w:bCs w:val="0"/>
          <w:snapToGrid w:val="0"/>
          <w:color w:val="000000"/>
          <w:kern w:val="0"/>
          <w:sz w:val="24"/>
          <w:szCs w:val="24"/>
        </w:rPr>
      </w:pPr>
      <w:bookmarkStart w:id="68" w:name="_Toc15742"/>
      <w:r>
        <w:rPr>
          <w:rFonts w:hint="eastAsia" w:ascii="宋体" w:hAnsi="宋体" w:eastAsia="宋体" w:cs="宋体"/>
          <w:b w:val="0"/>
          <w:bCs w:val="0"/>
          <w:snapToGrid w:val="0"/>
          <w:color w:val="000000"/>
          <w:kern w:val="0"/>
          <w:sz w:val="24"/>
          <w:szCs w:val="24"/>
        </w:rPr>
        <w:t>2. 教学方法运用</w:t>
      </w:r>
      <w:bookmarkEnd w:id="68"/>
    </w:p>
    <w:p w14:paraId="4274F227">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教师应综合运用多种教学方法，包括讲授法、讨论法、直观演示法、练习法、读书指导法、任务驱动法、现场教学法、自主学习法等。教学须紧紧围绕教学目标，科学安排教学过程，合理控制教学</w:t>
      </w:r>
      <w:r>
        <w:rPr>
          <w:rFonts w:hint="eastAsia" w:ascii="宋体" w:hAnsi="宋体" w:eastAsia="宋体" w:cs="宋体"/>
          <w:b w:val="0"/>
          <w:bCs w:val="0"/>
          <w:snapToGrid w:val="0"/>
          <w:color w:val="000000"/>
          <w:kern w:val="0"/>
          <w:sz w:val="24"/>
          <w:szCs w:val="24"/>
          <w:lang w:val="en-US" w:eastAsia="zh-CN"/>
        </w:rPr>
        <w:t>节奏</w:t>
      </w:r>
      <w:r>
        <w:rPr>
          <w:rFonts w:hint="eastAsia" w:ascii="宋体" w:hAnsi="宋体" w:eastAsia="宋体" w:cs="宋体"/>
          <w:b w:val="0"/>
          <w:bCs w:val="0"/>
          <w:snapToGrid w:val="0"/>
          <w:color w:val="000000"/>
          <w:kern w:val="0"/>
          <w:sz w:val="24"/>
          <w:szCs w:val="24"/>
        </w:rPr>
        <w:t>，讲清基础知识</w:t>
      </w:r>
      <w:r>
        <w:rPr>
          <w:rFonts w:hint="eastAsia" w:ascii="宋体" w:hAnsi="宋体" w:eastAsia="宋体" w:cs="宋体"/>
          <w:b w:val="0"/>
          <w:bCs w:val="0"/>
          <w:snapToGrid w:val="0"/>
          <w:color w:val="000000"/>
          <w:kern w:val="0"/>
          <w:sz w:val="24"/>
          <w:szCs w:val="24"/>
          <w:lang w:eastAsia="zh-CN"/>
        </w:rPr>
        <w:t>，</w:t>
      </w:r>
      <w:r>
        <w:rPr>
          <w:rFonts w:hint="eastAsia" w:ascii="宋体" w:hAnsi="宋体" w:eastAsia="宋体" w:cs="宋体"/>
          <w:b w:val="0"/>
          <w:bCs w:val="0"/>
          <w:snapToGrid w:val="0"/>
          <w:color w:val="000000"/>
          <w:kern w:val="0"/>
          <w:sz w:val="24"/>
          <w:szCs w:val="24"/>
        </w:rPr>
        <w:t>讲透重点内容，保证教学质量。</w:t>
      </w:r>
    </w:p>
    <w:p w14:paraId="65BD0843">
      <w:pPr>
        <w:keepLines w:val="0"/>
        <w:pageBreakBefore w:val="0"/>
        <w:wordWrap/>
        <w:overflowPunct w:val="0"/>
        <w:topLinePunct w:val="0"/>
        <w:bidi w:val="0"/>
        <w:adjustRightInd w:val="0"/>
        <w:snapToGrid w:val="0"/>
        <w:spacing w:line="360" w:lineRule="auto"/>
        <w:ind w:firstLine="480" w:firstLineChars="200"/>
        <w:textAlignment w:val="baseline"/>
        <w:outlineLvl w:val="2"/>
        <w:rPr>
          <w:rFonts w:hint="eastAsia" w:ascii="宋体" w:hAnsi="宋体" w:eastAsia="宋体" w:cs="宋体"/>
          <w:b w:val="0"/>
          <w:bCs w:val="0"/>
          <w:snapToGrid w:val="0"/>
          <w:color w:val="000000"/>
          <w:kern w:val="0"/>
          <w:sz w:val="24"/>
          <w:szCs w:val="24"/>
        </w:rPr>
      </w:pPr>
      <w:bookmarkStart w:id="69" w:name="_Toc29946"/>
      <w:r>
        <w:rPr>
          <w:rFonts w:hint="eastAsia" w:ascii="宋体" w:hAnsi="宋体" w:eastAsia="宋体" w:cs="宋体"/>
          <w:b w:val="0"/>
          <w:bCs w:val="0"/>
          <w:snapToGrid w:val="0"/>
          <w:color w:val="000000"/>
          <w:kern w:val="0"/>
          <w:sz w:val="24"/>
          <w:szCs w:val="24"/>
        </w:rPr>
        <w:t>3. 信息化与思政融合</w:t>
      </w:r>
      <w:bookmarkEnd w:id="69"/>
    </w:p>
    <w:p w14:paraId="7CF01E5C">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合理使用信息化教学手段，结合专业特点和学生实际，有机融入职业道德教育和劳动精神培养，增强教学的针对性和实效性。</w:t>
      </w:r>
    </w:p>
    <w:p w14:paraId="379767E0">
      <w:pPr>
        <w:keepLines w:val="0"/>
        <w:pageBreakBefore w:val="0"/>
        <w:wordWrap/>
        <w:overflowPunct w:val="0"/>
        <w:topLinePunct w:val="0"/>
        <w:bidi w:val="0"/>
        <w:adjustRightInd w:val="0"/>
        <w:snapToGrid w:val="0"/>
        <w:spacing w:line="360" w:lineRule="auto"/>
        <w:ind w:firstLine="480" w:firstLineChars="200"/>
        <w:textAlignment w:val="baseline"/>
        <w:outlineLvl w:val="2"/>
        <w:rPr>
          <w:rFonts w:hint="eastAsia" w:ascii="宋体" w:hAnsi="宋体" w:eastAsia="宋体" w:cs="宋体"/>
          <w:b w:val="0"/>
          <w:bCs w:val="0"/>
          <w:snapToGrid w:val="0"/>
          <w:color w:val="000000"/>
          <w:kern w:val="0"/>
          <w:sz w:val="24"/>
          <w:szCs w:val="24"/>
        </w:rPr>
      </w:pPr>
      <w:bookmarkStart w:id="70" w:name="_Toc8575"/>
      <w:r>
        <w:rPr>
          <w:rFonts w:hint="eastAsia" w:ascii="宋体" w:hAnsi="宋体" w:eastAsia="宋体" w:cs="宋体"/>
          <w:b w:val="0"/>
          <w:bCs w:val="0"/>
          <w:snapToGrid w:val="0"/>
          <w:color w:val="000000"/>
          <w:kern w:val="0"/>
          <w:sz w:val="24"/>
          <w:szCs w:val="24"/>
        </w:rPr>
        <w:t>4. 分类教学实施</w:t>
      </w:r>
      <w:bookmarkEnd w:id="70"/>
    </w:p>
    <w:p w14:paraId="4070F55D">
      <w:pPr>
        <w:keepLines w:val="0"/>
        <w:pageBreakBefore w:val="0"/>
        <w:wordWrap/>
        <w:overflowPunct w:val="0"/>
        <w:topLinePunct w:val="0"/>
        <w:bidi w:val="0"/>
        <w:adjustRightInd w:val="0"/>
        <w:snapToGrid w:val="0"/>
        <w:spacing w:line="360" w:lineRule="auto"/>
        <w:ind w:firstLine="480" w:firstLineChars="200"/>
        <w:textAlignment w:val="baseline"/>
        <w:outlineLvl w:val="3"/>
        <w:rPr>
          <w:rFonts w:hint="eastAsia" w:ascii="宋体" w:hAnsi="宋体" w:eastAsia="宋体" w:cs="宋体"/>
          <w:b w:val="0"/>
          <w:bCs w:val="0"/>
          <w:snapToGrid w:val="0"/>
          <w:color w:val="000000"/>
          <w:kern w:val="0"/>
          <w:sz w:val="24"/>
          <w:szCs w:val="24"/>
        </w:rPr>
      </w:pPr>
      <w:bookmarkStart w:id="71" w:name="_Toc26170"/>
      <w:r>
        <w:rPr>
          <w:rFonts w:hint="eastAsia" w:ascii="宋体" w:hAnsi="宋体" w:eastAsia="宋体" w:cs="宋体"/>
          <w:b w:val="0"/>
          <w:bCs w:val="0"/>
          <w:snapToGrid w:val="0"/>
          <w:color w:val="000000"/>
          <w:kern w:val="0"/>
          <w:sz w:val="24"/>
          <w:szCs w:val="24"/>
        </w:rPr>
        <w:t>（1）公共基础课</w:t>
      </w:r>
      <w:bookmarkEnd w:id="71"/>
    </w:p>
    <w:p w14:paraId="58AEA0F7">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按照培养学生基本科学文化素养、服务专业学习和终身发展的功能定位，采取讲授、探究、合作学习等方式，利用多媒体教学、网络学习平台等手段，开展跨学科综合实践活动，调动学生自主学习积极性，为学生综合素质提升、职业能力形成和可持续发展奠定基础。</w:t>
      </w:r>
    </w:p>
    <w:p w14:paraId="01148256">
      <w:pPr>
        <w:keepLines w:val="0"/>
        <w:pageBreakBefore w:val="0"/>
        <w:wordWrap/>
        <w:overflowPunct w:val="0"/>
        <w:topLinePunct w:val="0"/>
        <w:bidi w:val="0"/>
        <w:adjustRightInd w:val="0"/>
        <w:snapToGrid w:val="0"/>
        <w:spacing w:line="360" w:lineRule="auto"/>
        <w:ind w:firstLine="480" w:firstLineChars="200"/>
        <w:textAlignment w:val="baseline"/>
        <w:outlineLvl w:val="3"/>
        <w:rPr>
          <w:rFonts w:hint="eastAsia" w:ascii="宋体" w:hAnsi="宋体" w:eastAsia="宋体" w:cs="宋体"/>
          <w:b w:val="0"/>
          <w:bCs w:val="0"/>
          <w:snapToGrid w:val="0"/>
          <w:color w:val="000000"/>
          <w:kern w:val="0"/>
          <w:sz w:val="24"/>
          <w:szCs w:val="24"/>
        </w:rPr>
      </w:pPr>
      <w:bookmarkStart w:id="72" w:name="_Toc12182"/>
      <w:r>
        <w:rPr>
          <w:rFonts w:hint="eastAsia" w:ascii="宋体" w:hAnsi="宋体" w:eastAsia="宋体" w:cs="宋体"/>
          <w:b w:val="0"/>
          <w:bCs w:val="0"/>
          <w:snapToGrid w:val="0"/>
          <w:color w:val="000000"/>
          <w:kern w:val="0"/>
          <w:sz w:val="24"/>
          <w:szCs w:val="24"/>
        </w:rPr>
        <w:t>（2）专业课</w:t>
      </w:r>
      <w:bookmarkEnd w:id="72"/>
    </w:p>
    <w:p w14:paraId="15B05510">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按照作物生产相关职业岗位的能力要求，强化理实一体教学，突出</w:t>
      </w:r>
      <w:r>
        <w:rPr>
          <w:rFonts w:hint="eastAsia" w:ascii="宋体" w:hAnsi="宋体" w:eastAsia="宋体" w:cs="宋体"/>
          <w:b w:val="0"/>
          <w:bCs w:val="0"/>
          <w:snapToGrid w:val="0"/>
          <w:color w:val="000000"/>
          <w:kern w:val="0"/>
          <w:sz w:val="24"/>
          <w:szCs w:val="24"/>
          <w:lang w:eastAsia="zh-CN"/>
        </w:rPr>
        <w:t>“</w:t>
      </w:r>
      <w:r>
        <w:rPr>
          <w:rFonts w:hint="eastAsia" w:ascii="宋体" w:hAnsi="宋体" w:eastAsia="宋体" w:cs="宋体"/>
          <w:b w:val="0"/>
          <w:bCs w:val="0"/>
          <w:snapToGrid w:val="0"/>
          <w:color w:val="000000"/>
          <w:kern w:val="0"/>
          <w:sz w:val="24"/>
          <w:szCs w:val="24"/>
        </w:rPr>
        <w:t>做中学、做中教</w:t>
      </w:r>
      <w:r>
        <w:rPr>
          <w:rFonts w:hint="eastAsia" w:ascii="宋体" w:hAnsi="宋体" w:eastAsia="宋体" w:cs="宋体"/>
          <w:b w:val="0"/>
          <w:bCs w:val="0"/>
          <w:snapToGrid w:val="0"/>
          <w:color w:val="000000"/>
          <w:kern w:val="0"/>
          <w:sz w:val="24"/>
          <w:szCs w:val="24"/>
          <w:lang w:eastAsia="zh-CN"/>
        </w:rPr>
        <w:t>”</w:t>
      </w:r>
      <w:r>
        <w:rPr>
          <w:rFonts w:hint="eastAsia" w:ascii="宋体" w:hAnsi="宋体" w:eastAsia="宋体" w:cs="宋体"/>
          <w:b w:val="0"/>
          <w:bCs w:val="0"/>
          <w:snapToGrid w:val="0"/>
          <w:color w:val="000000"/>
          <w:kern w:val="0"/>
          <w:sz w:val="24"/>
          <w:szCs w:val="24"/>
        </w:rPr>
        <w:t>的职业教育特色。推行项目教学、任务驱动、案例教学等方法，充分利用校内实训室和校外实习基地，将学生自主学习、合作探究与教师引导有机融合，实现教学过程与生产过程的对接。</w:t>
      </w:r>
    </w:p>
    <w:p w14:paraId="375A1E77">
      <w:pPr>
        <w:keepLines w:val="0"/>
        <w:pageBreakBefore w:val="0"/>
        <w:wordWrap/>
        <w:overflowPunct w:val="0"/>
        <w:topLinePunct w:val="0"/>
        <w:bidi w:val="0"/>
        <w:adjustRightInd w:val="0"/>
        <w:snapToGrid w:val="0"/>
        <w:spacing w:line="360" w:lineRule="auto"/>
        <w:ind w:firstLine="480" w:firstLineChars="200"/>
        <w:textAlignment w:val="baseline"/>
        <w:outlineLvl w:val="3"/>
        <w:rPr>
          <w:rFonts w:hint="eastAsia" w:ascii="宋体" w:hAnsi="宋体" w:eastAsia="宋体" w:cs="宋体"/>
          <w:b w:val="0"/>
          <w:bCs w:val="0"/>
          <w:snapToGrid w:val="0"/>
          <w:color w:val="000000"/>
          <w:kern w:val="0"/>
          <w:sz w:val="24"/>
          <w:szCs w:val="24"/>
        </w:rPr>
      </w:pPr>
      <w:bookmarkStart w:id="73" w:name="_Toc27013"/>
      <w:r>
        <w:rPr>
          <w:rFonts w:hint="eastAsia" w:ascii="宋体" w:hAnsi="宋体" w:eastAsia="宋体" w:cs="宋体"/>
          <w:b w:val="0"/>
          <w:bCs w:val="0"/>
          <w:snapToGrid w:val="0"/>
          <w:color w:val="000000"/>
          <w:kern w:val="0"/>
          <w:sz w:val="24"/>
          <w:szCs w:val="24"/>
        </w:rPr>
        <w:t>（3）课外培养活动</w:t>
      </w:r>
      <w:bookmarkEnd w:id="73"/>
    </w:p>
    <w:p w14:paraId="610C87A7">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将社会实践和素质拓展活动贯穿人才培养全过程。发挥学生在实践育人中的主体作用，支持学生自主开展乡村振兴调研</w:t>
      </w:r>
      <w:r>
        <w:rPr>
          <w:rFonts w:hint="eastAsia" w:ascii="宋体" w:hAnsi="宋体" w:eastAsia="宋体" w:cs="宋体"/>
          <w:b w:val="0"/>
          <w:bCs w:val="0"/>
          <w:snapToGrid w:val="0"/>
          <w:color w:val="000000"/>
          <w:kern w:val="0"/>
          <w:sz w:val="24"/>
          <w:szCs w:val="24"/>
          <w:lang w:eastAsia="zh-CN"/>
        </w:rPr>
        <w:t>、</w:t>
      </w:r>
      <w:r>
        <w:rPr>
          <w:rFonts w:hint="eastAsia" w:ascii="宋体" w:hAnsi="宋体" w:eastAsia="宋体" w:cs="宋体"/>
          <w:b w:val="0"/>
          <w:bCs w:val="0"/>
          <w:snapToGrid w:val="0"/>
          <w:color w:val="000000"/>
          <w:kern w:val="0"/>
          <w:sz w:val="24"/>
          <w:szCs w:val="24"/>
          <w:lang w:val="en-US" w:eastAsia="zh-CN"/>
        </w:rPr>
        <w:t>创新创业实践</w:t>
      </w:r>
      <w:r>
        <w:rPr>
          <w:rFonts w:hint="eastAsia" w:ascii="宋体" w:hAnsi="宋体" w:eastAsia="宋体" w:cs="宋体"/>
          <w:b w:val="0"/>
          <w:bCs w:val="0"/>
          <w:snapToGrid w:val="0"/>
          <w:color w:val="000000"/>
          <w:kern w:val="0"/>
          <w:sz w:val="24"/>
          <w:szCs w:val="24"/>
        </w:rPr>
        <w:t>等社会实践活动，实现自我教育、自我管理、自我服务。坚持立德树人，将社会主义核心价值观教育融入人才培养全过程。</w:t>
      </w:r>
    </w:p>
    <w:p w14:paraId="03D7927D">
      <w:pPr>
        <w:keepLines w:val="0"/>
        <w:pageBreakBefore w:val="0"/>
        <w:wordWrap/>
        <w:overflowPunct w:val="0"/>
        <w:topLinePunct w:val="0"/>
        <w:bidi w:val="0"/>
        <w:adjustRightInd w:val="0"/>
        <w:snapToGrid w:val="0"/>
        <w:spacing w:line="360" w:lineRule="auto"/>
        <w:ind w:firstLine="482" w:firstLineChars="200"/>
        <w:textAlignment w:val="baseline"/>
        <w:outlineLvl w:val="1"/>
        <w:rPr>
          <w:rFonts w:hint="eastAsia" w:ascii="宋体" w:hAnsi="宋体" w:eastAsia="宋体" w:cs="宋体"/>
          <w:b/>
          <w:bCs/>
          <w:snapToGrid w:val="0"/>
          <w:color w:val="000000"/>
          <w:kern w:val="0"/>
          <w:sz w:val="24"/>
          <w:szCs w:val="24"/>
        </w:rPr>
      </w:pPr>
      <w:bookmarkStart w:id="74" w:name="_Toc9124"/>
      <w:r>
        <w:rPr>
          <w:rFonts w:hint="eastAsia" w:ascii="宋体" w:hAnsi="宋体" w:eastAsia="宋体" w:cs="宋体"/>
          <w:b/>
          <w:bCs/>
          <w:snapToGrid w:val="0"/>
          <w:color w:val="000000"/>
          <w:kern w:val="0"/>
          <w:sz w:val="24"/>
          <w:szCs w:val="24"/>
        </w:rPr>
        <w:t>（五）学习评价</w:t>
      </w:r>
      <w:bookmarkEnd w:id="74"/>
    </w:p>
    <w:p w14:paraId="147D14A4">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采取过程性评价与终结性评价相结合的方式，综合运用教学实施、过程监控、质量评价和持续改进等多种评价方法。吸纳行业企业参与评价，重点考核学生的职业能力与职业素养，体现</w:t>
      </w:r>
      <w:r>
        <w:rPr>
          <w:rFonts w:hint="eastAsia" w:ascii="宋体" w:hAnsi="宋体" w:eastAsia="宋体" w:cs="宋体"/>
          <w:b w:val="0"/>
          <w:bCs w:val="0"/>
          <w:snapToGrid w:val="0"/>
          <w:color w:val="000000"/>
          <w:kern w:val="0"/>
          <w:sz w:val="24"/>
          <w:szCs w:val="24"/>
          <w:lang w:eastAsia="zh-CN"/>
        </w:rPr>
        <w:t>“</w:t>
      </w:r>
      <w:r>
        <w:rPr>
          <w:rFonts w:hint="eastAsia" w:ascii="宋体" w:hAnsi="宋体" w:eastAsia="宋体" w:cs="宋体"/>
          <w:b w:val="0"/>
          <w:bCs w:val="0"/>
          <w:snapToGrid w:val="0"/>
          <w:color w:val="000000"/>
          <w:kern w:val="0"/>
          <w:sz w:val="24"/>
          <w:szCs w:val="24"/>
        </w:rPr>
        <w:t>岗课赛证</w:t>
      </w:r>
      <w:r>
        <w:rPr>
          <w:rFonts w:hint="eastAsia" w:ascii="宋体" w:hAnsi="宋体" w:eastAsia="宋体" w:cs="宋体"/>
          <w:b w:val="0"/>
          <w:bCs w:val="0"/>
          <w:snapToGrid w:val="0"/>
          <w:color w:val="000000"/>
          <w:kern w:val="0"/>
          <w:sz w:val="24"/>
          <w:szCs w:val="24"/>
          <w:lang w:eastAsia="zh-CN"/>
        </w:rPr>
        <w:t>”</w:t>
      </w:r>
      <w:r>
        <w:rPr>
          <w:rFonts w:hint="eastAsia" w:ascii="宋体" w:hAnsi="宋体" w:eastAsia="宋体" w:cs="宋体"/>
          <w:b w:val="0"/>
          <w:bCs w:val="0"/>
          <w:snapToGrid w:val="0"/>
          <w:color w:val="000000"/>
          <w:kern w:val="0"/>
          <w:sz w:val="24"/>
          <w:szCs w:val="24"/>
        </w:rPr>
        <w:t>综合育人导向。</w:t>
      </w:r>
    </w:p>
    <w:p w14:paraId="4F89A56D">
      <w:pPr>
        <w:keepLines w:val="0"/>
        <w:pageBreakBefore w:val="0"/>
        <w:wordWrap/>
        <w:overflowPunct w:val="0"/>
        <w:topLinePunct w:val="0"/>
        <w:bidi w:val="0"/>
        <w:adjustRightInd w:val="0"/>
        <w:snapToGrid w:val="0"/>
        <w:spacing w:line="360" w:lineRule="auto"/>
        <w:ind w:firstLine="480" w:firstLineChars="200"/>
        <w:textAlignment w:val="baseline"/>
        <w:outlineLvl w:val="2"/>
        <w:rPr>
          <w:rFonts w:hint="eastAsia" w:ascii="宋体" w:hAnsi="宋体" w:eastAsia="宋体" w:cs="宋体"/>
          <w:b w:val="0"/>
          <w:bCs w:val="0"/>
          <w:snapToGrid w:val="0"/>
          <w:color w:val="000000"/>
          <w:kern w:val="0"/>
          <w:sz w:val="24"/>
          <w:szCs w:val="24"/>
        </w:rPr>
      </w:pPr>
      <w:bookmarkStart w:id="75" w:name="_Toc32694"/>
      <w:r>
        <w:rPr>
          <w:rFonts w:hint="eastAsia" w:ascii="宋体" w:hAnsi="宋体" w:eastAsia="宋体" w:cs="宋体"/>
          <w:b w:val="0"/>
          <w:bCs w:val="0"/>
          <w:snapToGrid w:val="0"/>
          <w:color w:val="000000"/>
          <w:kern w:val="0"/>
          <w:sz w:val="24"/>
          <w:szCs w:val="24"/>
        </w:rPr>
        <w:t>1. 思想品德与行为素养</w:t>
      </w:r>
      <w:bookmarkEnd w:id="75"/>
    </w:p>
    <w:p w14:paraId="41B64FB7">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lang w:eastAsia="zh-CN"/>
        </w:rPr>
        <w:t>主要考查学生</w:t>
      </w:r>
      <w:r>
        <w:rPr>
          <w:rFonts w:hint="eastAsia" w:ascii="宋体" w:hAnsi="宋体" w:eastAsia="宋体" w:cs="宋体"/>
          <w:b w:val="0"/>
          <w:bCs w:val="0"/>
          <w:snapToGrid w:val="0"/>
          <w:color w:val="000000"/>
          <w:kern w:val="0"/>
          <w:sz w:val="24"/>
          <w:szCs w:val="24"/>
        </w:rPr>
        <w:t>对社会主义核心价值观的遵循和践行，对中华优秀传统文化的传承与弘扬，以及遵纪守法、诚实守信、责任义务、安全环保和其他文明行为习惯表现等。包括学生日常操行、参与</w:t>
      </w:r>
      <w:r>
        <w:rPr>
          <w:rFonts w:hint="eastAsia" w:ascii="宋体" w:hAnsi="宋体" w:eastAsia="宋体" w:cs="宋体"/>
          <w:b w:val="0"/>
          <w:bCs w:val="0"/>
          <w:snapToGrid w:val="0"/>
          <w:color w:val="000000"/>
          <w:kern w:val="0"/>
          <w:sz w:val="24"/>
          <w:szCs w:val="24"/>
          <w:lang w:val="en-US" w:eastAsia="zh-CN"/>
        </w:rPr>
        <w:t>校园</w:t>
      </w:r>
      <w:r>
        <w:rPr>
          <w:rFonts w:hint="eastAsia" w:ascii="宋体" w:hAnsi="宋体" w:eastAsia="宋体" w:cs="宋体"/>
          <w:b w:val="0"/>
          <w:bCs w:val="0"/>
          <w:snapToGrid w:val="0"/>
          <w:color w:val="000000"/>
          <w:kern w:val="0"/>
          <w:sz w:val="24"/>
          <w:szCs w:val="24"/>
        </w:rPr>
        <w:t>活动、公益活动等。</w:t>
      </w:r>
    </w:p>
    <w:p w14:paraId="6D6830F8">
      <w:pPr>
        <w:keepLines w:val="0"/>
        <w:pageBreakBefore w:val="0"/>
        <w:wordWrap/>
        <w:overflowPunct w:val="0"/>
        <w:topLinePunct w:val="0"/>
        <w:bidi w:val="0"/>
        <w:adjustRightInd w:val="0"/>
        <w:snapToGrid w:val="0"/>
        <w:spacing w:line="360" w:lineRule="auto"/>
        <w:ind w:firstLine="480" w:firstLineChars="200"/>
        <w:textAlignment w:val="baseline"/>
        <w:outlineLvl w:val="2"/>
        <w:rPr>
          <w:rFonts w:hint="eastAsia" w:ascii="宋体" w:hAnsi="宋体" w:eastAsia="宋体" w:cs="宋体"/>
          <w:b w:val="0"/>
          <w:bCs w:val="0"/>
          <w:snapToGrid w:val="0"/>
          <w:color w:val="000000"/>
          <w:kern w:val="0"/>
          <w:sz w:val="24"/>
          <w:szCs w:val="24"/>
        </w:rPr>
      </w:pPr>
      <w:bookmarkStart w:id="76" w:name="_Toc17825"/>
      <w:r>
        <w:rPr>
          <w:rFonts w:hint="eastAsia" w:ascii="宋体" w:hAnsi="宋体" w:eastAsia="宋体" w:cs="宋体"/>
          <w:b w:val="0"/>
          <w:bCs w:val="0"/>
          <w:snapToGrid w:val="0"/>
          <w:color w:val="000000"/>
          <w:kern w:val="0"/>
          <w:sz w:val="24"/>
          <w:szCs w:val="24"/>
        </w:rPr>
        <w:t>2. 学业水平</w:t>
      </w:r>
      <w:bookmarkEnd w:id="76"/>
    </w:p>
    <w:p w14:paraId="7C07CB1A">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lang w:eastAsia="zh-CN"/>
        </w:rPr>
        <w:t>主要考查学生</w:t>
      </w:r>
      <w:r>
        <w:rPr>
          <w:rFonts w:hint="eastAsia" w:ascii="宋体" w:hAnsi="宋体" w:eastAsia="宋体" w:cs="宋体"/>
          <w:b w:val="0"/>
          <w:bCs w:val="0"/>
          <w:snapToGrid w:val="0"/>
          <w:color w:val="000000"/>
          <w:kern w:val="0"/>
          <w:sz w:val="24"/>
          <w:szCs w:val="24"/>
        </w:rPr>
        <w:t>学习兴趣和良好习惯的养成，对学科、专业知识和专业技能的掌握情况，拓展性学习情况，运用知识解决问题的能力等。包括：必修和选修课程的修习情况，学业水平考试情况；参加职业院校技能大赛、创新创业大赛、职业模拟挑战赛、</w:t>
      </w:r>
      <w:r>
        <w:rPr>
          <w:rFonts w:hint="eastAsia" w:ascii="宋体" w:hAnsi="宋体" w:eastAsia="宋体" w:cs="宋体"/>
          <w:b w:val="0"/>
          <w:bCs w:val="0"/>
          <w:snapToGrid w:val="0"/>
          <w:color w:val="000000"/>
          <w:kern w:val="0"/>
          <w:sz w:val="24"/>
          <w:szCs w:val="24"/>
          <w:lang w:val="en-US" w:eastAsia="zh-CN"/>
        </w:rPr>
        <w:t>中华诵写讲</w:t>
      </w:r>
      <w:r>
        <w:rPr>
          <w:rFonts w:hint="eastAsia" w:ascii="宋体" w:hAnsi="宋体" w:eastAsia="宋体" w:cs="宋体"/>
          <w:b w:val="0"/>
          <w:bCs w:val="0"/>
          <w:snapToGrid w:val="0"/>
          <w:color w:val="000000"/>
          <w:kern w:val="0"/>
          <w:sz w:val="24"/>
          <w:szCs w:val="24"/>
        </w:rPr>
        <w:t>大赛等情况及获奖成果；常规课堂教学、实习实训、素质拓展课的参与及表现情况；研究性学习与技术服务、研发成果等。</w:t>
      </w:r>
    </w:p>
    <w:p w14:paraId="4C7C7EC5">
      <w:pPr>
        <w:keepLines w:val="0"/>
        <w:pageBreakBefore w:val="0"/>
        <w:wordWrap/>
        <w:overflowPunct w:val="0"/>
        <w:topLinePunct w:val="0"/>
        <w:bidi w:val="0"/>
        <w:adjustRightInd w:val="0"/>
        <w:snapToGrid w:val="0"/>
        <w:spacing w:line="360" w:lineRule="auto"/>
        <w:ind w:firstLine="480" w:firstLineChars="200"/>
        <w:textAlignment w:val="baseline"/>
        <w:outlineLvl w:val="2"/>
        <w:rPr>
          <w:rFonts w:hint="eastAsia" w:ascii="宋体" w:hAnsi="宋体" w:eastAsia="宋体" w:cs="宋体"/>
          <w:b w:val="0"/>
          <w:bCs w:val="0"/>
          <w:snapToGrid w:val="0"/>
          <w:color w:val="000000"/>
          <w:kern w:val="0"/>
          <w:sz w:val="24"/>
          <w:szCs w:val="24"/>
        </w:rPr>
      </w:pPr>
      <w:bookmarkStart w:id="77" w:name="_Toc14635"/>
      <w:r>
        <w:rPr>
          <w:rFonts w:hint="eastAsia" w:ascii="宋体" w:hAnsi="宋体" w:eastAsia="宋体" w:cs="宋体"/>
          <w:b w:val="0"/>
          <w:bCs w:val="0"/>
          <w:snapToGrid w:val="0"/>
          <w:color w:val="000000"/>
          <w:kern w:val="0"/>
          <w:sz w:val="24"/>
          <w:szCs w:val="24"/>
        </w:rPr>
        <w:t>3. 专业实操与综合实践</w:t>
      </w:r>
      <w:bookmarkEnd w:id="77"/>
    </w:p>
    <w:p w14:paraId="0E12D320">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eastAsia="zh-CN"/>
        </w:rPr>
        <w:t>主要考查学生</w:t>
      </w:r>
      <w:r>
        <w:rPr>
          <w:rFonts w:hint="eastAsia" w:ascii="宋体" w:hAnsi="宋体" w:eastAsia="宋体" w:cs="宋体"/>
          <w:b w:val="0"/>
          <w:bCs w:val="0"/>
          <w:snapToGrid w:val="0"/>
          <w:color w:val="000000"/>
          <w:kern w:val="0"/>
          <w:sz w:val="24"/>
          <w:szCs w:val="24"/>
        </w:rPr>
        <w:t>专业实操能力、社会适应能力、沟通交流能力、团结协作能力、服务社会情况等。包括学生参加实践活动特别是教育教学基地调研和实践的</w:t>
      </w:r>
      <w:r>
        <w:rPr>
          <w:rFonts w:hint="eastAsia" w:ascii="宋体" w:hAnsi="宋体" w:eastAsia="宋体" w:cs="宋体"/>
          <w:b w:val="0"/>
          <w:bCs w:val="0"/>
          <w:snapToGrid w:val="0"/>
          <w:color w:val="000000"/>
          <w:kern w:val="0"/>
          <w:sz w:val="24"/>
          <w:szCs w:val="24"/>
          <w:lang w:val="en-US" w:eastAsia="zh-CN"/>
        </w:rPr>
        <w:t>情况</w:t>
      </w:r>
      <w:r>
        <w:rPr>
          <w:rFonts w:hint="eastAsia" w:ascii="宋体" w:hAnsi="宋体" w:eastAsia="宋体" w:cs="宋体"/>
          <w:b w:val="0"/>
          <w:bCs w:val="0"/>
          <w:snapToGrid w:val="0"/>
          <w:color w:val="000000"/>
          <w:kern w:val="0"/>
          <w:sz w:val="24"/>
          <w:szCs w:val="24"/>
        </w:rPr>
        <w:t>，参加社团活动及校内外志愿者活动情况以及形成的成果等</w:t>
      </w:r>
      <w:r>
        <w:rPr>
          <w:rFonts w:hint="eastAsia" w:ascii="宋体" w:hAnsi="宋体" w:eastAsia="宋体" w:cs="宋体"/>
          <w:b w:val="0"/>
          <w:bCs w:val="0"/>
          <w:snapToGrid w:val="0"/>
          <w:color w:val="000000"/>
          <w:kern w:val="0"/>
          <w:sz w:val="24"/>
          <w:szCs w:val="24"/>
          <w:lang w:eastAsia="zh-CN"/>
        </w:rPr>
        <w:t>，</w:t>
      </w:r>
      <w:r>
        <w:rPr>
          <w:rFonts w:hint="eastAsia" w:ascii="宋体" w:hAnsi="宋体" w:eastAsia="宋体" w:cs="宋体"/>
          <w:b w:val="0"/>
          <w:bCs w:val="0"/>
          <w:snapToGrid w:val="0"/>
          <w:color w:val="000000"/>
          <w:kern w:val="0"/>
          <w:sz w:val="24"/>
          <w:szCs w:val="24"/>
        </w:rPr>
        <w:t>实施过程性</w:t>
      </w:r>
      <w:r>
        <w:rPr>
          <w:rFonts w:hint="eastAsia" w:ascii="宋体" w:hAnsi="宋体" w:eastAsia="宋体" w:cs="宋体"/>
          <w:b w:val="0"/>
          <w:bCs w:val="0"/>
          <w:snapToGrid w:val="0"/>
          <w:color w:val="000000"/>
          <w:kern w:val="0"/>
          <w:sz w:val="24"/>
          <w:szCs w:val="24"/>
          <w:lang w:val="en-US" w:eastAsia="zh-CN"/>
        </w:rPr>
        <w:t>与</w:t>
      </w:r>
      <w:r>
        <w:rPr>
          <w:rFonts w:hint="eastAsia" w:ascii="宋体" w:hAnsi="宋体" w:eastAsia="宋体" w:cs="宋体"/>
          <w:b w:val="0"/>
          <w:bCs w:val="0"/>
          <w:snapToGrid w:val="0"/>
          <w:color w:val="000000"/>
          <w:kern w:val="0"/>
          <w:sz w:val="24"/>
          <w:szCs w:val="24"/>
        </w:rPr>
        <w:t>结果性评价</w:t>
      </w:r>
      <w:r>
        <w:rPr>
          <w:rFonts w:hint="eastAsia" w:ascii="宋体" w:hAnsi="宋体" w:eastAsia="宋体" w:cs="宋体"/>
          <w:b w:val="0"/>
          <w:bCs w:val="0"/>
          <w:snapToGrid w:val="0"/>
          <w:color w:val="000000"/>
          <w:kern w:val="0"/>
          <w:sz w:val="24"/>
          <w:szCs w:val="24"/>
          <w:lang w:val="en-US" w:eastAsia="zh-CN"/>
        </w:rPr>
        <w:t>相结合的方式。</w:t>
      </w:r>
    </w:p>
    <w:p w14:paraId="76540CE4">
      <w:pPr>
        <w:keepLines w:val="0"/>
        <w:pageBreakBefore w:val="0"/>
        <w:wordWrap/>
        <w:overflowPunct w:val="0"/>
        <w:topLinePunct w:val="0"/>
        <w:bidi w:val="0"/>
        <w:adjustRightInd w:val="0"/>
        <w:snapToGrid w:val="0"/>
        <w:spacing w:line="360" w:lineRule="auto"/>
        <w:ind w:firstLine="480" w:firstLineChars="200"/>
        <w:textAlignment w:val="baseline"/>
        <w:outlineLvl w:val="3"/>
        <w:rPr>
          <w:rFonts w:hint="eastAsia" w:ascii="宋体" w:hAnsi="宋体" w:eastAsia="宋体" w:cs="宋体"/>
          <w:b w:val="0"/>
          <w:bCs w:val="0"/>
          <w:snapToGrid w:val="0"/>
          <w:color w:val="000000"/>
          <w:kern w:val="0"/>
          <w:sz w:val="24"/>
          <w:szCs w:val="24"/>
        </w:rPr>
      </w:pPr>
      <w:bookmarkStart w:id="78" w:name="_Toc21400"/>
      <w:r>
        <w:rPr>
          <w:rFonts w:hint="eastAsia" w:ascii="宋体" w:hAnsi="宋体" w:eastAsia="宋体" w:cs="宋体"/>
          <w:b w:val="0"/>
          <w:bCs w:val="0"/>
          <w:snapToGrid w:val="0"/>
          <w:color w:val="000000"/>
          <w:kern w:val="0"/>
          <w:sz w:val="24"/>
          <w:szCs w:val="24"/>
        </w:rPr>
        <w:t>（</w:t>
      </w:r>
      <w:r>
        <w:rPr>
          <w:rFonts w:hint="eastAsia" w:ascii="宋体" w:hAnsi="宋体" w:eastAsia="宋体" w:cs="宋体"/>
          <w:b w:val="0"/>
          <w:bCs w:val="0"/>
          <w:snapToGrid w:val="0"/>
          <w:color w:val="000000"/>
          <w:kern w:val="0"/>
          <w:sz w:val="24"/>
          <w:szCs w:val="24"/>
          <w:lang w:val="en-US" w:eastAsia="zh-CN"/>
        </w:rPr>
        <w:t>1</w:t>
      </w:r>
      <w:r>
        <w:rPr>
          <w:rFonts w:hint="eastAsia" w:ascii="宋体" w:hAnsi="宋体" w:eastAsia="宋体" w:cs="宋体"/>
          <w:b w:val="0"/>
          <w:bCs w:val="0"/>
          <w:snapToGrid w:val="0"/>
          <w:color w:val="000000"/>
          <w:kern w:val="0"/>
          <w:sz w:val="24"/>
          <w:szCs w:val="24"/>
        </w:rPr>
        <w:t>）建立多元评价体系</w:t>
      </w:r>
      <w:bookmarkEnd w:id="78"/>
    </w:p>
    <w:p w14:paraId="30781D0D">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建立多元评价体系</w:t>
      </w:r>
      <w:r>
        <w:rPr>
          <w:rFonts w:hint="eastAsia" w:ascii="宋体" w:hAnsi="宋体" w:eastAsia="宋体" w:cs="宋体"/>
          <w:b w:val="0"/>
          <w:bCs w:val="0"/>
          <w:snapToGrid w:val="0"/>
          <w:color w:val="000000"/>
          <w:kern w:val="0"/>
          <w:sz w:val="24"/>
          <w:szCs w:val="24"/>
          <w:lang w:eastAsia="zh-CN"/>
        </w:rPr>
        <w:t>，</w:t>
      </w:r>
      <w:r>
        <w:rPr>
          <w:rFonts w:hint="eastAsia" w:ascii="宋体" w:hAnsi="宋体" w:eastAsia="宋体" w:cs="宋体"/>
          <w:b w:val="0"/>
          <w:bCs w:val="0"/>
          <w:snapToGrid w:val="0"/>
          <w:color w:val="000000"/>
          <w:kern w:val="0"/>
          <w:sz w:val="24"/>
          <w:szCs w:val="24"/>
          <w:lang w:val="en-US" w:eastAsia="zh-CN"/>
        </w:rPr>
        <w:t>注重过程性评价</w:t>
      </w:r>
      <w:r>
        <w:rPr>
          <w:rFonts w:hint="eastAsia" w:ascii="宋体" w:hAnsi="宋体" w:eastAsia="宋体" w:cs="宋体"/>
          <w:b w:val="0"/>
          <w:bCs w:val="0"/>
          <w:snapToGrid w:val="0"/>
          <w:color w:val="000000"/>
          <w:kern w:val="0"/>
          <w:sz w:val="24"/>
          <w:szCs w:val="24"/>
        </w:rPr>
        <w:t>。评价主体包括学生自我评价与相互评价、教师评价、企业导师评价、实习单位评价</w:t>
      </w:r>
      <w:r>
        <w:rPr>
          <w:rFonts w:hint="eastAsia" w:ascii="宋体" w:hAnsi="宋体" w:eastAsia="宋体" w:cs="宋体"/>
          <w:b w:val="0"/>
          <w:bCs w:val="0"/>
          <w:snapToGrid w:val="0"/>
          <w:color w:val="000000"/>
          <w:kern w:val="0"/>
          <w:sz w:val="24"/>
          <w:szCs w:val="24"/>
          <w:lang w:val="en-US" w:eastAsia="zh-CN"/>
        </w:rPr>
        <w:t>等多种评价方式，</w:t>
      </w:r>
      <w:r>
        <w:rPr>
          <w:rFonts w:hint="eastAsia" w:ascii="宋体" w:hAnsi="宋体" w:eastAsia="宋体" w:cs="宋体"/>
          <w:b w:val="0"/>
          <w:bCs w:val="0"/>
          <w:snapToGrid w:val="0"/>
          <w:color w:val="000000"/>
          <w:kern w:val="0"/>
          <w:sz w:val="24"/>
          <w:szCs w:val="24"/>
        </w:rPr>
        <w:t>注重学生实践能力、职业素养与人文素质的综合评价。注重职业道德与劳动精神培育，构建学生、教师、家长、学校、社会广泛参与的多主体评价体系。</w:t>
      </w:r>
    </w:p>
    <w:p w14:paraId="3A2E0C08">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对接</w:t>
      </w:r>
      <w:r>
        <w:rPr>
          <w:rFonts w:hint="eastAsia" w:ascii="宋体" w:hAnsi="宋体" w:eastAsia="宋体" w:cs="宋体"/>
          <w:b w:val="0"/>
          <w:bCs w:val="0"/>
          <w:snapToGrid w:val="0"/>
          <w:color w:val="000000"/>
          <w:kern w:val="0"/>
          <w:sz w:val="24"/>
          <w:szCs w:val="24"/>
          <w:lang w:eastAsia="zh-CN"/>
        </w:rPr>
        <w:t>“1+X”</w:t>
      </w:r>
      <w:r>
        <w:rPr>
          <w:rFonts w:hint="eastAsia" w:ascii="宋体" w:hAnsi="宋体" w:eastAsia="宋体" w:cs="宋体"/>
          <w:b w:val="0"/>
          <w:bCs w:val="0"/>
          <w:snapToGrid w:val="0"/>
          <w:color w:val="000000"/>
          <w:kern w:val="0"/>
          <w:sz w:val="24"/>
          <w:szCs w:val="24"/>
        </w:rPr>
        <w:t>职业技能等级证书（如设施蔬菜生产、粮农食品安全评价、植保无人飞机应用等</w:t>
      </w:r>
      <w:r>
        <w:rPr>
          <w:rFonts w:hint="eastAsia" w:ascii="宋体" w:hAnsi="宋体" w:eastAsia="宋体" w:cs="宋体"/>
          <w:b w:val="0"/>
          <w:bCs w:val="0"/>
          <w:snapToGrid w:val="0"/>
          <w:color w:val="000000"/>
          <w:kern w:val="0"/>
          <w:sz w:val="24"/>
          <w:szCs w:val="24"/>
          <w:lang w:val="en-US" w:eastAsia="zh-CN"/>
        </w:rPr>
        <w:t>证书</w:t>
      </w:r>
      <w:r>
        <w:rPr>
          <w:rFonts w:hint="eastAsia" w:ascii="宋体" w:hAnsi="宋体" w:eastAsia="宋体" w:cs="宋体"/>
          <w:b w:val="0"/>
          <w:bCs w:val="0"/>
          <w:snapToGrid w:val="0"/>
          <w:color w:val="000000"/>
          <w:kern w:val="0"/>
          <w:sz w:val="24"/>
          <w:szCs w:val="24"/>
        </w:rPr>
        <w:t>），重点考查学生分析问题、解决问题的综合能力。不仅关注学生对知识的理解和技能的掌握，更要关注其运用专业知识解决农业生产实际问题的能力；重视规范操作、安全生产等职业素质的养成，以及节水灌溉、绿色防控、保护耕地与农业生态环境等观念的树立。</w:t>
      </w:r>
    </w:p>
    <w:p w14:paraId="74572B8A">
      <w:pPr>
        <w:keepLines w:val="0"/>
        <w:pageBreakBefore w:val="0"/>
        <w:wordWrap/>
        <w:overflowPunct w:val="0"/>
        <w:topLinePunct w:val="0"/>
        <w:bidi w:val="0"/>
        <w:adjustRightInd w:val="0"/>
        <w:snapToGrid w:val="0"/>
        <w:spacing w:line="360" w:lineRule="auto"/>
        <w:ind w:firstLine="480" w:firstLineChars="200"/>
        <w:textAlignment w:val="baseline"/>
        <w:outlineLvl w:val="3"/>
        <w:rPr>
          <w:rFonts w:hint="eastAsia" w:ascii="宋体" w:hAnsi="宋体" w:eastAsia="宋体" w:cs="宋体"/>
          <w:b w:val="0"/>
          <w:bCs w:val="0"/>
          <w:snapToGrid w:val="0"/>
          <w:color w:val="000000"/>
          <w:kern w:val="0"/>
          <w:sz w:val="24"/>
          <w:szCs w:val="24"/>
        </w:rPr>
      </w:pPr>
      <w:bookmarkStart w:id="79" w:name="_Toc5729"/>
      <w:r>
        <w:rPr>
          <w:rFonts w:hint="eastAsia" w:ascii="宋体" w:hAnsi="宋体" w:eastAsia="宋体" w:cs="宋体"/>
          <w:b w:val="0"/>
          <w:bCs w:val="0"/>
          <w:snapToGrid w:val="0"/>
          <w:color w:val="000000"/>
          <w:kern w:val="0"/>
          <w:sz w:val="24"/>
          <w:szCs w:val="24"/>
        </w:rPr>
        <w:t>（</w:t>
      </w:r>
      <w:r>
        <w:rPr>
          <w:rFonts w:hint="eastAsia" w:ascii="宋体" w:hAnsi="宋体" w:eastAsia="宋体" w:cs="宋体"/>
          <w:b w:val="0"/>
          <w:bCs w:val="0"/>
          <w:snapToGrid w:val="0"/>
          <w:color w:val="000000"/>
          <w:kern w:val="0"/>
          <w:sz w:val="24"/>
          <w:szCs w:val="24"/>
          <w:lang w:val="en-US" w:eastAsia="zh-CN"/>
        </w:rPr>
        <w:t>2</w:t>
      </w:r>
      <w:r>
        <w:rPr>
          <w:rFonts w:hint="eastAsia" w:ascii="宋体" w:hAnsi="宋体" w:eastAsia="宋体" w:cs="宋体"/>
          <w:b w:val="0"/>
          <w:bCs w:val="0"/>
          <w:snapToGrid w:val="0"/>
          <w:color w:val="000000"/>
          <w:kern w:val="0"/>
          <w:sz w:val="24"/>
          <w:szCs w:val="24"/>
        </w:rPr>
        <w:t>）细化过程性评价</w:t>
      </w:r>
      <w:bookmarkEnd w:id="79"/>
    </w:p>
    <w:p w14:paraId="3741C647">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将学生日常学习态度、课堂表现、知识技能运用及信息化教学平台数据纳入课程成绩评价，形成过程性学业评价体系。注重对自主学习、</w:t>
      </w:r>
      <w:r>
        <w:rPr>
          <w:rFonts w:hint="eastAsia" w:ascii="宋体" w:hAnsi="宋体" w:eastAsia="宋体" w:cs="宋体"/>
          <w:b w:val="0"/>
          <w:bCs w:val="0"/>
          <w:snapToGrid w:val="0"/>
          <w:color w:val="000000"/>
          <w:kern w:val="0"/>
          <w:sz w:val="24"/>
          <w:szCs w:val="24"/>
          <w:lang w:val="en-US" w:eastAsia="zh-CN"/>
        </w:rPr>
        <w:t>综合</w:t>
      </w:r>
      <w:r>
        <w:rPr>
          <w:rFonts w:hint="eastAsia" w:ascii="宋体" w:hAnsi="宋体" w:eastAsia="宋体" w:cs="宋体"/>
          <w:b w:val="0"/>
          <w:bCs w:val="0"/>
          <w:snapToGrid w:val="0"/>
          <w:color w:val="000000"/>
          <w:kern w:val="0"/>
          <w:sz w:val="24"/>
          <w:szCs w:val="24"/>
        </w:rPr>
        <w:t>实践、团队协作能力的评价。</w:t>
      </w:r>
    </w:p>
    <w:p w14:paraId="7C5E309C">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专业核心课程采用理论考试与实操考核相结合的方式进行评价；其他课程考核以笔试为主，也可根据课程性质灵活调整考核形式。过程性评价可通过</w:t>
      </w:r>
      <w:r>
        <w:rPr>
          <w:rFonts w:hint="eastAsia" w:ascii="宋体" w:hAnsi="宋体" w:eastAsia="宋体" w:cs="宋体"/>
          <w:b w:val="0"/>
          <w:bCs w:val="0"/>
          <w:snapToGrid w:val="0"/>
          <w:color w:val="000000"/>
          <w:kern w:val="0"/>
          <w:sz w:val="24"/>
          <w:szCs w:val="24"/>
          <w:lang w:eastAsia="zh-CN"/>
        </w:rPr>
        <w:t>“成长档案袋”</w:t>
      </w:r>
      <w:r>
        <w:rPr>
          <w:rFonts w:hint="eastAsia" w:ascii="宋体" w:hAnsi="宋体" w:eastAsia="宋体" w:cs="宋体"/>
          <w:b w:val="0"/>
          <w:bCs w:val="0"/>
          <w:snapToGrid w:val="0"/>
          <w:color w:val="000000"/>
          <w:kern w:val="0"/>
          <w:sz w:val="24"/>
          <w:szCs w:val="24"/>
        </w:rPr>
        <w:t>的形式，记录学生技能成长轨迹，质性评价</w:t>
      </w:r>
      <w:r>
        <w:rPr>
          <w:rFonts w:hint="eastAsia" w:ascii="宋体" w:hAnsi="宋体" w:eastAsia="宋体" w:cs="宋体"/>
          <w:b w:val="0"/>
          <w:bCs w:val="0"/>
          <w:snapToGrid w:val="0"/>
          <w:color w:val="000000"/>
          <w:kern w:val="0"/>
          <w:sz w:val="24"/>
          <w:szCs w:val="24"/>
          <w:lang w:val="en-US" w:eastAsia="zh-CN"/>
        </w:rPr>
        <w:t>与量化评价相结合</w:t>
      </w:r>
      <w:r>
        <w:rPr>
          <w:rFonts w:hint="eastAsia" w:ascii="宋体" w:hAnsi="宋体" w:eastAsia="宋体" w:cs="宋体"/>
          <w:b w:val="0"/>
          <w:bCs w:val="0"/>
          <w:snapToGrid w:val="0"/>
          <w:color w:val="000000"/>
          <w:kern w:val="0"/>
          <w:sz w:val="24"/>
          <w:szCs w:val="24"/>
        </w:rPr>
        <w:t>。</w:t>
      </w:r>
    </w:p>
    <w:p w14:paraId="6B592795">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校外岗位实习成绩采用学校与实习单位双元评价</w:t>
      </w:r>
      <w:r>
        <w:rPr>
          <w:rFonts w:hint="eastAsia" w:ascii="宋体" w:hAnsi="宋体" w:eastAsia="宋体" w:cs="宋体"/>
          <w:b w:val="0"/>
          <w:bCs w:val="0"/>
          <w:snapToGrid w:val="0"/>
          <w:color w:val="000000"/>
          <w:kern w:val="0"/>
          <w:sz w:val="24"/>
          <w:szCs w:val="24"/>
          <w:lang w:eastAsia="zh-CN"/>
        </w:rPr>
        <w:t>的方式，</w:t>
      </w:r>
      <w:r>
        <w:rPr>
          <w:rFonts w:hint="eastAsia" w:ascii="宋体" w:hAnsi="宋体" w:eastAsia="宋体" w:cs="宋体"/>
          <w:b w:val="0"/>
          <w:bCs w:val="0"/>
          <w:snapToGrid w:val="0"/>
          <w:color w:val="000000"/>
          <w:kern w:val="0"/>
          <w:sz w:val="24"/>
          <w:szCs w:val="24"/>
        </w:rPr>
        <w:t>对学生的专业技能、团队协作、工作态度、劳动纪律等方面进行全面综合评价。</w:t>
      </w:r>
    </w:p>
    <w:p w14:paraId="2F310BFF">
      <w:pPr>
        <w:keepLines w:val="0"/>
        <w:pageBreakBefore w:val="0"/>
        <w:wordWrap/>
        <w:overflowPunct w:val="0"/>
        <w:topLinePunct w:val="0"/>
        <w:bidi w:val="0"/>
        <w:adjustRightInd w:val="0"/>
        <w:snapToGrid w:val="0"/>
        <w:spacing w:line="360" w:lineRule="auto"/>
        <w:ind w:firstLine="480" w:firstLineChars="200"/>
        <w:textAlignment w:val="baseline"/>
        <w:outlineLvl w:val="3"/>
        <w:rPr>
          <w:rFonts w:hint="eastAsia" w:ascii="宋体" w:hAnsi="宋体" w:eastAsia="宋体" w:cs="宋体"/>
          <w:b w:val="0"/>
          <w:bCs w:val="0"/>
          <w:snapToGrid w:val="0"/>
          <w:color w:val="000000"/>
          <w:kern w:val="0"/>
          <w:sz w:val="24"/>
          <w:szCs w:val="24"/>
        </w:rPr>
      </w:pPr>
      <w:bookmarkStart w:id="80" w:name="_Toc1094"/>
      <w:r>
        <w:rPr>
          <w:rFonts w:hint="eastAsia" w:ascii="宋体" w:hAnsi="宋体" w:eastAsia="宋体" w:cs="宋体"/>
          <w:b w:val="0"/>
          <w:bCs w:val="0"/>
          <w:snapToGrid w:val="0"/>
          <w:color w:val="000000"/>
          <w:kern w:val="0"/>
          <w:sz w:val="24"/>
          <w:szCs w:val="24"/>
        </w:rPr>
        <w:t>（</w:t>
      </w:r>
      <w:r>
        <w:rPr>
          <w:rFonts w:hint="eastAsia" w:ascii="宋体" w:hAnsi="宋体" w:eastAsia="宋体" w:cs="宋体"/>
          <w:b w:val="0"/>
          <w:bCs w:val="0"/>
          <w:snapToGrid w:val="0"/>
          <w:color w:val="000000"/>
          <w:kern w:val="0"/>
          <w:sz w:val="24"/>
          <w:szCs w:val="24"/>
          <w:lang w:val="en-US" w:eastAsia="zh-CN"/>
        </w:rPr>
        <w:t>3</w:t>
      </w:r>
      <w:r>
        <w:rPr>
          <w:rFonts w:hint="eastAsia" w:ascii="宋体" w:hAnsi="宋体" w:eastAsia="宋体" w:cs="宋体"/>
          <w:b w:val="0"/>
          <w:bCs w:val="0"/>
          <w:snapToGrid w:val="0"/>
          <w:color w:val="000000"/>
          <w:kern w:val="0"/>
          <w:sz w:val="24"/>
          <w:szCs w:val="24"/>
        </w:rPr>
        <w:t>）注重增值性评价</w:t>
      </w:r>
      <w:bookmarkEnd w:id="80"/>
    </w:p>
    <w:p w14:paraId="29EA9CA5">
      <w:pPr>
        <w:keepLines w:val="0"/>
        <w:pageBreakBefore w:val="0"/>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val="0"/>
          <w:bCs w:val="0"/>
          <w:snapToGrid w:val="0"/>
          <w:color w:val="000000"/>
          <w:kern w:val="0"/>
          <w:sz w:val="24"/>
          <w:szCs w:val="24"/>
        </w:rPr>
        <w:t>在教育教学过程中，将学生发展的整体情况进行纵向对比，充分肯定学生进步与成长。同时，通过开展乡村振兴社会实践、创新创业大赛、职业模拟挑战赛、劳动教育等活动，促进学生知农爱农、</w:t>
      </w:r>
      <w:r>
        <w:rPr>
          <w:rFonts w:hint="eastAsia" w:ascii="宋体" w:hAnsi="宋体" w:eastAsia="宋体" w:cs="宋体"/>
          <w:b w:val="0"/>
          <w:bCs w:val="0"/>
          <w:snapToGrid w:val="0"/>
          <w:color w:val="000000"/>
          <w:kern w:val="0"/>
          <w:sz w:val="24"/>
          <w:szCs w:val="24"/>
          <w:lang w:eastAsia="zh-CN"/>
        </w:rPr>
        <w:t>服务“三农”</w:t>
      </w:r>
      <w:r>
        <w:rPr>
          <w:rFonts w:hint="eastAsia" w:ascii="宋体" w:hAnsi="宋体" w:eastAsia="宋体" w:cs="宋体"/>
          <w:b w:val="0"/>
          <w:bCs w:val="0"/>
          <w:snapToGrid w:val="0"/>
          <w:color w:val="000000"/>
          <w:kern w:val="0"/>
          <w:sz w:val="24"/>
          <w:szCs w:val="24"/>
        </w:rPr>
        <w:t>的责任意识培养，助力学生全面、个性、持续发展。</w:t>
      </w:r>
    </w:p>
    <w:p w14:paraId="70F42631">
      <w:pPr>
        <w:pStyle w:val="2"/>
        <w:keepLines w:val="0"/>
        <w:pageBreakBefore w:val="0"/>
        <w:wordWrap/>
        <w:overflowPunct w:val="0"/>
        <w:topLinePunct w:val="0"/>
        <w:bidi w:val="0"/>
        <w:adjustRightInd w:val="0"/>
        <w:snapToGrid w:val="0"/>
        <w:spacing w:line="360" w:lineRule="auto"/>
        <w:ind w:firstLine="482" w:firstLineChars="200"/>
        <w:jc w:val="both"/>
        <w:textAlignment w:val="baseline"/>
        <w:outlineLvl w:val="1"/>
        <w:rPr>
          <w:rFonts w:hint="eastAsia" w:ascii="宋体" w:hAnsi="宋体" w:eastAsia="宋体" w:cs="宋体"/>
          <w:b/>
          <w:bCs/>
          <w:color w:val="0F1115"/>
          <w:kern w:val="2"/>
          <w:sz w:val="24"/>
          <w:szCs w:val="24"/>
          <w:shd w:val="clear" w:color="auto" w:fill="FFFFFF"/>
          <w:lang w:val="en-US" w:eastAsia="zh-CN" w:bidi="ar-SA"/>
        </w:rPr>
      </w:pPr>
      <w:bookmarkStart w:id="81" w:name="_Toc4747"/>
      <w:bookmarkStart w:id="82" w:name="_Toc6844"/>
      <w:r>
        <w:rPr>
          <w:rFonts w:hint="eastAsia" w:ascii="宋体" w:hAnsi="宋体" w:eastAsia="宋体" w:cs="宋体"/>
          <w:b/>
          <w:bCs/>
          <w:color w:val="0F1115"/>
          <w:kern w:val="2"/>
          <w:sz w:val="24"/>
          <w:szCs w:val="24"/>
          <w:shd w:val="clear" w:color="auto" w:fill="FFFFFF"/>
          <w:lang w:val="en-US" w:eastAsia="zh-CN" w:bidi="ar-SA"/>
        </w:rPr>
        <w:t>（六）质量监控</w:t>
      </w:r>
      <w:bookmarkEnd w:id="81"/>
    </w:p>
    <w:p w14:paraId="424C1D91">
      <w:pPr>
        <w:pStyle w:val="2"/>
        <w:keepLines w:val="0"/>
        <w:pageBreakBefore w:val="0"/>
        <w:wordWrap/>
        <w:overflowPunct w:val="0"/>
        <w:topLinePunct w:val="0"/>
        <w:bidi w:val="0"/>
        <w:adjustRightInd w:val="0"/>
        <w:snapToGrid w:val="0"/>
        <w:spacing w:line="360" w:lineRule="auto"/>
        <w:ind w:firstLine="480" w:firstLineChars="200"/>
        <w:jc w:val="both"/>
        <w:textAlignment w:val="baseline"/>
        <w:outlineLvl w:val="2"/>
        <w:rPr>
          <w:rFonts w:hint="eastAsia" w:ascii="宋体" w:hAnsi="宋体" w:eastAsia="宋体" w:cs="宋体"/>
          <w:bCs w:val="0"/>
          <w:color w:val="0F1115"/>
          <w:kern w:val="2"/>
          <w:sz w:val="24"/>
          <w:szCs w:val="24"/>
          <w:shd w:val="clear" w:color="auto" w:fill="FFFFFF"/>
          <w:lang w:val="en-US" w:eastAsia="zh-CN" w:bidi="ar-SA"/>
        </w:rPr>
      </w:pPr>
      <w:bookmarkStart w:id="83" w:name="_Toc12241"/>
      <w:r>
        <w:rPr>
          <w:rFonts w:hint="eastAsia" w:ascii="宋体" w:hAnsi="宋体" w:eastAsia="宋体" w:cs="宋体"/>
          <w:bCs w:val="0"/>
          <w:color w:val="0F1115"/>
          <w:kern w:val="2"/>
          <w:sz w:val="24"/>
          <w:szCs w:val="24"/>
          <w:shd w:val="clear" w:color="auto" w:fill="FFFFFF"/>
          <w:lang w:val="en-US" w:eastAsia="zh-CN" w:bidi="ar-SA"/>
        </w:rPr>
        <w:t>1. 质量监控</w:t>
      </w:r>
      <w:bookmarkEnd w:id="83"/>
    </w:p>
    <w:p w14:paraId="5E900B67">
      <w:pPr>
        <w:pStyle w:val="2"/>
        <w:keepLines w:val="0"/>
        <w:pageBreakBefore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r>
        <w:rPr>
          <w:rFonts w:hint="eastAsia" w:ascii="宋体" w:hAnsi="宋体" w:eastAsia="宋体" w:cs="宋体"/>
          <w:bCs w:val="0"/>
          <w:color w:val="0F1115"/>
          <w:kern w:val="2"/>
          <w:sz w:val="24"/>
          <w:szCs w:val="24"/>
          <w:shd w:val="clear" w:color="auto" w:fill="FFFFFF"/>
          <w:lang w:val="en-US" w:eastAsia="zh-CN" w:bidi="ar-SA"/>
        </w:rPr>
        <w:t>学校建立理论教学与实践教学相衔接的质量监控机制，形成校内主导、校企协同的监控格局。</w:t>
      </w:r>
    </w:p>
    <w:p w14:paraId="4A54999D">
      <w:pPr>
        <w:pStyle w:val="2"/>
        <w:keepLines w:val="0"/>
        <w:pageBreakBefore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r>
        <w:rPr>
          <w:rFonts w:hint="eastAsia" w:ascii="宋体" w:hAnsi="宋体" w:eastAsia="宋体" w:cs="宋体"/>
          <w:bCs w:val="0"/>
          <w:color w:val="0F1115"/>
          <w:kern w:val="2"/>
          <w:sz w:val="24"/>
          <w:szCs w:val="24"/>
          <w:shd w:val="clear" w:color="auto" w:fill="FFFFFF"/>
          <w:lang w:val="en-US" w:eastAsia="zh-CN" w:bidi="ar-SA"/>
        </w:rPr>
        <w:t>在理论教学监控方面，学校侧重学生理论知识学习与掌握情况的跟踪检查。由教务处、督导部门协同负责，组建由具有丰富教学经验的教师构成的教学督导队伍，通过随堂听课、教学检查、学生座谈、问卷抽查等方式，定期开展教学质量督查，及时发现教学过程中存在的问题并提出改进建议，确保理论教学环节规范有序、目标达成。</w:t>
      </w:r>
    </w:p>
    <w:p w14:paraId="1DA75A3C">
      <w:pPr>
        <w:pStyle w:val="2"/>
        <w:keepLines w:val="0"/>
        <w:pageBreakBefore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r>
        <w:rPr>
          <w:rFonts w:hint="eastAsia" w:ascii="宋体" w:hAnsi="宋体" w:eastAsia="宋体" w:cs="宋体"/>
          <w:bCs w:val="0"/>
          <w:color w:val="0F1115"/>
          <w:kern w:val="2"/>
          <w:sz w:val="24"/>
          <w:szCs w:val="24"/>
          <w:shd w:val="clear" w:color="auto" w:fill="FFFFFF"/>
          <w:lang w:val="en-US" w:eastAsia="zh-CN" w:bidi="ar-SA"/>
        </w:rPr>
        <w:t>在实践教学监控方面，学校侧重学生专业技能和技术应用能力的考核评价。学校与合作企业共同建立实践教学监控机制，由学校教师负责专业理论指导与实习过程管理，企业主管负责实习岗位安排与生产任务协调。学校每学期定期组织实践教学专项检查，并不定期开展巡查，核查实践教学内容与岗位实际需求的匹配程度，确保实践教学内容紧跟产业发展，学生技能训练贴合岗位需要。</w:t>
      </w:r>
    </w:p>
    <w:p w14:paraId="45E104C9">
      <w:pPr>
        <w:pStyle w:val="2"/>
        <w:keepLines w:val="0"/>
        <w:pageBreakBefore w:val="0"/>
        <w:wordWrap/>
        <w:overflowPunct w:val="0"/>
        <w:topLinePunct w:val="0"/>
        <w:bidi w:val="0"/>
        <w:adjustRightInd w:val="0"/>
        <w:snapToGrid w:val="0"/>
        <w:spacing w:line="360" w:lineRule="auto"/>
        <w:ind w:firstLine="480" w:firstLineChars="200"/>
        <w:jc w:val="both"/>
        <w:textAlignment w:val="baseline"/>
        <w:outlineLvl w:val="2"/>
        <w:rPr>
          <w:rFonts w:hint="eastAsia" w:ascii="宋体" w:hAnsi="宋体" w:eastAsia="宋体" w:cs="宋体"/>
          <w:bCs w:val="0"/>
          <w:color w:val="0F1115"/>
          <w:kern w:val="2"/>
          <w:sz w:val="24"/>
          <w:szCs w:val="24"/>
          <w:shd w:val="clear" w:color="auto" w:fill="FFFFFF"/>
          <w:lang w:val="en-US" w:eastAsia="zh-CN" w:bidi="ar-SA"/>
        </w:rPr>
      </w:pPr>
      <w:bookmarkStart w:id="84" w:name="_Toc20461"/>
      <w:r>
        <w:rPr>
          <w:rFonts w:hint="eastAsia" w:ascii="宋体" w:hAnsi="宋体" w:eastAsia="宋体" w:cs="宋体"/>
          <w:bCs w:val="0"/>
          <w:color w:val="0F1115"/>
          <w:kern w:val="2"/>
          <w:sz w:val="24"/>
          <w:szCs w:val="24"/>
          <w:shd w:val="clear" w:color="auto" w:fill="FFFFFF"/>
          <w:lang w:val="en-US" w:eastAsia="zh-CN" w:bidi="ar-SA"/>
        </w:rPr>
        <w:t>2. 质量评价</w:t>
      </w:r>
      <w:bookmarkEnd w:id="84"/>
    </w:p>
    <w:p w14:paraId="32562A45">
      <w:pPr>
        <w:pStyle w:val="2"/>
        <w:keepLines w:val="0"/>
        <w:pageBreakBefore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r>
        <w:rPr>
          <w:rFonts w:hint="eastAsia" w:ascii="宋体" w:hAnsi="宋体" w:eastAsia="宋体" w:cs="宋体"/>
          <w:bCs w:val="0"/>
          <w:color w:val="0F1115"/>
          <w:kern w:val="2"/>
          <w:sz w:val="24"/>
          <w:szCs w:val="24"/>
          <w:shd w:val="clear" w:color="auto" w:fill="FFFFFF"/>
          <w:lang w:val="en-US" w:eastAsia="zh-CN" w:bidi="ar-SA"/>
        </w:rPr>
        <w:t>学校建立内部教育评价与外部社会评价相结合的质量评价体系，形成多元主体参与、多维度反馈的评价格局。</w:t>
      </w:r>
    </w:p>
    <w:p w14:paraId="06F3EBED">
      <w:pPr>
        <w:pStyle w:val="2"/>
        <w:keepLines w:val="0"/>
        <w:pageBreakBefore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r>
        <w:rPr>
          <w:rFonts w:hint="eastAsia" w:ascii="宋体" w:hAnsi="宋体" w:eastAsia="宋体" w:cs="宋体"/>
          <w:bCs w:val="0"/>
          <w:color w:val="0F1115"/>
          <w:kern w:val="2"/>
          <w:sz w:val="24"/>
          <w:szCs w:val="24"/>
          <w:shd w:val="clear" w:color="auto" w:fill="FFFFFF"/>
          <w:lang w:val="en-US" w:eastAsia="zh-CN" w:bidi="ar-SA"/>
        </w:rPr>
        <w:t>在内部评价方面，学校建立教师评价、学生评价、领导评价、同行评价相结合的综合评价机制，从不同视角审视教学质量；同时建立在校生评价与毕业生评价相结合的跟踪评价机制，在校生评价侧重教学过程与学习体验，毕业生评价侧重岗位适应与职业发展，通过对比分析把握人才培养的长效性与持续性。学校定期开展课堂教学质量测评、课程目标达成度分析、毕业生满意度调查等工作，持续改进教学。</w:t>
      </w:r>
    </w:p>
    <w:p w14:paraId="726FECEB">
      <w:pPr>
        <w:pStyle w:val="2"/>
        <w:keepLines w:val="0"/>
        <w:pageBreakBefore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r>
        <w:rPr>
          <w:rFonts w:hint="eastAsia" w:ascii="宋体" w:hAnsi="宋体" w:eastAsia="宋体" w:cs="宋体"/>
          <w:bCs w:val="0"/>
          <w:color w:val="0F1115"/>
          <w:kern w:val="2"/>
          <w:sz w:val="24"/>
          <w:szCs w:val="24"/>
          <w:shd w:val="clear" w:color="auto" w:fill="FFFFFF"/>
          <w:lang w:val="en-US" w:eastAsia="zh-CN" w:bidi="ar-SA"/>
        </w:rPr>
        <w:t>在外部评价方面，学校主动接受社会全方位检验。通过推行“1+X”职业技能等级证书考核检验学生专业能力；通过向用人单位发放调查问卷、开展走访座谈，获取毕业生技能水平、工作态度的综合评价。学校接受社会公众监督，实现人才培养与社会需求的动态对接。</w:t>
      </w:r>
    </w:p>
    <w:p w14:paraId="7AED8CC5">
      <w:pPr>
        <w:pStyle w:val="2"/>
        <w:keepLines w:val="0"/>
        <w:pageBreakBefore w:val="0"/>
        <w:wordWrap/>
        <w:overflowPunct w:val="0"/>
        <w:topLinePunct w:val="0"/>
        <w:bidi w:val="0"/>
        <w:adjustRightInd w:val="0"/>
        <w:snapToGrid w:val="0"/>
        <w:spacing w:line="360" w:lineRule="auto"/>
        <w:ind w:firstLine="482" w:firstLineChars="200"/>
        <w:jc w:val="both"/>
        <w:textAlignment w:val="baseline"/>
        <w:rPr>
          <w:rFonts w:hint="eastAsia" w:ascii="宋体" w:hAnsi="宋体" w:eastAsia="宋体" w:cs="宋体"/>
          <w:b/>
          <w:bCs/>
          <w:color w:val="0F1115"/>
          <w:kern w:val="2"/>
          <w:sz w:val="24"/>
          <w:szCs w:val="24"/>
          <w:shd w:val="clear" w:color="auto" w:fill="FFFFFF"/>
          <w:lang w:val="en-US" w:eastAsia="zh-CN" w:bidi="ar-SA"/>
        </w:rPr>
      </w:pPr>
      <w:bookmarkStart w:id="85" w:name="_Toc22336"/>
      <w:r>
        <w:rPr>
          <w:rFonts w:hint="eastAsia" w:ascii="宋体" w:hAnsi="宋体" w:eastAsia="宋体" w:cs="宋体"/>
          <w:b/>
          <w:bCs/>
          <w:color w:val="0F1115"/>
          <w:kern w:val="2"/>
          <w:sz w:val="24"/>
          <w:szCs w:val="24"/>
          <w:shd w:val="clear" w:color="auto" w:fill="FFFFFF"/>
          <w:lang w:val="en-US" w:eastAsia="zh-CN" w:bidi="ar-SA"/>
        </w:rPr>
        <w:t>九、毕业要求</w:t>
      </w:r>
      <w:bookmarkEnd w:id="82"/>
      <w:bookmarkEnd w:id="85"/>
    </w:p>
    <w:p w14:paraId="4500CB50">
      <w:pPr>
        <w:pStyle w:val="2"/>
        <w:keepLines w:val="0"/>
        <w:pageBreakBefore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bookmarkStart w:id="86" w:name="bookmark11"/>
      <w:bookmarkEnd w:id="86"/>
      <w:r>
        <w:rPr>
          <w:rFonts w:hint="eastAsia" w:ascii="宋体" w:hAnsi="宋体" w:eastAsia="宋体" w:cs="宋体"/>
          <w:bCs w:val="0"/>
          <w:color w:val="0F1115"/>
          <w:kern w:val="2"/>
          <w:sz w:val="24"/>
          <w:szCs w:val="24"/>
          <w:shd w:val="clear" w:color="auto" w:fill="FFFFFF"/>
          <w:lang w:val="en-US" w:eastAsia="zh-CN" w:bidi="ar-SA"/>
        </w:rPr>
        <w:t>学生须在规定年限内达到以下要求，准予毕业：</w:t>
      </w:r>
    </w:p>
    <w:p w14:paraId="143E4EE9">
      <w:pPr>
        <w:pStyle w:val="2"/>
        <w:keepLines w:val="0"/>
        <w:pageBreakBefore w:val="0"/>
        <w:numPr>
          <w:ilvl w:val="0"/>
          <w:numId w:val="4"/>
        </w:numPr>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r>
        <w:rPr>
          <w:rFonts w:hint="eastAsia" w:ascii="宋体" w:hAnsi="宋体" w:eastAsia="宋体" w:cs="宋体"/>
          <w:bCs w:val="0"/>
          <w:color w:val="0F1115"/>
          <w:kern w:val="2"/>
          <w:sz w:val="24"/>
          <w:szCs w:val="24"/>
          <w:shd w:val="clear" w:color="auto" w:fill="FFFFFF"/>
          <w:lang w:val="en-US" w:eastAsia="zh-CN" w:bidi="ar-SA"/>
        </w:rPr>
        <w:t>课程与学分： 修完人才培养方案规定的全部课程，考核成绩合格，修满规定学分。</w:t>
      </w:r>
    </w:p>
    <w:p w14:paraId="0D652FB8">
      <w:pPr>
        <w:pStyle w:val="2"/>
        <w:keepLines w:val="0"/>
        <w:pageBreakBefore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r>
        <w:rPr>
          <w:rFonts w:hint="eastAsia" w:ascii="宋体" w:hAnsi="宋体" w:eastAsia="宋体" w:cs="宋体"/>
          <w:bCs w:val="0"/>
          <w:color w:val="0F1115"/>
          <w:kern w:val="2"/>
          <w:sz w:val="24"/>
          <w:szCs w:val="24"/>
          <w:shd w:val="clear" w:color="auto" w:fill="FFFFFF"/>
          <w:lang w:val="en-US" w:eastAsia="zh-CN" w:bidi="ar-SA"/>
        </w:rPr>
        <w:t>（二）操行评定： 具有良好的思想道德素质，操行评定达到合格及以上标准，符合学校德育要求。</w:t>
      </w:r>
    </w:p>
    <w:p w14:paraId="5C53340B">
      <w:pPr>
        <w:pStyle w:val="2"/>
        <w:keepLines w:val="0"/>
        <w:pageBreakBefore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r>
        <w:rPr>
          <w:rFonts w:hint="eastAsia" w:ascii="宋体" w:hAnsi="宋体" w:eastAsia="宋体" w:cs="宋体"/>
          <w:bCs w:val="0"/>
          <w:color w:val="0F1115"/>
          <w:kern w:val="2"/>
          <w:sz w:val="24"/>
          <w:szCs w:val="24"/>
          <w:shd w:val="clear" w:color="auto" w:fill="FFFFFF"/>
          <w:lang w:val="en-US" w:eastAsia="zh-CN" w:bidi="ar-SA"/>
        </w:rPr>
        <w:t>（三）身体素质： 具有良好的身体素质，体质健康测试达到《国家学生体质健康标准》合格及以上。</w:t>
      </w:r>
    </w:p>
    <w:p w14:paraId="1EC5BBEE">
      <w:pPr>
        <w:pStyle w:val="2"/>
        <w:keepLines w:val="0"/>
        <w:pageBreakBefore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r>
        <w:rPr>
          <w:rFonts w:hint="eastAsia" w:ascii="宋体" w:hAnsi="宋体" w:eastAsia="宋体" w:cs="宋体"/>
          <w:bCs w:val="0"/>
          <w:color w:val="0F1115"/>
          <w:kern w:val="2"/>
          <w:sz w:val="24"/>
          <w:szCs w:val="24"/>
          <w:shd w:val="clear" w:color="auto" w:fill="FFFFFF"/>
          <w:lang w:val="en-US" w:eastAsia="zh-CN" w:bidi="ar-SA"/>
        </w:rPr>
        <w:t>（四）岗位实习： 完成规定的岗位实习，严格遵守实习纪律，取得企业实习鉴定合格及以上，提交实习总结、实习手册和鉴定表。</w:t>
      </w:r>
    </w:p>
    <w:p w14:paraId="2C32F19D">
      <w:pPr>
        <w:pStyle w:val="2"/>
        <w:keepLines w:val="0"/>
        <w:pageBreakBefore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r>
        <w:rPr>
          <w:rFonts w:hint="eastAsia" w:ascii="宋体" w:hAnsi="宋体" w:eastAsia="宋体" w:cs="宋体"/>
          <w:bCs w:val="0"/>
          <w:color w:val="0F1115"/>
          <w:kern w:val="2"/>
          <w:sz w:val="24"/>
          <w:szCs w:val="24"/>
          <w:shd w:val="clear" w:color="auto" w:fill="FFFFFF"/>
          <w:lang w:val="en-US" w:eastAsia="zh-CN" w:bidi="ar-SA"/>
        </w:rPr>
        <w:t>（五）职业能力： 鼓励取得与本专业相关的职业技能等级证书。</w:t>
      </w:r>
    </w:p>
    <w:p w14:paraId="53140855">
      <w:pPr>
        <w:spacing w:line="360" w:lineRule="auto"/>
        <w:rPr>
          <w:rFonts w:hint="eastAsia" w:ascii="宋体" w:hAnsi="宋体" w:eastAsia="宋体" w:cs="宋体"/>
          <w:bCs w:val="0"/>
          <w:color w:val="0F1115"/>
          <w:kern w:val="2"/>
          <w:sz w:val="24"/>
          <w:szCs w:val="24"/>
          <w:shd w:val="clear" w:color="auto" w:fill="FFFFFF"/>
          <w:lang w:val="en-US" w:eastAsia="zh-CN" w:bidi="ar-SA"/>
        </w:rPr>
      </w:pPr>
    </w:p>
    <w:p w14:paraId="16ABC22B">
      <w:pPr>
        <w:spacing w:line="360" w:lineRule="auto"/>
        <w:rPr>
          <w:rFonts w:hint="eastAsia" w:ascii="宋体" w:hAnsi="宋体" w:eastAsia="宋体" w:cs="宋体"/>
          <w:bCs w:val="0"/>
          <w:color w:val="0F1115"/>
          <w:kern w:val="2"/>
          <w:sz w:val="24"/>
          <w:szCs w:val="24"/>
          <w:shd w:val="clear" w:color="auto" w:fill="FFFFFF"/>
          <w:lang w:val="en-US" w:eastAsia="zh-CN" w:bidi="ar-SA"/>
        </w:rPr>
      </w:pPr>
    </w:p>
    <w:p w14:paraId="1EFF6A0D">
      <w:pPr>
        <w:keepLines w:val="0"/>
        <w:pageBreakBefore w:val="0"/>
        <w:widowControl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p>
    <w:p w14:paraId="6867E1E5">
      <w:pPr>
        <w:keepLines w:val="0"/>
        <w:pageBreakBefore w:val="0"/>
        <w:widowControl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p>
    <w:p w14:paraId="3F5208D7">
      <w:pPr>
        <w:keepLines w:val="0"/>
        <w:pageBreakBefore w:val="0"/>
        <w:widowControl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p>
    <w:p w14:paraId="05BA46D1">
      <w:pPr>
        <w:keepLines w:val="0"/>
        <w:pageBreakBefore w:val="0"/>
        <w:widowControl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p>
    <w:p w14:paraId="503D6BF6">
      <w:pPr>
        <w:keepLines w:val="0"/>
        <w:pageBreakBefore w:val="0"/>
        <w:widowControl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p>
    <w:p w14:paraId="62776D34">
      <w:pPr>
        <w:keepLines w:val="0"/>
        <w:pageBreakBefore w:val="0"/>
        <w:widowControl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p>
    <w:p w14:paraId="0B18D773">
      <w:pPr>
        <w:keepLines w:val="0"/>
        <w:pageBreakBefore w:val="0"/>
        <w:widowControl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p>
    <w:p w14:paraId="773AB05C">
      <w:pPr>
        <w:keepLines w:val="0"/>
        <w:pageBreakBefore w:val="0"/>
        <w:widowControl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p>
    <w:p w14:paraId="7C8F72E4">
      <w:pPr>
        <w:keepLines w:val="0"/>
        <w:pageBreakBefore w:val="0"/>
        <w:widowControl w:val="0"/>
        <w:wordWrap/>
        <w:overflowPunct w:val="0"/>
        <w:topLinePunct w:val="0"/>
        <w:bidi w:val="0"/>
        <w:adjustRightInd w:val="0"/>
        <w:snapToGrid w:val="0"/>
        <w:spacing w:line="360" w:lineRule="auto"/>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p>
    <w:p w14:paraId="3C2FF5FC">
      <w:pPr>
        <w:pStyle w:val="2"/>
        <w:keepLines w:val="0"/>
        <w:pageBreakBefore w:val="0"/>
        <w:wordWrap/>
        <w:overflowPunct w:val="0"/>
        <w:topLinePunct w:val="0"/>
        <w:bidi w:val="0"/>
        <w:adjustRightInd w:val="0"/>
        <w:snapToGrid w:val="0"/>
        <w:spacing w:line="360" w:lineRule="auto"/>
        <w:ind w:firstLine="482" w:firstLineChars="200"/>
        <w:jc w:val="both"/>
        <w:textAlignment w:val="baseline"/>
        <w:rPr>
          <w:rFonts w:hint="eastAsia" w:ascii="宋体" w:hAnsi="宋体" w:eastAsia="宋体" w:cs="宋体"/>
          <w:b/>
          <w:bCs/>
          <w:color w:val="0F1115"/>
          <w:kern w:val="2"/>
          <w:sz w:val="24"/>
          <w:szCs w:val="24"/>
          <w:shd w:val="clear" w:color="auto" w:fill="FFFFFF"/>
          <w:lang w:val="en-US" w:eastAsia="zh-CN" w:bidi="ar-SA"/>
        </w:rPr>
      </w:pPr>
      <w:bookmarkStart w:id="87" w:name="_Toc23550"/>
      <w:r>
        <w:rPr>
          <w:rFonts w:hint="eastAsia" w:ascii="宋体" w:hAnsi="宋体" w:eastAsia="宋体" w:cs="宋体"/>
          <w:b/>
          <w:bCs/>
          <w:color w:val="0F1115"/>
          <w:kern w:val="2"/>
          <w:sz w:val="24"/>
          <w:szCs w:val="24"/>
          <w:shd w:val="clear" w:color="auto" w:fill="FFFFFF"/>
          <w:lang w:val="en-US" w:eastAsia="zh-CN" w:bidi="ar-SA"/>
        </w:rPr>
        <w:t>附录1：编制依据文件清单</w:t>
      </w:r>
      <w:bookmarkEnd w:id="87"/>
    </w:p>
    <w:p w14:paraId="1751D826">
      <w:pPr>
        <w:pStyle w:val="2"/>
        <w:keepLines w:val="0"/>
        <w:pageBreakBefore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r>
        <w:rPr>
          <w:rFonts w:hint="eastAsia" w:ascii="宋体" w:hAnsi="宋体" w:eastAsia="宋体" w:cs="宋体"/>
          <w:bCs w:val="0"/>
          <w:color w:val="0F1115"/>
          <w:kern w:val="2"/>
          <w:sz w:val="24"/>
          <w:szCs w:val="24"/>
          <w:shd w:val="clear" w:color="auto" w:fill="FFFFFF"/>
          <w:lang w:val="en-US" w:eastAsia="zh-CN" w:bidi="ar-SA"/>
        </w:rPr>
        <w:t>1.《教育部关于职业院校专业人才培养方案制订与实施工作的指导意见》（教职成〔2019〕13号）</w:t>
      </w:r>
    </w:p>
    <w:p w14:paraId="6D363377">
      <w:pPr>
        <w:pStyle w:val="2"/>
        <w:keepLines w:val="0"/>
        <w:pageBreakBefore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r>
        <w:rPr>
          <w:rFonts w:hint="eastAsia" w:ascii="宋体" w:hAnsi="宋体" w:eastAsia="宋体" w:cs="宋体"/>
          <w:bCs w:val="0"/>
          <w:color w:val="0F1115"/>
          <w:kern w:val="2"/>
          <w:sz w:val="24"/>
          <w:szCs w:val="24"/>
          <w:shd w:val="clear" w:color="auto" w:fill="FFFFFF"/>
          <w:lang w:val="en-US" w:eastAsia="zh-CN" w:bidi="ar-SA"/>
        </w:rPr>
        <w:t>2.《关于组织做好职业院校专业人才培养方案制订与实施工作的通知》（教职成司函〔2019〕61号）</w:t>
      </w:r>
    </w:p>
    <w:p w14:paraId="0ED1185E">
      <w:pPr>
        <w:pStyle w:val="2"/>
        <w:keepLines w:val="0"/>
        <w:pageBreakBefore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r>
        <w:rPr>
          <w:rFonts w:hint="eastAsia" w:ascii="宋体" w:hAnsi="宋体" w:eastAsia="宋体" w:cs="宋体"/>
          <w:bCs w:val="0"/>
          <w:color w:val="0F1115"/>
          <w:kern w:val="2"/>
          <w:sz w:val="24"/>
          <w:szCs w:val="24"/>
          <w:shd w:val="clear" w:color="auto" w:fill="FFFFFF"/>
          <w:lang w:val="en-US" w:eastAsia="zh-CN" w:bidi="ar-SA"/>
        </w:rPr>
        <w:t>3.《教育部关于印发〈职业教育专业目录（2021年）〉的通知》（教职成〔2021〕2号）</w:t>
      </w:r>
    </w:p>
    <w:p w14:paraId="5B1B9784">
      <w:pPr>
        <w:pStyle w:val="2"/>
        <w:keepLines w:val="0"/>
        <w:pageBreakBefore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r>
        <w:rPr>
          <w:rFonts w:hint="eastAsia" w:ascii="宋体" w:hAnsi="宋体" w:eastAsia="宋体" w:cs="宋体"/>
          <w:bCs w:val="0"/>
          <w:color w:val="0F1115"/>
          <w:kern w:val="2"/>
          <w:sz w:val="24"/>
          <w:szCs w:val="24"/>
          <w:shd w:val="clear" w:color="auto" w:fill="FFFFFF"/>
          <w:lang w:val="en-US" w:eastAsia="zh-CN" w:bidi="ar-SA"/>
        </w:rPr>
        <w:t>4.《职业教育专业简介（2022年修订）》</w:t>
      </w:r>
    </w:p>
    <w:p w14:paraId="0A6B0A12">
      <w:pPr>
        <w:pStyle w:val="2"/>
        <w:keepLines w:val="0"/>
        <w:pageBreakBefore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r>
        <w:rPr>
          <w:rFonts w:hint="eastAsia" w:ascii="宋体" w:hAnsi="宋体" w:eastAsia="宋体" w:cs="宋体"/>
          <w:bCs w:val="0"/>
          <w:color w:val="0F1115"/>
          <w:kern w:val="2"/>
          <w:sz w:val="24"/>
          <w:szCs w:val="24"/>
          <w:shd w:val="clear" w:color="auto" w:fill="FFFFFF"/>
          <w:lang w:val="en-US" w:eastAsia="zh-CN" w:bidi="ar-SA"/>
        </w:rPr>
        <w:t>5.《作物生产技术专业教学标准（中等职业教育）》（2025年修订）</w:t>
      </w:r>
    </w:p>
    <w:p w14:paraId="551FAE28">
      <w:pPr>
        <w:keepLines w:val="0"/>
        <w:pageBreakBefore w:val="0"/>
        <w:widowControl w:val="0"/>
        <w:wordWrap/>
        <w:overflowPunct w:val="0"/>
        <w:topLinePunct w:val="0"/>
        <w:bidi w:val="0"/>
        <w:adjustRightInd w:val="0"/>
        <w:snapToGrid w:val="0"/>
        <w:spacing w:line="360" w:lineRule="auto"/>
        <w:ind w:firstLine="480" w:firstLineChars="200"/>
        <w:jc w:val="both"/>
        <w:textAlignment w:val="baseline"/>
        <w:outlineLvl w:val="9"/>
        <w:rPr>
          <w:rFonts w:hint="eastAsia" w:ascii="宋体" w:hAnsi="宋体" w:eastAsia="宋体" w:cs="宋体"/>
          <w:bCs w:val="0"/>
          <w:color w:val="0F1115"/>
          <w:kern w:val="2"/>
          <w:sz w:val="24"/>
          <w:szCs w:val="24"/>
          <w:shd w:val="clear" w:color="auto" w:fill="FFFFFF"/>
          <w:lang w:val="en-US" w:eastAsia="zh-CN" w:bidi="ar-SA"/>
        </w:rPr>
      </w:pPr>
    </w:p>
    <w:p w14:paraId="11CEE758">
      <w:pPr>
        <w:keepLines w:val="0"/>
        <w:pageBreakBefore w:val="0"/>
        <w:wordWrap/>
        <w:topLinePunct w:val="0"/>
        <w:bidi w:val="0"/>
        <w:spacing w:after="120" w:line="360" w:lineRule="auto"/>
        <w:jc w:val="left"/>
        <w:rPr>
          <w:rFonts w:hint="eastAsia" w:ascii="宋体" w:hAnsi="宋体" w:eastAsia="宋体" w:cs="宋体"/>
          <w:color w:val="0F1115"/>
          <w:sz w:val="24"/>
          <w:szCs w:val="24"/>
          <w:shd w:val="clear" w:color="auto" w:fill="FFFFFF"/>
        </w:rPr>
      </w:pPr>
    </w:p>
    <w:sectPr>
      <w:footerReference r:id="rId10" w:type="first"/>
      <w:headerReference r:id="rId8" w:type="default"/>
      <w:footerReference r:id="rId9" w:type="default"/>
      <w:pgSz w:w="11905" w:h="16157"/>
      <w:pgMar w:top="1134" w:right="1417" w:bottom="1134" w:left="1417" w:header="850" w:footer="992" w:gutter="0"/>
      <w:pgNumType w:start="1"/>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ABA1D">
    <w:pPr>
      <w:pStyle w:val="9"/>
    </w:pPr>
  </w:p>
  <w:p w14:paraId="0B17595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FCAC3">
    <w:pPr>
      <w:spacing w:line="14" w:lineRule="auto"/>
      <w:rPr>
        <w:sz w:val="2"/>
      </w:rPr>
    </w:pPr>
    <w:r>
      <w:rPr>
        <w:snapToGrid w:val="0"/>
        <w:sz w:val="2"/>
      </w:rPr>
      <w:pict>
        <v:shape id="_x0000_s1033" o:spid="_x0000_s103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7AzFAzAgAAZ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7AzFAzAgAAZQQAAA4AAAAAAAAAAQAgAAAAHwEAAGRycy9lMm9Eb2MueG1sUEsF&#10;BgAAAAAGAAYAWQEAAMQFAAAAAA==&#10;">
          <v:path/>
          <v:fill on="f" focussize="0,0"/>
          <v:stroke on="f" weight="0.5pt" joinstyle="miter"/>
          <v:imagedata o:title=""/>
          <o:lock v:ext="edit"/>
          <v:textbox inset="0mm,0mm,0mm,0mm" style="mso-fit-shape-to-text:t;">
            <w:txbxContent>
              <w:p w14:paraId="4F20D157">
                <w:pPr>
                  <w:pStyle w:val="9"/>
                </w:pPr>
                <w:r>
                  <w:fldChar w:fldCharType="begin"/>
                </w:r>
                <w:r>
                  <w:instrText xml:space="preserve"> PAGE  \* MERGEFORMAT </w:instrText>
                </w:r>
                <w:r>
                  <w:fldChar w:fldCharType="separate"/>
                </w:r>
                <w:r>
                  <w:t>15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DD3F8">
    <w:pPr>
      <w:spacing w:line="14" w:lineRule="auto"/>
      <w:rPr>
        <w:sz w:val="2"/>
      </w:rPr>
    </w:pPr>
    <w:r>
      <w:rPr>
        <w:snapToGrid w:val="0"/>
        <w:sz w:val="2"/>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joinstyle="miter"/>
          <v:imagedata o:title=""/>
          <o:lock v:ext="edit"/>
          <v:textbox inset="0mm,0mm,0mm,0mm" style="mso-fit-shape-to-text:t;">
            <w:txbxContent>
              <w:p w14:paraId="07248292">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17</w:t>
                </w:r>
                <w:r>
                  <w:rPr>
                    <w:sz w:val="24"/>
                    <w:szCs w:val="24"/>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F6C84">
    <w:pPr>
      <w:pStyle w:val="9"/>
    </w:pPr>
    <w:r>
      <w:pict>
        <v:shape id="_x0000_s1028"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path/>
          <v:fill on="f" focussize="0,0"/>
          <v:stroke on="f" weight="0.5pt" joinstyle="miter"/>
          <v:imagedata o:title=""/>
          <o:lock v:ext="edit"/>
          <v:textbox inset="0mm,0mm,0mm,0mm" style="mso-fit-shape-to-text:t;">
            <w:txbxContent>
              <w:p w14:paraId="57BE5AB2">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DE5A4">
    <w:pPr>
      <w:pStyle w:val="10"/>
      <w:pBdr>
        <w:bottom w:val="none" w:color="auto" w:sz="0" w:space="1"/>
      </w:pBdr>
    </w:pPr>
  </w:p>
  <w:p w14:paraId="68542C65">
    <w:pPr>
      <w:pStyle w:val="10"/>
      <w:pBdr>
        <w:bottom w:val="none" w:color="auto" w:sz="0" w:space="1"/>
      </w:pBdr>
      <w:rPr>
        <w:rFonts w:ascii="宋体" w:hAnsi="宋体" w:cs="宋体"/>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3670C">
    <w:pPr>
      <w:pStyle w:val="10"/>
    </w:pPr>
    <w:r>
      <w:pict>
        <v:shape id="图片 5" o:spid="_x0000_s1032" o:spt="75" alt="安徽省宿州工业学校-LOGO" type="#_x0000_t75" style="position:absolute;left:0pt;margin-left:-0.15pt;margin-top:-7.5pt;height:31.2pt;width:121.6pt;z-index:251659264;mso-width-relative:page;mso-height-relative:page;" filled="f" o:preferrelative="t" stroked="f" coordsize="21600,21600">
          <v:path/>
          <v:fill on="f" focussize="0,0"/>
          <v:stroke on="f" joinstyle="miter"/>
          <v:imagedata r:id="rId1" o:title="安徽省宿州工业学校-LOGO"/>
          <o:lock v:ext="edit" aspectratio="t"/>
        </v:shape>
      </w:pict>
    </w:r>
  </w:p>
  <w:p w14:paraId="6CA8C756">
    <w:pPr>
      <w:pStyle w:val="10"/>
    </w:pPr>
    <w:r>
      <w:rPr>
        <w:rFonts w:hint="eastAsia"/>
        <w:b/>
        <w:bCs/>
      </w:rPr>
      <w:t>作物生产技术人才培养方案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5C2CB">
    <w:pPr>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5C083">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27392"/>
    <w:multiLevelType w:val="singleLevel"/>
    <w:tmpl w:val="94C27392"/>
    <w:lvl w:ilvl="0" w:tentative="0">
      <w:start w:val="1"/>
      <w:numFmt w:val="chineseCounting"/>
      <w:suff w:val="nothing"/>
      <w:lvlText w:val="（%1）"/>
      <w:lvlJc w:val="left"/>
      <w:rPr>
        <w:rFonts w:hint="eastAsia"/>
      </w:rPr>
    </w:lvl>
  </w:abstractNum>
  <w:abstractNum w:abstractNumId="1">
    <w:nsid w:val="B3AAAD06"/>
    <w:multiLevelType w:val="singleLevel"/>
    <w:tmpl w:val="B3AAAD06"/>
    <w:lvl w:ilvl="0" w:tentative="0">
      <w:start w:val="5"/>
      <w:numFmt w:val="decimal"/>
      <w:suff w:val="nothing"/>
      <w:lvlText w:val="（%1）"/>
      <w:lvlJc w:val="left"/>
    </w:lvl>
  </w:abstractNum>
  <w:abstractNum w:abstractNumId="2">
    <w:nsid w:val="BC546A9E"/>
    <w:multiLevelType w:val="singleLevel"/>
    <w:tmpl w:val="BC546A9E"/>
    <w:lvl w:ilvl="0" w:tentative="0">
      <w:start w:val="1"/>
      <w:numFmt w:val="decimal"/>
      <w:suff w:val="nothing"/>
      <w:lvlText w:val="（%1）"/>
      <w:lvlJc w:val="left"/>
    </w:lvl>
  </w:abstractNum>
  <w:abstractNum w:abstractNumId="3">
    <w:nsid w:val="251476E7"/>
    <w:multiLevelType w:val="singleLevel"/>
    <w:tmpl w:val="251476E7"/>
    <w:lvl w:ilvl="0" w:tentative="0">
      <w:start w:val="1"/>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7BB0"/>
    <w:rsid w:val="0004297C"/>
    <w:rsid w:val="000649AA"/>
    <w:rsid w:val="000F57C5"/>
    <w:rsid w:val="00122545"/>
    <w:rsid w:val="001D7169"/>
    <w:rsid w:val="00201A44"/>
    <w:rsid w:val="002A2D07"/>
    <w:rsid w:val="002F0D64"/>
    <w:rsid w:val="00357425"/>
    <w:rsid w:val="003A4DB8"/>
    <w:rsid w:val="003C3DBA"/>
    <w:rsid w:val="003D1605"/>
    <w:rsid w:val="00401E7F"/>
    <w:rsid w:val="00414AB2"/>
    <w:rsid w:val="004C5B72"/>
    <w:rsid w:val="00513D87"/>
    <w:rsid w:val="0058523E"/>
    <w:rsid w:val="00597584"/>
    <w:rsid w:val="005C2148"/>
    <w:rsid w:val="005C7BB0"/>
    <w:rsid w:val="005E709B"/>
    <w:rsid w:val="00627002"/>
    <w:rsid w:val="00635B67"/>
    <w:rsid w:val="006B6B8E"/>
    <w:rsid w:val="006D1D38"/>
    <w:rsid w:val="007159D6"/>
    <w:rsid w:val="00742BF6"/>
    <w:rsid w:val="00743CAD"/>
    <w:rsid w:val="008101CE"/>
    <w:rsid w:val="00840BC5"/>
    <w:rsid w:val="00841C45"/>
    <w:rsid w:val="0090660D"/>
    <w:rsid w:val="0091321D"/>
    <w:rsid w:val="00992BDD"/>
    <w:rsid w:val="009B05D3"/>
    <w:rsid w:val="00A559F6"/>
    <w:rsid w:val="00A95904"/>
    <w:rsid w:val="00B87DFA"/>
    <w:rsid w:val="00B93553"/>
    <w:rsid w:val="00BA522D"/>
    <w:rsid w:val="00BF2B96"/>
    <w:rsid w:val="00C273F8"/>
    <w:rsid w:val="00C32E71"/>
    <w:rsid w:val="00C42BBC"/>
    <w:rsid w:val="00D1182C"/>
    <w:rsid w:val="00D31A79"/>
    <w:rsid w:val="00DF0FF4"/>
    <w:rsid w:val="00E73D8B"/>
    <w:rsid w:val="00E80C5B"/>
    <w:rsid w:val="00EA1DF5"/>
    <w:rsid w:val="00EE4501"/>
    <w:rsid w:val="00F045F1"/>
    <w:rsid w:val="00F15BF9"/>
    <w:rsid w:val="00F2799B"/>
    <w:rsid w:val="00F70DC4"/>
    <w:rsid w:val="00FB3392"/>
    <w:rsid w:val="00FC464D"/>
    <w:rsid w:val="01BB5A85"/>
    <w:rsid w:val="01BD7A4F"/>
    <w:rsid w:val="01CB1DE1"/>
    <w:rsid w:val="01CD7566"/>
    <w:rsid w:val="02D768EE"/>
    <w:rsid w:val="03015719"/>
    <w:rsid w:val="031F3DF1"/>
    <w:rsid w:val="041F679F"/>
    <w:rsid w:val="049031F8"/>
    <w:rsid w:val="04AB445C"/>
    <w:rsid w:val="04B8274F"/>
    <w:rsid w:val="04F01EE9"/>
    <w:rsid w:val="05571F68"/>
    <w:rsid w:val="05790131"/>
    <w:rsid w:val="059A0FA8"/>
    <w:rsid w:val="05C65C44"/>
    <w:rsid w:val="05EA6938"/>
    <w:rsid w:val="05FB0B46"/>
    <w:rsid w:val="064222D0"/>
    <w:rsid w:val="066761DB"/>
    <w:rsid w:val="06D2719B"/>
    <w:rsid w:val="06EC66E0"/>
    <w:rsid w:val="070E2AFA"/>
    <w:rsid w:val="075A0829"/>
    <w:rsid w:val="07610E7C"/>
    <w:rsid w:val="07707311"/>
    <w:rsid w:val="07742F36"/>
    <w:rsid w:val="077C5CB6"/>
    <w:rsid w:val="077D540B"/>
    <w:rsid w:val="078132CC"/>
    <w:rsid w:val="07BC2556"/>
    <w:rsid w:val="085914C1"/>
    <w:rsid w:val="08AB3E69"/>
    <w:rsid w:val="08CA17AA"/>
    <w:rsid w:val="09440A55"/>
    <w:rsid w:val="094D0344"/>
    <w:rsid w:val="09C40043"/>
    <w:rsid w:val="0A6A629A"/>
    <w:rsid w:val="0AA92667"/>
    <w:rsid w:val="0AC260D6"/>
    <w:rsid w:val="0AE147AE"/>
    <w:rsid w:val="0B36617C"/>
    <w:rsid w:val="0B3A2110"/>
    <w:rsid w:val="0CCE0D62"/>
    <w:rsid w:val="0CE75980"/>
    <w:rsid w:val="0D10175C"/>
    <w:rsid w:val="0D820BDF"/>
    <w:rsid w:val="0D95362E"/>
    <w:rsid w:val="0DC44067"/>
    <w:rsid w:val="0FBD6E6C"/>
    <w:rsid w:val="0FD77F2D"/>
    <w:rsid w:val="0FE8213B"/>
    <w:rsid w:val="10702130"/>
    <w:rsid w:val="11137119"/>
    <w:rsid w:val="11C95F9C"/>
    <w:rsid w:val="12420497"/>
    <w:rsid w:val="124675EC"/>
    <w:rsid w:val="12572612"/>
    <w:rsid w:val="12FC7CAB"/>
    <w:rsid w:val="138A52B7"/>
    <w:rsid w:val="13AA1DD7"/>
    <w:rsid w:val="14665D24"/>
    <w:rsid w:val="14B7657F"/>
    <w:rsid w:val="14DC7D94"/>
    <w:rsid w:val="151B6B0E"/>
    <w:rsid w:val="16080E5C"/>
    <w:rsid w:val="166E0EC0"/>
    <w:rsid w:val="16946B78"/>
    <w:rsid w:val="16E23A32"/>
    <w:rsid w:val="17214184"/>
    <w:rsid w:val="17291191"/>
    <w:rsid w:val="17BB6387"/>
    <w:rsid w:val="17CE60BA"/>
    <w:rsid w:val="17ED041F"/>
    <w:rsid w:val="17FF25F6"/>
    <w:rsid w:val="1824217E"/>
    <w:rsid w:val="186B3909"/>
    <w:rsid w:val="189A41EE"/>
    <w:rsid w:val="19543E1D"/>
    <w:rsid w:val="19FE07AD"/>
    <w:rsid w:val="1A326046"/>
    <w:rsid w:val="1A6C5716"/>
    <w:rsid w:val="1A96630B"/>
    <w:rsid w:val="1B2304CB"/>
    <w:rsid w:val="1B4950A4"/>
    <w:rsid w:val="1BC735D5"/>
    <w:rsid w:val="1BE55780"/>
    <w:rsid w:val="1C0C152B"/>
    <w:rsid w:val="1C2269D4"/>
    <w:rsid w:val="1C3F7586"/>
    <w:rsid w:val="1C694603"/>
    <w:rsid w:val="1C9347C0"/>
    <w:rsid w:val="1D6D0123"/>
    <w:rsid w:val="1DAB29F9"/>
    <w:rsid w:val="1DE031C8"/>
    <w:rsid w:val="1DF93F30"/>
    <w:rsid w:val="1E0A6237"/>
    <w:rsid w:val="1E8079E2"/>
    <w:rsid w:val="1EC43D73"/>
    <w:rsid w:val="20253A09"/>
    <w:rsid w:val="202F7912"/>
    <w:rsid w:val="20717F2A"/>
    <w:rsid w:val="20783067"/>
    <w:rsid w:val="21345EA2"/>
    <w:rsid w:val="217F3D4C"/>
    <w:rsid w:val="21DC5877"/>
    <w:rsid w:val="21F11323"/>
    <w:rsid w:val="226946E8"/>
    <w:rsid w:val="22B44B85"/>
    <w:rsid w:val="22B91715"/>
    <w:rsid w:val="22C81958"/>
    <w:rsid w:val="23064B59"/>
    <w:rsid w:val="231870EB"/>
    <w:rsid w:val="231D7EF5"/>
    <w:rsid w:val="23AB3753"/>
    <w:rsid w:val="23E26CE9"/>
    <w:rsid w:val="23E67969"/>
    <w:rsid w:val="240F5A90"/>
    <w:rsid w:val="241412F8"/>
    <w:rsid w:val="242A0B1C"/>
    <w:rsid w:val="24A66223"/>
    <w:rsid w:val="254259F1"/>
    <w:rsid w:val="25DE1BBE"/>
    <w:rsid w:val="26804A23"/>
    <w:rsid w:val="26A83F7A"/>
    <w:rsid w:val="26E00191"/>
    <w:rsid w:val="273D2914"/>
    <w:rsid w:val="27612030"/>
    <w:rsid w:val="278A18D2"/>
    <w:rsid w:val="27E70AD2"/>
    <w:rsid w:val="28D322B5"/>
    <w:rsid w:val="290B23A6"/>
    <w:rsid w:val="2996630C"/>
    <w:rsid w:val="299B6018"/>
    <w:rsid w:val="29F37C02"/>
    <w:rsid w:val="2A306760"/>
    <w:rsid w:val="2A6D1762"/>
    <w:rsid w:val="2B010650"/>
    <w:rsid w:val="2B0D4CF3"/>
    <w:rsid w:val="2BCB013A"/>
    <w:rsid w:val="2C1B6F9C"/>
    <w:rsid w:val="2D430559"/>
    <w:rsid w:val="2D4A7B39"/>
    <w:rsid w:val="2D834DF9"/>
    <w:rsid w:val="2D9D584B"/>
    <w:rsid w:val="2E0F48DF"/>
    <w:rsid w:val="2E1168A9"/>
    <w:rsid w:val="2E56075F"/>
    <w:rsid w:val="2E814ED3"/>
    <w:rsid w:val="2EA8720D"/>
    <w:rsid w:val="2EBF00B3"/>
    <w:rsid w:val="2ED81174"/>
    <w:rsid w:val="2F1523C9"/>
    <w:rsid w:val="2F1F0B51"/>
    <w:rsid w:val="306B6744"/>
    <w:rsid w:val="31440D43"/>
    <w:rsid w:val="314825E1"/>
    <w:rsid w:val="31A517E2"/>
    <w:rsid w:val="31AA115B"/>
    <w:rsid w:val="31D70048"/>
    <w:rsid w:val="31E542D4"/>
    <w:rsid w:val="32E80466"/>
    <w:rsid w:val="331F7372"/>
    <w:rsid w:val="33266952"/>
    <w:rsid w:val="332826CA"/>
    <w:rsid w:val="33637057"/>
    <w:rsid w:val="343926B5"/>
    <w:rsid w:val="34DA64C3"/>
    <w:rsid w:val="35A81B01"/>
    <w:rsid w:val="365B2DB7"/>
    <w:rsid w:val="36D84130"/>
    <w:rsid w:val="370C5E5F"/>
    <w:rsid w:val="371F3DE4"/>
    <w:rsid w:val="375C6DE7"/>
    <w:rsid w:val="379F4F25"/>
    <w:rsid w:val="388B7E0F"/>
    <w:rsid w:val="38961E84"/>
    <w:rsid w:val="38983E4E"/>
    <w:rsid w:val="38A8605B"/>
    <w:rsid w:val="39A8101E"/>
    <w:rsid w:val="3A267238"/>
    <w:rsid w:val="3A3E3255"/>
    <w:rsid w:val="3A5C0EAC"/>
    <w:rsid w:val="3AA80595"/>
    <w:rsid w:val="3B675D5A"/>
    <w:rsid w:val="3B911029"/>
    <w:rsid w:val="3B950B19"/>
    <w:rsid w:val="3D0A1093"/>
    <w:rsid w:val="3D0C6BB9"/>
    <w:rsid w:val="3D995F73"/>
    <w:rsid w:val="3DB41DD9"/>
    <w:rsid w:val="3E250A50"/>
    <w:rsid w:val="3E6032EC"/>
    <w:rsid w:val="3E833B3B"/>
    <w:rsid w:val="3ED03C16"/>
    <w:rsid w:val="3ED4395B"/>
    <w:rsid w:val="3ED71449"/>
    <w:rsid w:val="3EE26D63"/>
    <w:rsid w:val="3F301AC1"/>
    <w:rsid w:val="3F373C95"/>
    <w:rsid w:val="3FD931A1"/>
    <w:rsid w:val="400022D9"/>
    <w:rsid w:val="407F391E"/>
    <w:rsid w:val="40B27A77"/>
    <w:rsid w:val="42246753"/>
    <w:rsid w:val="42817701"/>
    <w:rsid w:val="42A83F88"/>
    <w:rsid w:val="42E12896"/>
    <w:rsid w:val="42FE51F6"/>
    <w:rsid w:val="43C55D14"/>
    <w:rsid w:val="43F53171"/>
    <w:rsid w:val="44191BBB"/>
    <w:rsid w:val="44486A72"/>
    <w:rsid w:val="447B63D2"/>
    <w:rsid w:val="447F4128"/>
    <w:rsid w:val="44821B7A"/>
    <w:rsid w:val="4496320C"/>
    <w:rsid w:val="44D83825"/>
    <w:rsid w:val="45181E73"/>
    <w:rsid w:val="45482758"/>
    <w:rsid w:val="45B63C5D"/>
    <w:rsid w:val="45D80EC9"/>
    <w:rsid w:val="472D42FC"/>
    <w:rsid w:val="474F4272"/>
    <w:rsid w:val="47551DC2"/>
    <w:rsid w:val="48253225"/>
    <w:rsid w:val="48AC2FFE"/>
    <w:rsid w:val="48C57483"/>
    <w:rsid w:val="48EB621C"/>
    <w:rsid w:val="493369A8"/>
    <w:rsid w:val="494D071E"/>
    <w:rsid w:val="49627B61"/>
    <w:rsid w:val="49675177"/>
    <w:rsid w:val="498B70B7"/>
    <w:rsid w:val="49AA1C33"/>
    <w:rsid w:val="4B02043E"/>
    <w:rsid w:val="4C0A6055"/>
    <w:rsid w:val="4C1C2CEB"/>
    <w:rsid w:val="4CA54934"/>
    <w:rsid w:val="4CAA3CF8"/>
    <w:rsid w:val="4D83114A"/>
    <w:rsid w:val="4DFA5355"/>
    <w:rsid w:val="4E3C6BD2"/>
    <w:rsid w:val="4E9D1D67"/>
    <w:rsid w:val="4ED35788"/>
    <w:rsid w:val="4F4E12B3"/>
    <w:rsid w:val="4F7D74A2"/>
    <w:rsid w:val="4F91267F"/>
    <w:rsid w:val="4FCE7703"/>
    <w:rsid w:val="4FCF6DD0"/>
    <w:rsid w:val="4FDA48F5"/>
    <w:rsid w:val="4FF9121F"/>
    <w:rsid w:val="5054319B"/>
    <w:rsid w:val="50B52C6C"/>
    <w:rsid w:val="50FB2D75"/>
    <w:rsid w:val="51C71DD3"/>
    <w:rsid w:val="52020133"/>
    <w:rsid w:val="522B768A"/>
    <w:rsid w:val="522E0F28"/>
    <w:rsid w:val="523A167B"/>
    <w:rsid w:val="52720133"/>
    <w:rsid w:val="52952D55"/>
    <w:rsid w:val="539E5E24"/>
    <w:rsid w:val="53B35B89"/>
    <w:rsid w:val="53C1430F"/>
    <w:rsid w:val="54073E23"/>
    <w:rsid w:val="54624EB9"/>
    <w:rsid w:val="548067E0"/>
    <w:rsid w:val="54BD34CC"/>
    <w:rsid w:val="54CF51E4"/>
    <w:rsid w:val="55286102"/>
    <w:rsid w:val="55314FB7"/>
    <w:rsid w:val="558C043F"/>
    <w:rsid w:val="55A734CB"/>
    <w:rsid w:val="55EB160A"/>
    <w:rsid w:val="55EC7130"/>
    <w:rsid w:val="562543F0"/>
    <w:rsid w:val="56521689"/>
    <w:rsid w:val="56BC6603"/>
    <w:rsid w:val="56DA1305"/>
    <w:rsid w:val="56EA50D6"/>
    <w:rsid w:val="57B030B4"/>
    <w:rsid w:val="58CE6FC1"/>
    <w:rsid w:val="594F0101"/>
    <w:rsid w:val="597D4442"/>
    <w:rsid w:val="59D33341"/>
    <w:rsid w:val="5A3317D1"/>
    <w:rsid w:val="5A976AB6"/>
    <w:rsid w:val="5A985A3E"/>
    <w:rsid w:val="5AC4067B"/>
    <w:rsid w:val="5B3E042E"/>
    <w:rsid w:val="5B5C208E"/>
    <w:rsid w:val="5B865931"/>
    <w:rsid w:val="5B975D90"/>
    <w:rsid w:val="5C0C052C"/>
    <w:rsid w:val="5C2C0A0E"/>
    <w:rsid w:val="5CA72002"/>
    <w:rsid w:val="5CB322C9"/>
    <w:rsid w:val="5CEC2B16"/>
    <w:rsid w:val="5CFA4828"/>
    <w:rsid w:val="5D11431E"/>
    <w:rsid w:val="5D2E44D2"/>
    <w:rsid w:val="5D2E6280"/>
    <w:rsid w:val="5D862CE5"/>
    <w:rsid w:val="5DCF35BF"/>
    <w:rsid w:val="5E242673"/>
    <w:rsid w:val="5E3B2A02"/>
    <w:rsid w:val="5E745F14"/>
    <w:rsid w:val="5EB804F7"/>
    <w:rsid w:val="5ECC5D50"/>
    <w:rsid w:val="5ED82947"/>
    <w:rsid w:val="5EE96CC2"/>
    <w:rsid w:val="5F090D04"/>
    <w:rsid w:val="5F1A6ABC"/>
    <w:rsid w:val="5F434264"/>
    <w:rsid w:val="5F84662B"/>
    <w:rsid w:val="5FD72BFF"/>
    <w:rsid w:val="60107AB9"/>
    <w:rsid w:val="60426C38"/>
    <w:rsid w:val="605204D7"/>
    <w:rsid w:val="605424A1"/>
    <w:rsid w:val="605E7F5D"/>
    <w:rsid w:val="61826B9A"/>
    <w:rsid w:val="62D94C2E"/>
    <w:rsid w:val="62FD43A6"/>
    <w:rsid w:val="63FE4BFE"/>
    <w:rsid w:val="640204AC"/>
    <w:rsid w:val="641E2BAA"/>
    <w:rsid w:val="64560967"/>
    <w:rsid w:val="657D63DE"/>
    <w:rsid w:val="65911064"/>
    <w:rsid w:val="65BF03BD"/>
    <w:rsid w:val="65E9543A"/>
    <w:rsid w:val="66880E42"/>
    <w:rsid w:val="668A09CB"/>
    <w:rsid w:val="66D93700"/>
    <w:rsid w:val="67763FAD"/>
    <w:rsid w:val="678A0557"/>
    <w:rsid w:val="67D619EE"/>
    <w:rsid w:val="68437D72"/>
    <w:rsid w:val="684A2231"/>
    <w:rsid w:val="68685A44"/>
    <w:rsid w:val="68817BAC"/>
    <w:rsid w:val="69667335"/>
    <w:rsid w:val="69AC3F4D"/>
    <w:rsid w:val="6A010FA4"/>
    <w:rsid w:val="6A044156"/>
    <w:rsid w:val="6A507835"/>
    <w:rsid w:val="6A7C4ACE"/>
    <w:rsid w:val="6AF26B3F"/>
    <w:rsid w:val="6B19056F"/>
    <w:rsid w:val="6B2807B2"/>
    <w:rsid w:val="6B4D0219"/>
    <w:rsid w:val="6B985938"/>
    <w:rsid w:val="6BC06C3D"/>
    <w:rsid w:val="6C07486C"/>
    <w:rsid w:val="6C4E3E71"/>
    <w:rsid w:val="6C565452"/>
    <w:rsid w:val="6DAC56CB"/>
    <w:rsid w:val="6DC24EEE"/>
    <w:rsid w:val="6E3D4575"/>
    <w:rsid w:val="6EB20ABF"/>
    <w:rsid w:val="6EC30F1E"/>
    <w:rsid w:val="6EF410D7"/>
    <w:rsid w:val="6F6A75EB"/>
    <w:rsid w:val="6F773AB6"/>
    <w:rsid w:val="6F7B35A7"/>
    <w:rsid w:val="6F9D39F9"/>
    <w:rsid w:val="6FA06B69"/>
    <w:rsid w:val="6FFE5F86"/>
    <w:rsid w:val="701C39A1"/>
    <w:rsid w:val="70C01024"/>
    <w:rsid w:val="70EC5DDE"/>
    <w:rsid w:val="7121017E"/>
    <w:rsid w:val="715531B0"/>
    <w:rsid w:val="71956476"/>
    <w:rsid w:val="71B24B5D"/>
    <w:rsid w:val="72181581"/>
    <w:rsid w:val="72825083"/>
    <w:rsid w:val="74172F79"/>
    <w:rsid w:val="742F4960"/>
    <w:rsid w:val="753A180E"/>
    <w:rsid w:val="757A7E5C"/>
    <w:rsid w:val="761E6A3A"/>
    <w:rsid w:val="768609D2"/>
    <w:rsid w:val="76C23869"/>
    <w:rsid w:val="770E6AAE"/>
    <w:rsid w:val="777C4360"/>
    <w:rsid w:val="778154D2"/>
    <w:rsid w:val="778876DF"/>
    <w:rsid w:val="77D25D2E"/>
    <w:rsid w:val="78591FAB"/>
    <w:rsid w:val="78A5678C"/>
    <w:rsid w:val="79030169"/>
    <w:rsid w:val="79443AB6"/>
    <w:rsid w:val="796926C2"/>
    <w:rsid w:val="79764F6E"/>
    <w:rsid w:val="7A067F11"/>
    <w:rsid w:val="7A320D06"/>
    <w:rsid w:val="7A6675BE"/>
    <w:rsid w:val="7A8C48BA"/>
    <w:rsid w:val="7ABA37FC"/>
    <w:rsid w:val="7AF75AAB"/>
    <w:rsid w:val="7AFD57B8"/>
    <w:rsid w:val="7B2745E3"/>
    <w:rsid w:val="7BF81ADB"/>
    <w:rsid w:val="7C3C6DB8"/>
    <w:rsid w:val="7CBC51FE"/>
    <w:rsid w:val="7D0270B5"/>
    <w:rsid w:val="7D1943FF"/>
    <w:rsid w:val="7D2D5CA0"/>
    <w:rsid w:val="7D4E2483"/>
    <w:rsid w:val="7F286B7B"/>
    <w:rsid w:val="7F5931D8"/>
    <w:rsid w:val="7F6466F7"/>
    <w:rsid w:val="7F6D27E0"/>
    <w:rsid w:val="7FAF165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jc w:val="center"/>
      <w:outlineLvl w:val="0"/>
    </w:pPr>
    <w:rPr>
      <w:rFonts w:eastAsia="方正小标宋_GBK"/>
      <w:bCs/>
      <w:kern w:val="44"/>
      <w:sz w:val="36"/>
      <w:szCs w:val="44"/>
    </w:rPr>
  </w:style>
  <w:style w:type="paragraph" w:styleId="3">
    <w:name w:val="heading 2"/>
    <w:basedOn w:val="1"/>
    <w:next w:val="1"/>
    <w:link w:val="2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rFonts w:eastAsia="仿宋_GB2312"/>
      <w:sz w:val="32"/>
      <w:szCs w:val="22"/>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toc 3"/>
    <w:basedOn w:val="1"/>
    <w:next w:val="1"/>
    <w:semiHidden/>
    <w:unhideWhenUsed/>
    <w:uiPriority w:val="39"/>
    <w:pPr>
      <w:ind w:left="840" w:leftChars="400"/>
    </w:pPr>
  </w:style>
  <w:style w:type="paragraph" w:styleId="8">
    <w:name w:val="Plain Text"/>
    <w:basedOn w:val="1"/>
    <w:link w:val="26"/>
    <w:qFormat/>
    <w:uiPriority w:val="0"/>
    <w:pPr>
      <w:widowControl/>
      <w:kinsoku w:val="0"/>
      <w:autoSpaceDE w:val="0"/>
      <w:autoSpaceDN w:val="0"/>
      <w:adjustRightInd w:val="0"/>
      <w:snapToGrid w:val="0"/>
      <w:jc w:val="left"/>
      <w:textAlignment w:val="baseline"/>
    </w:pPr>
    <w:rPr>
      <w:rFonts w:ascii="宋体" w:hAnsi="Courier New" w:eastAsia="Arial" w:cs="Courier New"/>
      <w:snapToGrid w:val="0"/>
      <w:color w:val="000000"/>
      <w:kern w:val="0"/>
      <w:szCs w:val="21"/>
    </w:r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oc 4"/>
    <w:basedOn w:val="1"/>
    <w:next w:val="1"/>
    <w:semiHidden/>
    <w:unhideWhenUsed/>
    <w:uiPriority w:val="39"/>
    <w:pPr>
      <w:ind w:left="1260" w:leftChars="600"/>
    </w:pPr>
  </w:style>
  <w:style w:type="paragraph" w:styleId="13">
    <w:name w:val="toc 2"/>
    <w:basedOn w:val="1"/>
    <w:next w:val="1"/>
    <w:semiHidden/>
    <w:unhideWhenUsed/>
    <w:uiPriority w:val="39"/>
    <w:pPr>
      <w:ind w:left="420" w:leftChars="200"/>
    </w:pPr>
  </w:style>
  <w:style w:type="paragraph" w:styleId="14">
    <w:name w:val="Normal (Web)"/>
    <w:basedOn w:val="1"/>
    <w:qFormat/>
    <w:uiPriority w:val="0"/>
    <w:rPr>
      <w:rFonts w:ascii="Calibri" w:hAnsi="Calibri"/>
      <w:sz w:val="24"/>
    </w:rPr>
  </w:style>
  <w:style w:type="table" w:styleId="16">
    <w:name w:val="Table Grid"/>
    <w:basedOn w:val="1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customStyle="1" w:styleId="19">
    <w:name w:val="页眉 Char"/>
    <w:basedOn w:val="17"/>
    <w:link w:val="10"/>
    <w:semiHidden/>
    <w:qFormat/>
    <w:uiPriority w:val="99"/>
    <w:rPr>
      <w:sz w:val="18"/>
      <w:szCs w:val="18"/>
    </w:rPr>
  </w:style>
  <w:style w:type="character" w:customStyle="1" w:styleId="20">
    <w:name w:val="页脚 Char"/>
    <w:basedOn w:val="17"/>
    <w:link w:val="9"/>
    <w:qFormat/>
    <w:uiPriority w:val="0"/>
    <w:rPr>
      <w:sz w:val="18"/>
      <w:szCs w:val="18"/>
    </w:rPr>
  </w:style>
  <w:style w:type="character" w:customStyle="1" w:styleId="21">
    <w:name w:val="标题 2 Char"/>
    <w:basedOn w:val="17"/>
    <w:link w:val="3"/>
    <w:semiHidden/>
    <w:qFormat/>
    <w:uiPriority w:val="0"/>
    <w:rPr>
      <w:rFonts w:ascii="宋体" w:hAnsi="宋体" w:eastAsia="宋体" w:cs="Times New Roman"/>
      <w:b/>
      <w:bCs/>
      <w:kern w:val="0"/>
      <w:sz w:val="36"/>
      <w:szCs w:val="36"/>
    </w:rPr>
  </w:style>
  <w:style w:type="character" w:customStyle="1" w:styleId="22">
    <w:name w:val="标题 3 Char"/>
    <w:basedOn w:val="17"/>
    <w:link w:val="4"/>
    <w:semiHidden/>
    <w:qFormat/>
    <w:uiPriority w:val="9"/>
    <w:rPr>
      <w:rFonts w:ascii="Times New Roman" w:hAnsi="Times New Roman" w:eastAsia="宋体" w:cs="Times New Roman"/>
      <w:b/>
      <w:bCs/>
      <w:sz w:val="32"/>
      <w:szCs w:val="32"/>
    </w:rPr>
  </w:style>
  <w:style w:type="character" w:customStyle="1" w:styleId="23">
    <w:name w:val="15"/>
    <w:basedOn w:val="17"/>
    <w:qFormat/>
    <w:uiPriority w:val="0"/>
    <w:rPr>
      <w:rFonts w:hint="default" w:ascii="Times New Roman" w:hAnsi="Times New Roman" w:cs="Times New Roman"/>
      <w:b/>
    </w:rPr>
  </w:style>
  <w:style w:type="table" w:customStyle="1" w:styleId="24">
    <w:name w:val="Table Normal"/>
    <w:semiHidden/>
    <w:unhideWhenUsed/>
    <w:qFormat/>
    <w:uiPriority w:val="0"/>
    <w:rPr>
      <w:rFonts w:ascii="Times New Roman" w:hAnsi="Times New Roman"/>
    </w:rPr>
    <w:tblPr>
      <w:tblCellMar>
        <w:top w:w="0" w:type="dxa"/>
        <w:left w:w="0" w:type="dxa"/>
        <w:bottom w:w="0" w:type="dxa"/>
        <w:right w:w="0" w:type="dxa"/>
      </w:tblCellMar>
    </w:tblPr>
  </w:style>
  <w:style w:type="paragraph" w:customStyle="1" w:styleId="25">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26">
    <w:name w:val="纯文本 Char"/>
    <w:basedOn w:val="17"/>
    <w:link w:val="8"/>
    <w:qFormat/>
    <w:uiPriority w:val="0"/>
    <w:rPr>
      <w:rFonts w:ascii="宋体" w:hAnsi="Courier New" w:eastAsia="Arial" w:cs="Courier New"/>
      <w:snapToGrid w:val="0"/>
      <w:color w:val="000000"/>
      <w:sz w:val="21"/>
      <w:szCs w:val="21"/>
    </w:rPr>
  </w:style>
  <w:style w:type="paragraph" w:customStyle="1" w:styleId="27">
    <w:name w:val="正文2"/>
    <w:basedOn w:val="5"/>
    <w:qFormat/>
    <w:uiPriority w:val="0"/>
    <w:pPr>
      <w:spacing w:line="440" w:lineRule="exact"/>
      <w:ind w:firstLine="200" w:firstLineChars="200"/>
    </w:pPr>
    <w:rPr>
      <w:rFonts w:ascii="宋体" w:hAnsi="宋体" w:eastAsia="宋体"/>
      <w:snapToGrid w:val="0"/>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2"/>
    <customShpInfo spid="_x0000_s1033"/>
    <customShpInfo spid="_x0000_s1027"/>
    <customShpInfo spid="_x0000_s1028"/>
  </customShpExts>
</s:customData>
</file>

<file path=customXml/item2.xml><?xml version="1.0" encoding="utf-8"?>
<contractReview xmlns="http://schemas.wps.cn/vas-ai-hub/contract-review">
  <reviewItems>
    <reviewItem>
      <errorID>88febeab-7e60-460b-8a6e-b5ea56cad0db</errorID>
      <errorWord>)</errorWord>
      <group>L1_Format</group>
      <groupName>格式问题</groupName>
      <ability>L2_HalfPunc</ability>
      <abilityName>全半角检查</abilityName>
      <candidateList>
        <item>）</item>
      </candidateList>
      <explain>文本全半角错误。</explain>
      <paraID>2D7C5117</paraID>
      <start>8</start>
      <end>9</end>
      <status>modified</status>
      <modifiedWord>）</modifiedWord>
      <trackRevisions>false</trackRevisions>
    </reviewItem>
    <reviewItem>
      <errorID>d5e2abd7-01d7-48b7-b6fe-b8c99bd8b34f</errorID>
      <errorWord>&lt;</errorWord>
      <group>L1_Format</group>
      <groupName>格式问题</groupName>
      <ability>L2_HalfPunc</ability>
      <abilityName>全半角检查</abilityName>
      <candidateList>
        <item>〈</item>
      </candidateList>
      <explain>文本全半角错误。</explain>
      <paraID>7FAD157E</paraID>
      <start>59</start>
      <end>60</end>
      <status>modified</status>
      <modifiedWord>〈</modifiedWord>
      <trackRevisions>false</trackRevisions>
    </reviewItem>
    <reviewItem>
      <errorID>f8a1aa84-17d6-4a62-9499-ca1337e51d10</errorID>
      <errorWord>&gt;的通知》</errorWord>
      <group>L1_Punc</group>
      <groupName>标点问题</groupName>
      <ability>L2_Punc</ability>
      <abilityName>标点符号检查</abilityName>
      <candidateList>
        <item>〉的通知》</item>
      </candidateList>
      <explain/>
      <paraID>7FAD157E</paraID>
      <start>75</start>
      <end>80</end>
      <status>modified</status>
      <modifiedWord>〉的通知》</modifiedWord>
      <trackRevisions>false</trackRevisions>
    </reviewItem>
    <reviewItem>
      <errorID>e43c61a6-920b-444d-999a-e0aad2a772bb</errorID>
      <errorWord>〔2021]2号</errorWord>
      <group>L1_Knowledge</group>
      <groupName>知识性问题</groupName>
      <ability>L2_Knowledge</ability>
      <abilityName>其他知识</abilityName>
      <candidateList>
        <item>〔2021〕2号</item>
      </candidateList>
      <explain>发文字号格式错误。</explain>
      <paraID>7FAD157E</paraID>
      <start>84</start>
      <end>92</end>
      <status>modified</status>
      <modifiedWord>〔2021〕2号</modifiedWord>
      <trackRevisions>false</trackRevisions>
    </reviewItem>
    <reviewItem>
      <errorID>505014a5-0f10-4b0a-b036-351c6da56e4c</errorID>
      <errorWord>同等学力</errorWord>
      <group>L1_Word</group>
      <groupName>字词问题</groupName>
      <ability>L2_Typo</ability>
      <abilityName>字词错误</abilityName>
      <candidateList>
        <item>同等学历</item>
      </candidateList>
      <explain/>
      <paraID> 27B297A</paraID>
      <start>8</start>
      <end>12</end>
      <status>ignored</status>
      <modifiedWord/>
      <trackRevisions>false</trackRevisions>
    </reviewItem>
    <reviewItem>
      <errorID>e7aabb72-41ac-4ce1-9001-6f89fa624ba6</errorID>
      <errorWord>（</errorWord>
      <group>L1_Format</group>
      <groupName>格式问题</groupName>
      <ability>L2_HalfPunc</ability>
      <abilityName>全半角检查</abilityName>
      <candidateList>
        <item>(</item>
      </candidateList>
      <explain>文本全半角错误。</explain>
      <paraID>197616A3</paraID>
      <start>0</start>
      <end>1</end>
      <status>modified</status>
      <modifiedWord>(</modifiedWord>
      <trackRevisions>false</trackRevisions>
    </reviewItem>
    <reviewItem>
      <errorID>052518cf-3493-4a4f-85a7-988308861a08</errorID>
      <errorWord>）</errorWord>
      <group>L1_Format</group>
      <groupName>格式问题</groupName>
      <ability>L2_HalfPunc</ability>
      <abilityName>全半角检查</abilityName>
      <candidateList>
        <item>)</item>
      </candidateList>
      <explain>文本全半角错误。</explain>
      <paraID>197616A3</paraID>
      <start>11</start>
      <end>12</end>
      <status>modified</status>
      <modifiedWord>)</modifiedWord>
      <trackRevisions>false</trackRevisions>
    </reviewItem>
    <reviewItem>
      <errorID>765d16de-496a-4ba8-bbc2-8e9a618d5e82</errorID>
      <errorWord>……</errorWord>
      <group>L1_Word</group>
      <groupName>字词问题</groupName>
      <ability>L2_Typo</ability>
      <abilityName>字词错误</abilityName>
      <candidateList>
        <item>等。</item>
      </candidateList>
      <explain/>
      <paraID>28309A65</paraID>
      <start>15</start>
      <end>17</end>
      <status>ignored</status>
      <modifiedWord/>
      <trackRevisions>false</trackRevisions>
    </reviewItem>
    <reviewItem>
      <errorID>335fee09-1752-4c78-982f-0f96f3efaf9d</errorID>
      <errorWord>……</errorWord>
      <group>L1_Word</group>
      <groupName>字词问题</groupName>
      <ability>L2_Typo</ability>
      <abilityName>字词错误</abilityName>
      <candidateList>
        <item>等。</item>
      </candidateList>
      <explain/>
      <paraID> FA8010B</paraID>
      <start>15</start>
      <end>17</end>
      <status>ignored</status>
      <modifiedWord/>
      <trackRevisions>false</trackRevisions>
    </reviewItem>
    <reviewItem>
      <errorID>94dae0dd-2cd7-4d75-847a-b3bc81d79203</errorID>
      <errorWord>培养践行社会主义核心价值观</errorWord>
      <group>L1_Political</group>
      <groupName>政治性问题</groupName>
      <ability>L2_Keyword</ability>
      <abilityName>固定表述</abilityName>
      <candidateList>
        <item>培育和践行社会主义核心价值观</item>
      </candidateList>
      <explain>词汇“培育和践行社会主义核心价值观”在特定场景下为固定表述形式，请确认此处的“培养践行社会主义核心价值观”是否存在不当。</explain>
      <paraID>33411F25</paraID>
      <start>38</start>
      <end>52</end>
      <status>modified</status>
      <modifiedWord>培育和践行社会主义核心价值观</modifiedWord>
      <trackRevisions>false</trackRevisions>
    </reviewItem>
    <reviewItem>
      <errorID>4e7042c0-4100-4aa0-a442-7219ba844883</errorID>
      <errorWord>绿色发展的理念</errorWord>
      <group>L1_Word</group>
      <groupName>字词问题</groupName>
      <ability>L2_Typo</ability>
      <abilityName>字词错误</abilityName>
      <candidateList>
        <item>绿色发展理念</item>
      </candidateList>
      <explain/>
      <paraID> 2B38EA2</paraID>
      <start>68</start>
      <end>74</end>
      <status>modified</status>
      <modifiedWord>绿色发展理念</modifiedWord>
      <trackRevisions>false</trackRevisions>
    </reviewItem>
    <reviewItem>
      <errorID>2a0432db-f03b-4089-85ad-93b59cdc69b2</errorID>
      <errorWord>，</errorWord>
      <group>L1_Punc</group>
      <groupName>标点问题</groupName>
      <ability>L2_Punc</ability>
      <abilityName>标点符号检查</abilityName>
      <candidateList>
        <item>。</item>
      </candidateList>
      <explain/>
      <paraID>246A17FE</paraID>
      <start>28</start>
      <end>29</end>
      <status>modified</status>
      <modifiedWord>。</modifiedWord>
      <trackRevisions>false</trackRevisions>
    </reviewItem>
    <reviewItem>
      <errorID>8f2d65b0-241d-49d4-92de-212d48b86ec3</errorID>
      <errorWord>"</errorWord>
      <group>L1_Format</group>
      <groupName>格式问题</groupName>
      <ability>L2_HalfPunc</ability>
      <abilityName>全半角检查</abilityName>
      <candidateList>
        <item>“</item>
      </candidateList>
      <explain>文本全半角错误。</explain>
      <paraID>69283E26</paraID>
      <start>95</start>
      <end>96</end>
      <status>modified</status>
      <modifiedWord>“</modifiedWord>
      <trackRevisions>false</trackRevisions>
    </reviewItem>
    <reviewItem>
      <errorID>d31c7f68-1205-4c30-8ed2-9ea45c3f33bc</errorID>
      <errorWord>"</errorWord>
      <group>L1_Format</group>
      <groupName>格式问题</groupName>
      <ability>L2_HalfPunc</ability>
      <abilityName>全半角检查</abilityName>
      <candidateList>
        <item>”</item>
      </candidateList>
      <explain>文本全半角错误。</explain>
      <paraID>69283E26</paraID>
      <start>122</start>
      <end>123</end>
      <status>modified</status>
      <modifiedWord>”</modifiedWord>
      <trackRevisions>false</trackRevisions>
    </reviewItem>
    <reviewItem>
      <errorID>a8d0684c-e14d-4fbf-9324-324c05d1ddec</errorID>
      <errorWord>学</errorWord>
      <group>L1_Word</group>
      <groupName>字词问题</groupName>
      <ability>L2_Typo</ability>
      <abilityName>字词错误</abilityName>
      <candidateList>
        <item>学要</item>
      </candidateList>
      <explain/>
      <paraID>4D179EAA</paraID>
      <start>6</start>
      <end>8</end>
      <status>modified</status>
      <modifiedWord>学要</modifiedWord>
      <trackRevisions>false</trackRevisions>
    </reviewItem>
    <reviewItem>
      <errorID>a43e74cf-8283-4e0e-bc9e-c7e8cf6d25eb</errorID>
      <errorWord>并</errorWord>
      <group>L1_Grammar</group>
      <groupName>语法问题</groupName>
      <ability>L2_Grammar</ability>
      <abilityName>语法错误</abilityName>
      <candidateList>
        <item>工作并</item>
      </candidateList>
      <explain/>
      <paraID>307514D6</paraID>
      <start>26</start>
      <end>29</end>
      <status>modified</status>
      <modifiedWord>工作并</modifiedWord>
      <trackRevisions>false</trackRevisions>
    </reviewItem>
    <reviewItem>
      <errorID>8655e7ad-2249-4607-adf8-e0389692d412</errorID>
      <errorWord>。</errorWord>
      <group>L1_Grammar</group>
      <groupName>语法问题</groupName>
      <ability>L2_Grammar</ability>
      <abilityName>语法错误</abilityName>
      <candidateList>
        <item>建议。</item>
      </candidateList>
      <explain/>
      <paraID>307514D6</paraID>
      <start>38</start>
      <end>41</end>
      <status>modified</status>
      <modifiedWord>建议。</modifiedWord>
      <trackRevisions>false</trackRevisions>
    </reviewItem>
    <reviewItem>
      <errorID>289e591e-8c74-4f5e-9bb6-3317ecbffaad</errorID>
      <errorWord>语言知识学习与语言交际活动开展</errorWord>
      <group>L1_Word</group>
      <groupName>字词问题</groupName>
      <ability>L2_Typo</ability>
      <abilityName>字词错误</abilityName>
      <candidateList>
        <item>开展语言知识学习与语言交际活动</item>
      </candidateList>
      <explain/>
      <paraID>30DB53D0</paraID>
      <start>45</start>
      <end>60</end>
      <status>modified</status>
      <modifiedWord>开展语言知识学习与语言交际活动</modifiedWord>
      <trackRevisions>false</trackRevisions>
    </reviewItem>
    <reviewItem>
      <errorID>dced5dd8-9d80-4b36-8696-752b7af0c4a6</errorID>
      <errorWord>语言</errorWord>
      <group>L1_Grammar</group>
      <groupName>语法问题</groupName>
      <ability>L2_Grammar</ability>
      <abilityName>语法错误</abilityName>
      <candidateList>
        <item>能力，包括语言</item>
      </candidateList>
      <explain/>
      <paraID>30DB53D0</paraID>
      <start>82</start>
      <end>89</end>
      <status>modified</status>
      <modifiedWord>能力，包括语言</modifiedWord>
      <trackRevisions>false</trackRevisions>
    </reviewItem>
    <reviewItem>
      <errorID>b9f20b1e-5daa-472b-aad7-77793a5410ae</errorID>
      <errorWord>，</errorWord>
      <group>L1_Punc</group>
      <groupName>标点问题</groupName>
      <ability>L2_Punc</ability>
      <abilityName>标点符号检查</abilityName>
      <candidateList>
        <item>。</item>
      </candidateList>
      <explain/>
      <paraID>30DB53D0</paraID>
      <start>109</start>
      <end>110</end>
      <status>modified</status>
      <modifiedWord>。</modifiedWord>
      <trackRevisions>false</trackRevisions>
    </reviewItem>
    <reviewItem>
      <errorID>2331e1c6-69de-4e18-bb5f-4b189a239e80</errorID>
      <errorWord>;</errorWord>
      <group>L1_Format</group>
      <groupName>格式问题</groupName>
      <ability>L2_HalfPunc</ability>
      <abilityName>全半角检查</abilityName>
      <candidateList>
        <item>；</item>
      </candidateList>
      <explain>文本全半角错误。</explain>
      <paraID>30DB53D0</paraID>
      <start>157</start>
      <end>158</end>
      <status>modified</status>
      <modifiedWord>；</modifiedWord>
      <trackRevisions>false</trackRevisions>
    </reviewItem>
    <reviewItem>
      <errorID>aeaca389-f164-4288-ae53-f9bf6dbef61f</errorID>
      <errorWord>:</errorWord>
      <group>L1_Format</group>
      <groupName>格式问题</groupName>
      <ability>L2_HalfPunc</ability>
      <abilityName>全半角检查</abilityName>
      <candidateList>
        <item>：</item>
      </candidateList>
      <explain>文本全半角错误。</explain>
      <paraID>30DB53D0</paraID>
      <start>205</start>
      <end>206</end>
      <status>modified</status>
      <modifiedWord>：</modifiedWord>
      <trackRevisions>false</trackRevisions>
    </reviewItem>
    <reviewItem>
      <errorID>248cb4f2-b7bf-4f6b-ac84-d838e07f74b1</errorID>
      <errorWord>;</errorWord>
      <group>L1_Format</group>
      <groupName>格式问题</groupName>
      <ability>L2_HalfPunc</ability>
      <abilityName>全半角检查</abilityName>
      <candidateList>
        <item>；</item>
      </candidateList>
      <explain>文本全半角错误。</explain>
      <paraID>30DB53D0</paraID>
      <start>226</start>
      <end>227</end>
      <status>modified</status>
      <modifiedWord>；</modifiedWord>
      <trackRevisions>false</trackRevisions>
    </reviewItem>
    <reviewItem>
      <errorID>6e1b138b-7ae8-491e-b206-b05f57eeec48</errorID>
      <errorWord>述</errorWord>
      <group>L1_Word</group>
      <groupName>字词问题</groupName>
      <ability>L2_Typo</ability>
      <abilityName>字词错误</abilityName>
      <candidateList>
        <item>述在</item>
      </candidateList>
      <explain/>
      <paraID>49932717</paraID>
      <start>52</start>
      <end>54</end>
      <status>modified</status>
      <modifiedWord>述在</modifiedWord>
      <trackRevisions>false</trackRevisions>
    </reviewItem>
    <reviewItem>
      <errorID>0d2acd1f-75d1-4c12-8f2f-ff6159dec43f</errorID>
      <errorWord>习近平新时代中国特色社会主义思想重要思想</errorWord>
      <group>L1_Other</group>
      <groupName>其他问题</groupName>
      <ability>L2_Consistency</ability>
      <abilityName>一致性检查</abilityName>
      <candidateList>
        <item>习近平新时代中国特色社会主义思想</item>
      </candidateList>
      <explain>术语一致性问题，表述冗余，应统一为“习近平新时代中国特色社会主义思想”</explain>
      <paraID>53B449C6</paraID>
      <start>23</start>
      <end>39</end>
      <status>modified</status>
      <modifiedWord>习近平新时代中国特色社会主义思想</modifiedWord>
      <trackRevisions>false</trackRevisions>
    </reviewItem>
    <reviewItem>
      <errorID>ab888bff-5e1b-424c-8643-bdcbc54a83d2</errorID>
      <errorWord>以爱国主义为核心的民族精神和改革创新为核心的时代精神</errorWord>
      <group>L1_Political</group>
      <groupName>政治性问题</groupName>
      <ability>L2_Keyword</ability>
      <abilityName>固定表述</abilityName>
      <candidateList>
        <item>以爱国主义为核心的民族精神、以改革创新为核心的时代精神</item>
      </candidateList>
      <explain>词汇“以爱国主义为核心的民族精神、以改革创新为核心的时代精神”在特定场景下为固定表述形式，请确认此处的“以爱国主义为核心的民族精神和改革创新为核心的时代精神”是否存在不当。</explain>
      <paraID>53B449C6</paraID>
      <start>240</start>
      <end>267</end>
      <status>modified</status>
      <modifiedWord>以爱国主义为核心的民族精神、以改革创新为核心的时代精神</modifiedWord>
      <trackRevisions>false</trackRevisions>
    </reviewItem>
    <reviewItem>
      <errorID>c327d7c2-7c1d-4697-b92a-eb3e9c503e57</errorID>
      <errorWord>多元化</errorWord>
      <group>L1_Word</group>
      <groupName>字词问题</groupName>
      <ability>L2_Typo</ability>
      <abilityName>字词错误</abilityName>
      <candidateList>
        <item>多元</item>
      </candidateList>
      <explain/>
      <paraID>2D7E89DA</paraID>
      <start>210</start>
      <end>212</end>
      <status>modified</status>
      <modifiedWord>多元</modifiedWord>
      <trackRevisions>false</trackRevisions>
    </reviewItem>
    <reviewItem>
      <errorID>99287f9c-cbfb-4780-9d59-d209142e61c1</errorID>
      <errorWord>紧紧围绕着</errorWord>
      <group>L1_Word</group>
      <groupName>字词问题</groupName>
      <ability>L2_Typo</ability>
      <abilityName>字词错误</abilityName>
      <candidateList>
        <item>紧紧围绕</item>
      </candidateList>
      <explain/>
      <paraID>4B5E3F39</paraID>
      <start>102</start>
      <end>106</end>
      <status>modified</status>
      <modifiedWord>紧紧围绕</modifiedWord>
      <trackRevisions>false</trackRevisions>
    </reviewItem>
    <reviewItem>
      <errorID>578448c9-ead7-4587-9a5e-ed0efea49f66</errorID>
      <errorWord>高素质的</errorWord>
      <group>L1_Word</group>
      <groupName>字词问题</groupName>
      <ability>L2_Typo</ability>
      <abilityName>字词错误</abilityName>
      <candidateList>
        <item>高素质</item>
      </candidateList>
      <explain/>
      <paraID>4B5E3F39</paraID>
      <start>139</start>
      <end>142</end>
      <status>modified</status>
      <modifiedWord>高素质</modifiedWord>
      <trackRevisions>false</trackRevisions>
    </reviewItem>
    <reviewItem>
      <errorID>493e1057-574e-4713-852c-e26404cf0aec</errorID>
      <errorWord>加强</errorWord>
      <group>L1_Word</group>
      <groupName>字词问题</groupName>
      <ability>L2_Typo</ability>
      <abilityName>字词错误</abilityName>
      <candidateList>
        <item>强化</item>
      </candidateList>
      <explain/>
      <paraID>4B5E3F39</paraID>
      <start>160</start>
      <end>162</end>
      <status>modified</status>
      <modifiedWord>强化</modifiedWord>
      <trackRevisions>false</trackRevisions>
    </reviewItem>
    <reviewItem>
      <errorID>1812f914-3534-4a62-b9c9-6c15415df16b</errorID>
      <errorWord>，</errorWord>
      <group>L1_Word</group>
      <groupName>字词问题</groupName>
      <ability>L2_Typo</ability>
      <abilityName>字词错误</abilityName>
      <candidateList>
        <item>，为</item>
      </candidateList>
      <explain/>
      <paraID>4B5E3F39</paraID>
      <start>196</start>
      <end>198</end>
      <status>modified</status>
      <modifiedWord>，为</modifiedWord>
      <trackRevisions>false</trackRevisions>
    </reviewItem>
    <reviewItem>
      <errorID>2ad815cb-c1f6-4caa-b6c1-224a595422ef</errorID>
      <errorWord>参加</errorWord>
      <group>L1_Word</group>
      <groupName>字词问题</groupName>
      <ability>L2_Typo</ability>
      <abilityName>字词错误</abilityName>
      <candidateList>
        <item>为参加</item>
      </candidateList>
      <explain/>
      <paraID>4B5E3F39</paraID>
      <start>198</start>
      <end>201</end>
      <status>modified</status>
      <modifiedWord>为参加</modifiedWord>
      <trackRevisions>false</trackRevisions>
    </reviewItem>
    <reviewItem>
      <errorID>f186c121-2613-4631-b72f-01b199de62a1</errorID>
      <errorWord>;</errorWord>
      <group>L1_Format</group>
      <groupName>格式问题</groupName>
      <ability>L2_HalfPunc</ability>
      <abilityName>全半角检查</abilityName>
      <candidateList>
        <item>；</item>
      </candidateList>
      <explain>文本全半角错误。</explain>
      <paraID>4BACBD73</paraID>
      <start>30</start>
      <end>31</end>
      <status>modified</status>
      <modifiedWord>；</modifiedWord>
      <trackRevisions>false</trackRevisions>
    </reviewItem>
    <reviewItem>
      <errorID>74679173-0801-4a61-848d-8cc70d6e6744</errorID>
      <errorWord>:</errorWord>
      <group>L1_Format</group>
      <groupName>格式问题</groupName>
      <ability>L2_HalfPunc</ability>
      <abilityName>全半角检查</abilityName>
      <candidateList>
        <item>：</item>
      </candidateList>
      <explain>文本全半角错误。</explain>
      <paraID>4BACBD73</paraID>
      <start>41</start>
      <end>42</end>
      <status>modified</status>
      <modifiedWord>：</modifiedWord>
      <trackRevisions>false</trackRevisions>
    </reviewItem>
    <reviewItem>
      <errorID>d3ea66f1-e80c-41a9-8d40-d5424b8f1bcd</errorID>
      <errorWord>;</errorWord>
      <group>L1_Punc</group>
      <groupName>标点问题</groupName>
      <ability>L2_Punc</ability>
      <abilityName>标点符号检查</abilityName>
      <candidateList>
        <item>。</item>
      </candidateList>
      <explain/>
      <paraID>4BACBD73</paraID>
      <start>109</start>
      <end>110</end>
      <status>modified</status>
      <modifiedWord>。</modifiedWord>
      <trackRevisions>false</trackRevisions>
    </reviewItem>
    <reviewItem>
      <errorID>88640c69-bf55-4778-a3d2-293d4e6f7953</errorID>
      <errorWord>,</errorWord>
      <group>L1_Format</group>
      <groupName>格式问题</groupName>
      <ability>L2_HalfPunc</ability>
      <abilityName>全半角检查</abilityName>
      <candidateList>
        <item>，</item>
      </candidateList>
      <explain>文本全半角错误。</explain>
      <paraID>4BACBD73</paraID>
      <start>146</start>
      <end>147</end>
      <status>modified</status>
      <modifiedWord>，</modifiedWord>
      <trackRevisions>false</trackRevisions>
    </reviewItem>
    <reviewItem>
      <errorID>9c37f1fa-94e6-42a5-b16c-cd735c8432d7</errorID>
      <errorWord>;</errorWord>
      <group>L1_Format</group>
      <groupName>格式问题</groupName>
      <ability>L2_HalfPunc</ability>
      <abilityName>全半角检查</abilityName>
      <candidateList>
        <item>；</item>
      </candidateList>
      <explain>文本全半角错误。</explain>
      <paraID>4BACBD73</paraID>
      <start>165</start>
      <end>166</end>
      <status>modified</status>
      <modifiedWord>；</modifiedWord>
      <trackRevisions>false</trackRevisions>
    </reviewItem>
    <reviewItem>
      <errorID>23e51a8d-763b-44d6-85c6-a12cc9b3ccb7</errorID>
      <errorWord>培养德智体美劳全面发展的社主义建设者和接班人</errorWord>
      <group>L1_Political</group>
      <groupName>政治性问题</groupName>
      <ability>L2_Keyword</ability>
      <abilityName>固定表述</abilityName>
      <candidateList>
        <item>培养德智体美劳全面发展的社会主义建设者和接班人</item>
      </candidateList>
      <explain>此处内容疑似含有固定表述相关错误，建议核查。</explain>
      <paraID>4BACBD73</paraID>
      <start>200</start>
      <end>223</end>
      <status>modified</status>
      <modifiedWord>培养德智体美劳全面发展的社会主义建设者和接班人</modifiedWord>
      <trackRevisions>false</trackRevisions>
    </reviewItem>
    <reviewItem>
      <errorID>47275c7c-b495-4d78-858b-4734c02d496d</errorID>
      <errorWord>提高</errorWord>
      <group>L1_Grammar</group>
      <groupName>语法问题</groupName>
      <ability>L2_Grammar</ability>
      <abilityName>语法错误</abilityName>
      <candidateList>
        <item>增强</item>
      </candidateList>
      <explain>“提高～意识”搭配不当，建议修改为“增强～意识”。</explain>
      <paraID>4BACBD73</paraID>
      <start>243</start>
      <end>245</end>
      <status>modified</status>
      <modifiedWord>增强</modifiedWord>
      <trackRevisions>false</trackRevisions>
    </reviewItem>
    <reviewItem>
      <errorID>8e804741-cb2b-4c41-823a-ab7556d21e8d</errorID>
      <errorWord>&lt;</errorWord>
      <group>L1_Format</group>
      <groupName>格式问题</groupName>
      <ability>L2_HalfPunc</ability>
      <abilityName>全半角检查</abilityName>
      <candidateList>
        <item>〈</item>
      </candidateList>
      <explain>文本全半角错误。</explain>
      <paraID>55F22033</paraID>
      <start>12</start>
      <end>13</end>
      <status>modified</status>
      <modifiedWord>〈</modifiedWord>
      <trackRevisions>false</trackRevisions>
    </reviewItem>
    <reviewItem>
      <errorID>fdbe2649-edec-46aa-bd01-d96a8f49f008</errorID>
      <errorWord>&gt;的通知》</errorWord>
      <group>L1_Punc</group>
      <groupName>标点问题</groupName>
      <ability>L2_Punc</ability>
      <abilityName>标点符号检查</abilityName>
      <candidateList>
        <item>〉的通知》</item>
      </candidateList>
      <explain/>
      <paraID>55F22033</paraID>
      <start>28</start>
      <end>33</end>
      <status>modified</status>
      <modifiedWord>〉的通知》</modifiedWord>
      <trackRevisions>false</trackRevisions>
    </reviewItem>
    <reviewItem>
      <errorID>462782a4-8709-4058-aeac-4868d36d87c3</errorID>
      <errorWord>〔2021]2号</errorWord>
      <group>L1_Knowledge</group>
      <groupName>知识性问题</groupName>
      <ability>L2_Knowledge</ability>
      <abilityName>其他知识</abilityName>
      <candidateList>
        <item>〔2021〕2号</item>
      </candidateList>
      <explain>发文字号格式错误。</explain>
      <paraID>55F22033</paraID>
      <start>37</start>
      <end>45</end>
      <status>modified</status>
      <modifiedWord>〔2021〕2号</modifiedWord>
      <trackRevisions>false</trackRevisions>
    </reviewItem>
    <reviewItem>
      <errorID>7411eab1-404d-4793-8c63-400410944c09</errorID>
      <errorWord>生态与环境保护</errorWord>
      <group>L1_Political</group>
      <groupName>政治性问题</groupName>
      <ability>L2_Keyword</ability>
      <abilityName>固定表述</abilityName>
      <candidateList>
        <item>生态环境保护</item>
      </candidateList>
      <explain>词汇“生态环境保护”在特定场景下为固定表述形式，请确认此处的“生态与环境保护”是否存在不当。</explain>
      <paraID>3DA05510</paraID>
      <start>36</start>
      <end>43</end>
      <status>ignored</status>
      <modifiedWord/>
      <trackRevisions>false</trackRevisions>
    </reviewItem>
    <reviewItem>
      <errorID>3114bcbf-ddfd-42c2-b244-7f9fd9e40f46</errorID>
      <errorWord>生态与环境保护</errorWord>
      <group>L1_Political</group>
      <groupName>政治性问题</groupName>
      <ability>L2_Keyword</ability>
      <abilityName>固定表述</abilityName>
      <candidateList>
        <item>生态环境保护</item>
      </candidateList>
      <explain>词汇“生态环境保护”在特定场景下为固定表述形式，请确认此处的“生态与环境保护”是否存在不当。</explain>
      <paraID>2C8D026A</paraID>
      <start>2</start>
      <end>9</end>
      <status>ignored</status>
      <modifiedWord/>
      <trackRevisions>false</trackRevisions>
    </reviewItem>
    <reviewItem>
      <errorID>32dcb363-52a2-40b5-880d-89ce0dbb114e</errorID>
      <errorWord>经行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16DCDA7F</paraID>
      <start>38</start>
      <end>40</end>
      <status>modified</status>
      <modifiedWord>进行</modifiedWord>
      <trackRevisions>false</trackRevisions>
    </reviewItem>
    <reviewItem>
      <errorID>9bdf8607-d3a5-453f-9f92-729954e562de</errorID>
      <errorWord>,</errorWord>
      <group>L1_Format</group>
      <groupName>格式问题</groupName>
      <ability>L2_HalfPunc</ability>
      <abilityName>全半角检查</abilityName>
      <candidateList>
        <item>，</item>
      </candidateList>
      <explain>文本全半角错误。</explain>
      <paraID>16DCDA7F</paraID>
      <start>54</start>
      <end>55</end>
      <status>modified</status>
      <modifiedWord>，</modifiedWord>
      <trackRevisions>false</trackRevisions>
    </reviewItem>
    <reviewItem>
      <errorID>dde1d558-d309-4bef-a75e-b6112a5ecfdf</errorID>
      <errorWord>课</errorWord>
      <group>L1_Word</group>
      <groupName>字词问题</groupName>
      <ability>L2_Typo</ability>
      <abilityName>字词错误</abilityName>
      <candidateList>
        <item>课程</item>
      </candidateList>
      <explain/>
      <paraID>12EDDFEB</paraID>
      <start>7</start>
      <end>9</end>
      <status>modified</status>
      <modifiedWord>课程</modifiedWord>
      <trackRevisions>false</trackRevisions>
    </reviewItem>
    <reviewItem>
      <errorID>e2475f42-e453-4718-8677-cf63b94d89d9</errorID>
      <errorWord>土壤</errorWord>
      <group>L1_Grammar</group>
      <groupName>语法问题</groupName>
      <ability>L2_Grammar</ability>
      <abilityName>语法错误</abilityName>
      <candidateList>
        <item>掌握土壤</item>
      </candidateList>
      <explain/>
      <paraID>65D6F812</paraID>
      <start>24</start>
      <end>28</end>
      <status>modified</status>
      <modifiedWord>掌握土壤</modifiedWord>
      <trackRevisions>false</trackRevisions>
    </reviewItem>
    <reviewItem>
      <errorID>324349db-7a11-48f7-a304-1e53ad0fcb42</errorID>
      <errorWord>农作物</errorWord>
      <group>L1_Word</group>
      <groupName>字词问题</groupName>
      <ability>L2_Typo</ability>
      <abilityName>字词错误</abilityName>
      <candidateList>
        <item>等农作物</item>
      </candidateList>
      <explain/>
      <paraID>65D6F812</paraID>
      <start>53</start>
      <end>57</end>
      <status>modified</status>
      <modifiedWord>等农作物</modifiedWord>
      <trackRevisions>false</trackRevisions>
    </reviewItem>
    <reviewItem>
      <errorID>a5c6fd7c-5fde-421d-8583-daf2d564058b</errorID>
      <errorWord>操</errorWord>
      <group>L1_Word</group>
      <groupName>字词问题</groupName>
      <ability>L2_Typo</ability>
      <abilityName>字词错误</abilityName>
      <candidateList>
        <item>操作</item>
      </candidateList>
      <explain/>
      <paraID>65D6F812</paraID>
      <start>63</start>
      <end>65</end>
      <status>modified</status>
      <modifiedWord>操作</modifiedWord>
      <trackRevisions>false</trackRevisions>
    </reviewItem>
    <reviewItem>
      <errorID>b182a434-8c06-4c24-bc65-515440d49d1d</errorID>
      <errorWord>、</errorWord>
      <group>L1_Punc</group>
      <groupName>标点问题</groupName>
      <ability>L2_Punc</ability>
      <abilityName>标点符号检查</abilityName>
      <candidateList>
        <item>，</item>
      </candidateList>
      <explain/>
      <paraID>208F2EED</paraID>
      <start>85</start>
      <end>86</end>
      <status>modified</status>
      <modifiedWord>，</modifiedWord>
      <trackRevisions>false</trackRevisions>
    </reviewItem>
    <reviewItem>
      <errorID>8583c14c-9187-469e-aa6e-003f8e5694d3</errorID>
      <errorWord>全</errorWord>
      <group>L1_Word</group>
      <groupName>字词问题</groupName>
      <ability>L2_Typo</ability>
      <abilityName>字词错误</abilityName>
      <candidateList>
        <item>全过</item>
      </candidateList>
      <explain/>
      <paraID>208F2EED</paraID>
      <start>127</start>
      <end>128</end>
      <status>ignored</status>
      <modifiedWord/>
      <trackRevisions>false</trackRevisions>
    </reviewItem>
    <reviewItem>
      <errorID>b9f279a5-3d1d-4494-8fe0-afaecaefa2ea</errorID>
      <errorWord>、</errorWord>
      <group>L1_Punc</group>
      <groupName>标点问题</groupName>
      <ability>L2_Punc</ability>
      <abilityName>标点符号检查</abilityName>
      <candidateList>
        <item>。</item>
      </candidateList>
      <explain/>
      <paraID>208F2EED</paraID>
      <start>137</start>
      <end>138</end>
      <status>ignored</status>
      <modifiedWord/>
      <trackRevisions>false</trackRevisions>
    </reviewItem>
    <reviewItem>
      <errorID>598e890c-138e-4c55-adf7-407041d05fb3</errorID>
      <errorWord>、</errorWord>
      <group>L1_Punc</group>
      <groupName>标点问题</groupName>
      <ability>L2_Punc</ability>
      <abilityName>标点符号检查</abilityName>
      <candidateList>
        <item>。</item>
      </candidateList>
      <explain/>
      <paraID>208F2EED</paraID>
      <start>197</start>
      <end>198</end>
      <status>ignored</status>
      <modifiedWord/>
      <trackRevisions>false</trackRevisions>
    </reviewItem>
    <reviewItem>
      <errorID>33c56a4c-6b74-4d57-b87b-167afab64f07</errorID>
      <errorWord>、</errorWord>
      <group>L1_Punc</group>
      <groupName>标点问题</groupName>
      <ability>L2_Punc</ability>
      <abilityName>标点符号检查</abilityName>
      <candidateList>
        <item>。</item>
      </candidateList>
      <explain/>
      <paraID>3A06A46D</paraID>
      <start>42</start>
      <end>43</end>
      <status>modified</status>
      <modifiedWord>。</modifiedWord>
      <trackRevisions>false</trackRevisions>
    </reviewItem>
    <reviewItem>
      <errorID>42336211-cd34-4701-8ae7-2ef3058b1efd</errorID>
      <errorWord>农产品</errorWord>
      <group>L1_Grammar</group>
      <groupName>语法问题</groupName>
      <ability>L2_Grammar</ability>
      <abilityName>语法错误</abilityName>
      <candidateList>
        <item>进行农产品</item>
      </candidateList>
      <explain/>
      <paraID>3A06A46D</paraID>
      <start>68</start>
      <end>73</end>
      <status>modified</status>
      <modifiedWord>进行农产品</modifiedWord>
      <trackRevisions>false</trackRevisions>
    </reviewItem>
    <reviewItem>
      <errorID>efe343c3-88ae-4b01-9a2f-9b27703cf28a</errorID>
      <errorWord>、</errorWord>
      <group>L1_Grammar</group>
      <groupName>语法问题</groupName>
      <ability>L2_Grammar</ability>
      <abilityName>语法错误</abilityName>
      <candidateList>
        <item>，开展</item>
      </candidateList>
      <explain/>
      <paraID>3A06A46D</paraID>
      <start>80</start>
      <end>83</end>
      <status>modified</status>
      <modifiedWord>，开展</modifiedWord>
      <trackRevisions>false</trackRevisions>
    </reviewItem>
    <reviewItem>
      <errorID>e1a0e719-9f27-464b-99b2-31d86f7568de</errorID>
      <errorWord>、</errorWord>
      <group>L1_Grammar</group>
      <groupName>语法问题</groupName>
      <ability>L2_Grammar</ability>
      <abilityName>语法错误</abilityName>
      <candidateList>
        <item>，进行</item>
      </candidateList>
      <explain/>
      <paraID>3A06A46D</paraID>
      <start>94</start>
      <end>97</end>
      <status>modified</status>
      <modifiedWord>，进行</modifiedWord>
      <trackRevisions>false</trackRevisions>
    </reviewItem>
    <reviewItem>
      <errorID>8ea82472-6f9c-4200-9eed-28ef47f8d870</errorID>
      <errorWord>、</errorWord>
      <group>L1_Punc</group>
      <groupName>标点问题</groupName>
      <ability>L2_Punc</ability>
      <abilityName>标点符号检查</abilityName>
      <candidateList>
        <item>，</item>
      </candidateList>
      <explain/>
      <paraID>3A06A46D</paraID>
      <start>106</start>
      <end>107</end>
      <status>modified</status>
      <modifiedWord>，</modifiedWord>
      <trackRevisions>false</trackRevisions>
    </reviewItem>
    <reviewItem>
      <errorID>f6237c98-6a0b-4fc2-8427-b24fbdd59f03</errorID>
      <errorWord>、</errorWord>
      <group>L1_Punc</group>
      <groupName>标点问题</groupName>
      <ability>L2_Punc</ability>
      <abilityName>标点符号检查</abilityName>
      <candidateList>
        <item>。</item>
      </candidateList>
      <explain/>
      <paraID>3A06A46D</paraID>
      <start>130</start>
      <end>131</end>
      <status>modified</status>
      <modifiedWord>。</modifiedWord>
      <trackRevisions>false</trackRevisions>
    </reviewItem>
    <reviewItem>
      <errorID>95d3c9b2-907f-4691-a043-256ae4824244</errorID>
      <errorWord>需</errorWord>
      <group>L1_Word</group>
      <groupName>字词问题</groupName>
      <ability>L2_Typo</ability>
      <abilityName>字词错误</abilityName>
      <candidateList>
        <item>须</item>
      </candidateList>
      <explain>存在发音相同字词的误用。</explain>
      <paraID>2FB47710</paraID>
      <start>7</start>
      <end>8</end>
      <status>ignored</status>
      <modifiedWord/>
      <trackRevisions>false</trackRevisions>
    </reviewItem>
    <reviewItem>
      <errorID>61266cb0-f393-483c-939b-de787545eddf</errorID>
      <errorWord>: </errorWord>
      <group>L1_Punc</group>
      <groupName>标点问题</groupName>
      <ability>L2_Punc</ability>
      <abilityName>标点符号检查</abilityName>
      <candidateList>
        <item>：</item>
      </candidateList>
      <explain/>
      <paraID>1BAAB698</paraID>
      <start>2</start>
      <end>3</end>
      <status>modified</status>
      <modifiedWord>：</modifiedWord>
      <trackRevisions>false</trackRevisions>
    </reviewItem>
    <reviewItem>
      <errorID>c47612b9-d826-4dd4-8e51-3d474743ec1e</errorID>
      <errorWord>: </errorWord>
      <group>L1_Punc</group>
      <groupName>标点问题</groupName>
      <ability>L2_Punc</ability>
      <abilityName>标点符号检查</abilityName>
      <candidateList>
        <item>：</item>
      </candidateList>
      <explain/>
      <paraID>7F86182F</paraID>
      <start>2</start>
      <end>3</end>
      <status>modified</status>
      <modifiedWord>：</modifiedWord>
      <trackRevisions>false</trackRevisions>
    </reviewItem>
    <reviewItem>
      <errorID>054f95bd-8990-48f8-b50b-6d05b36b159a</errorID>
      <errorWord>教学</errorWord>
      <group>L1_Punc</group>
      <groupName>标点问题</groupName>
      <ability>L2_Punc</ability>
      <abilityName>标点符号检查</abilityName>
      <candidateList>
        <item>：教学</item>
      </candidateList>
      <explain/>
      <paraID>4B144654</paraID>
      <start>2</start>
      <end>5</end>
      <status>modified</status>
      <modifiedWord>：教学</modifiedWord>
      <trackRevisions>false</trackRevisions>
    </reviewItem>
    <reviewItem>
      <errorID>a1d7341c-d1e7-4911-9340-d5091292e8d4</errorID>
      <errorWord>不记</errorWord>
      <group>L1_Word</group>
      <groupName>字词问题</groupName>
      <ability>L2_Typo</ability>
      <abilityName>字词错误</abilityName>
      <candidateList>
        <item>不计</item>
      </candidateList>
      <explain/>
      <paraID>755690B2</paraID>
      <start>46</start>
      <end>48</end>
      <status>modified</status>
      <modifiedWord>不计</modifiedWord>
      <trackRevisions>false</trackRevisions>
    </reviewItem>
    <reviewItem>
      <errorID>f505d316-2280-44bf-ad09-5372094638ea</errorID>
      <errorWord>记入</errorWord>
      <group>L1_Word</group>
      <groupName>字词问题</groupName>
      <ability>L2_Typo</ability>
      <abilityName>字词错误</abilityName>
      <candidateList>
        <item>计入</item>
      </candidateList>
      <explain>存在发音相同字词的误用。</explain>
      <paraID>6CA17F6C</paraID>
      <start>10</start>
      <end>12</end>
      <status>modified</status>
      <modifiedWord>计入</modifiedWord>
      <trackRevisions>false</trackRevisions>
    </reviewItem>
    <reviewItem>
      <errorID>414787bc-f0ba-48ca-a969-9cecd32747e0</errorID>
      <errorWord> </errorWord>
      <group>L1_Punc</group>
      <groupName>标点问题</groupName>
      <ability>L2_Punc</ability>
      <abilityName>标点符号检查</abilityName>
      <candidateList>
        <item/>
      </candidateList>
      <explain>此处空格冗余，建议删除。</explain>
      <paraID>5074C2CA</paraID>
      <start>3</start>
      <end>3</end>
      <status>modified</status>
      <modifiedWord/>
      <trackRevisions>false</trackRevisions>
    </reviewItem>
    <reviewItem>
      <errorID>1e3b35a1-b869-42c8-a113-4aac068aa706</errorID>
      <errorWord> </errorWord>
      <group>L1_Punc</group>
      <groupName>标点问题</groupName>
      <ability>L2_Punc</ability>
      <abilityName>标点符号检查</abilityName>
      <candidateList>
        <item/>
      </candidateList>
      <explain>此处空格冗余，建议删除。</explain>
      <paraID>5074C2CA</paraID>
      <start>8</start>
      <end>8</end>
      <status>modified</status>
      <modifiedWord/>
      <trackRevisions>false</trackRevisions>
    </reviewItem>
    <reviewItem>
      <errorID>3b012a6b-1049-412d-bc02-402b7f673ec6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5074C2CA</paraID>
      <start>8</start>
      <end>10</end>
      <status>modified</status>
      <modifiedWord>”“</modifiedWord>
      <trackRevisions>false</trackRevisions>
    </reviewItem>
    <reviewItem>
      <errorID>a78965df-8315-47e8-bc31-a53fb375c8b9</errorID>
      <errorWord> </errorWord>
      <group>L1_Punc</group>
      <groupName>标点问题</groupName>
      <ability>L2_Punc</ability>
      <abilityName>标点符号检查</abilityName>
      <candidateList>
        <item/>
      </candidateList>
      <explain>此处空格冗余，建议删除。</explain>
      <paraID>5074C2CA</paraID>
      <start>10</start>
      <end>10</end>
      <status>modified</status>
      <modifiedWord/>
      <trackRevisions>false</trackRevisions>
    </reviewItem>
    <reviewItem>
      <errorID>a9bd6736-0e3c-4b0c-b85d-e392e552b9f2</errorID>
      <errorWord> </errorWord>
      <group>L1_Punc</group>
      <groupName>标点问题</groupName>
      <ability>L2_Punc</ability>
      <abilityName>标点符号检查</abilityName>
      <candidateList>
        <item/>
      </candidateList>
      <explain>此处空格冗余，建议删除。</explain>
      <paraID>5074C2CA</paraID>
      <start>15</start>
      <end>15</end>
      <status>modified</status>
      <modifiedWord/>
      <trackRevisions>false</trackRevisions>
    </reviewItem>
    <reviewItem>
      <errorID>f5935477-2368-4a32-9711-b6f0661d20e4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5074C2CA</paraID>
      <start>15</start>
      <end>17</end>
      <status>modified</status>
      <modifiedWord>”“</modifiedWord>
      <trackRevisions>false</trackRevisions>
    </reviewItem>
    <reviewItem>
      <errorID>36a58373-b4eb-447f-9860-f4382270bca3</errorID>
      <errorWord> </errorWord>
      <group>L1_Punc</group>
      <groupName>标点问题</groupName>
      <ability>L2_Punc</ability>
      <abilityName>标点符号检查</abilityName>
      <candidateList>
        <item/>
      </candidateList>
      <explain>此处空格冗余，建议删除。</explain>
      <paraID>5074C2CA</paraID>
      <start>17</start>
      <end>17</end>
      <status>modified</status>
      <modifiedWord/>
      <trackRevisions>false</trackRevisions>
    </reviewItem>
    <reviewItem>
      <errorID>e8cd43ff-b890-4a91-82dc-1d07aa7e5a55</errorID>
      <errorWord> </errorWord>
      <group>L1_Punc</group>
      <groupName>标点问题</groupName>
      <ability>L2_Punc</ability>
      <abilityName>标点符号检查</abilityName>
      <candidateList>
        <item/>
      </candidateList>
      <explain>此处空格冗余，建议删除。</explain>
      <paraID>5074C2CA</paraID>
      <start>22</start>
      <end>22</end>
      <status>modified</status>
      <modifiedWord/>
      <trackRevisions>false</trackRevisions>
    </reviewItem>
    <reviewItem>
      <errorID>fd02b0d8-7792-4c8b-b674-56eaa773c4c7</errorID>
      <errorWord>“双师型 ”教师</errorWord>
      <group>L1_Political</group>
      <groupName>政治性问题</groupName>
      <ability>L2_Keyword</ability>
      <abilityName>固定表述</abilityName>
      <candidateList>
        <item>“双师型”教师</item>
      </candidateList>
      <explain>词汇““双师型”教师”在特定场景下为固定表述形式，请确认此处的““双师型 ”教师”是否存在不当。</explain>
      <paraID>59DE85F6</paraID>
      <start>78</start>
      <end>85</end>
      <status>modified</status>
      <modifiedWord>“双师型”教师</modifiedWord>
      <trackRevisions>false</trackRevisions>
    </reviewItem>
    <reviewItem>
      <errorID>1cb1c6dd-5400-488a-8d4e-dde6755d39f0</errorID>
      <errorWord>认识</errorWord>
      <group>L1_Word</group>
      <groupName>字词问题</groupName>
      <ability>L2_Typo</ability>
      <abilityName>字词错误</abilityName>
      <candidateList>
        <item>认知</item>
      </candidateList>
      <explain/>
      <paraID>  A2BA36</paraID>
      <start>9</start>
      <end>11</end>
      <status>modified</status>
      <modifiedWord>认知</modifiedWord>
      <trackRevisions>false</trackRevisions>
    </reviewItem>
    <reviewItem>
      <errorID>129cc9d4-fb39-4072-9652-0864befa006a</errorID>
      <errorWord>，</errorWord>
      <group>L1_Punc</group>
      <groupName>标点问题</groupName>
      <ability>L2_Punc</ability>
      <abilityName>标点符号检查</abilityName>
      <candidateList>
        <item>、</item>
      </candidateList>
      <explain/>
      <paraID>  A2BA36</paraID>
      <start>13</start>
      <end>14</end>
      <status>modified</status>
      <modifiedWord>、</modifiedWord>
      <trackRevisions>false</trackRevisions>
    </reviewItem>
    <reviewItem>
      <errorID>b31b3d15-3c15-42d8-81f5-5ea3ada4b33a</errorID>
      <errorWord>认识</errorWord>
      <group>L1_Word</group>
      <groupName>字词问题</groupName>
      <ability>L2_Typo</ability>
      <abilityName>字词错误</abilityName>
      <candidateList>
        <item>认知</item>
      </candidateList>
      <explain/>
      <paraID> C27AA39</paraID>
      <start>9</start>
      <end>11</end>
      <status>modified</status>
      <modifiedWord>认知</modifiedWord>
      <trackRevisions>false</trackRevisions>
    </reviewItem>
    <reviewItem>
      <errorID>238dfd90-fb39-4713-8d55-fa439d73055f</errorID>
      <errorWord>，</errorWord>
      <group>L1_Punc</group>
      <groupName>标点问题</groupName>
      <ability>L2_Punc</ability>
      <abilityName>标点符号检查</abilityName>
      <candidateList>
        <item>、</item>
      </candidateList>
      <explain/>
      <paraID> C27AA39</paraID>
      <start>13</start>
      <end>14</end>
      <status>modified</status>
      <modifiedWord>、</modifiedWord>
      <trackRevisions>false</trackRevisions>
    </reviewItem>
    <reviewItem>
      <errorID>d169248b-e879-4305-81e8-7c43cc312722</errorID>
      <errorWord> </errorWord>
      <group>L1_Punc</group>
      <groupName>标点问题</groupName>
      <ability>L2_Punc</ability>
      <abilityName>标点符号检查</abilityName>
      <candidateList>
        <item/>
      </candidateList>
      <explain>此处空格冗余，建议删除。</explain>
      <paraID>3372CA6E</paraID>
      <start>112</start>
      <end>112</end>
      <status>modified</status>
      <modifiedWord/>
      <trackRevisions>false</trackRevisions>
    </reviewItem>
    <reviewItem>
      <errorID>4f3a5117-cad2-4257-940a-9212f4e0bf47</errorID>
      <errorWord>熟练的</errorWord>
      <group>L1_Word</group>
      <groupName>字词问题</groupName>
      <ability>L2_Typo</ability>
      <abilityName>字词错误</abilityName>
      <candidateList>
        <item>熟练地</item>
      </candidateList>
      <explain/>
      <paraID>3372CA6E</paraID>
      <start>114</start>
      <end>117</end>
      <status>modified</status>
      <modifiedWord>熟练地</modifiedWord>
      <trackRevisions>false</trackRevisions>
    </reviewItem>
    <reviewItem>
      <errorID>fc8839b0-3168-461b-a81e-e50a9800b057</errorID>
      <errorWord>；</errorWord>
      <group>L1_Word</group>
      <groupName>字词问题</groupName>
      <ability>L2_Typo</ability>
      <abilityName>字词错误</abilityName>
      <candidateList>
        <item>；具</item>
      </candidateList>
      <explain/>
      <paraID>5CE42D43</paraID>
      <start>49</start>
      <end>51</end>
      <status>modified</status>
      <modifiedWord>；具</modifiedWord>
      <trackRevisions>false</trackRevisions>
    </reviewItem>
    <reviewItem>
      <errorID>23d0ac77-be31-4a5e-a3f1-2e87c2e754b4</errorID>
      <errorWord>教学模式的开展</errorWord>
      <group>L1_Grammar</group>
      <groupName>语法问题</groupName>
      <ability>L2_Grammar</ability>
      <abilityName>语法错误</abilityName>
      <candidateList>
        <item>教学模式</item>
      </candidateList>
      <explain/>
      <paraID> 626AA99</paraID>
      <start>19</start>
      <end>23</end>
      <status>modified</status>
      <modifiedWord>教学模式</modifiedWord>
      <trackRevisions>false</trackRevisions>
    </reviewItem>
    <reviewItem>
      <errorID>19391317-19f0-47bf-84ee-c74702144421</errorID>
      <errorWord>远程教学</errorWord>
      <group>L1_Grammar</group>
      <groupName>语法问题</groupName>
      <ability>L2_Grammar</ability>
      <abilityName>语法错误</abilityName>
      <candidateList>
        <item>对教学的远程</item>
      </candidateList>
      <explain/>
      <paraID>67805EA2</paraID>
      <start>18</start>
      <end>22</end>
      <status>ignored</status>
      <modifiedWord/>
      <trackRevisions>false</trackRevisions>
    </reviewItem>
    <reviewItem>
      <errorID>2e937f43-9fac-44fb-8446-0351206229ea</errorID>
      <errorWord> </errorWord>
      <group>L1_Punc</group>
      <groupName>标点问题</groupName>
      <ability>L2_Punc</ability>
      <abilityName>标点符号检查</abilityName>
      <candidateList>
        <item/>
      </candidateList>
      <explain>此处空格冗余，建议删除。</explain>
      <paraID>1B39346E</paraID>
      <start>11</start>
      <end>11</end>
      <status>modified</status>
      <modifiedWord/>
      <trackRevisions>false</trackRevisions>
    </reviewItem>
    <reviewItem>
      <errorID>a9b163e4-2689-4ada-894a-3625fde00320</errorID>
      <errorWord>应用</errorWord>
      <group>L1_Word</group>
      <groupName>字词问题</groupName>
      <ability>L2_Typo</ability>
      <abilityName>字词错误</abilityName>
      <candidateList>
        <item>的应用</item>
      </candidateList>
      <explain/>
      <paraID>1B39346E</paraID>
      <start>18</start>
      <end>21</end>
      <status>modified</status>
      <modifiedWord>的应用</modifiedWord>
      <trackRevisions>false</trackRevisions>
    </reviewItem>
    <reviewItem>
      <errorID>c9b074d2-1642-487f-9177-cfacdc33a0dc</errorID>
      <errorWord>实现</errorWord>
      <group>L1_Word</group>
      <groupName>字词问题</groupName>
      <ability>L2_Typo</ability>
      <abilityName>字词错误</abilityName>
      <candidateList>
        <item>开展</item>
      </candidateList>
      <explain/>
      <paraID>28EBF5FD</paraID>
      <start>4</start>
      <end>6</end>
      <status>ignored</status>
      <modifiedWord/>
      <trackRevisions>false</trackRevisions>
    </reviewItem>
    <reviewItem>
      <errorID>5095a647-10b2-4810-966a-fcb9aca4823d</errorID>
      <errorWord>教学模式开展</errorWord>
      <group>L1_Grammar</group>
      <groupName>语法问题</groupName>
      <ability>L2_Grammar</ability>
      <abilityName>语法错误</abilityName>
      <candidateList>
        <item>教学模式</item>
      </candidateList>
      <explain/>
      <paraID>28EBF5FD</paraID>
      <start>11</start>
      <end>17</end>
      <status>ignored</status>
      <modifiedWord/>
      <trackRevisions>false</trackRevisions>
    </reviewItem>
    <reviewItem>
      <errorID>2ae7ee28-c629-4057-aa09-8cba8dd89d53</errorID>
      <errorWord>,</errorWord>
      <group>L1_Format</group>
      <groupName>格式问题</groupName>
      <ability>L2_HalfPunc</ability>
      <abilityName>全半角检查</abilityName>
      <candidateList>
        <item>，</item>
      </candidateList>
      <explain>文本全半角错误。</explain>
      <paraID>5BBD6035</paraID>
      <start>28</start>
      <end>29</end>
      <status>modified</status>
      <modifiedWord>，</modifiedWord>
      <trackRevisions>false</trackRevisions>
    </reviewItem>
    <reviewItem>
      <errorID>a8a7cc95-d3f4-49a5-8c7f-fda4f81d0d8c</errorID>
      <errorWord>；</errorWord>
      <group>L1_Punc</group>
      <groupName>标点问题</groupName>
      <ability>L2_Punc</ability>
      <abilityName>标点符号检查</abilityName>
      <candidateList>
        <item>，</item>
      </candidateList>
      <explain/>
      <paraID>5BBD6035</paraID>
      <start>41</start>
      <end>42</end>
      <status>modified</status>
      <modifiedWord>，</modifiedWord>
      <trackRevisions>false</trackRevisions>
    </reviewItem>
    <reviewItem>
      <errorID>fea29d3b-a246-4223-b8e8-89401024b7d7</errorID>
      <errorWord>腊叶</errorWord>
      <group>L1_Word</group>
      <groupName>字词问题</groupName>
      <ability>L2_Typo</ability>
      <abilityName>字词错误</abilityName>
      <candidateList>
        <item>蜡叶</item>
      </candidateList>
      <explain>存在发音相同字词的误用。</explain>
      <paraID>61C2554F</paraID>
      <start>123</start>
      <end>125</end>
      <status>modified</status>
      <modifiedWord>蜡叶</modifiedWord>
      <trackRevisions>false</trackRevisions>
    </reviewItem>
    <reviewItem>
      <errorID>8521fbaf-3c30-4fd9-bc37-36c5e81f104a</errorID>
      <errorWord>腊叶</errorWord>
      <group>L1_Word</group>
      <groupName>字词问题</groupName>
      <ability>L2_Typo</ability>
      <abilityName>字词错误</abilityName>
      <candidateList>
        <item>蜡叶</item>
      </candidateList>
      <explain>存在发音相同字词的误用。</explain>
      <paraID>172E4D8B</paraID>
      <start>123</start>
      <end>125</end>
      <status>modified</status>
      <modifiedWord>蜡叶</modifiedWord>
      <trackRevisions>false</trackRevisions>
    </reviewItem>
    <reviewItem>
      <errorID>1cb3deb0-65c5-4562-bf01-9e214699766d</errorID>
      <errorWord>共同协商</errorWord>
      <group>L1_Grammar</group>
      <groupName>语法问题</groupName>
      <ability>L2_Grammar</ability>
      <abilityName>语法错误</abilityName>
      <candidateList>
        <item>协商</item>
      </candidateList>
      <explain/>
      <paraID>3AA4CBEB</paraID>
      <start>92</start>
      <end>94</end>
      <status>modified</status>
      <modifiedWord>协商</modifiedWord>
      <trackRevisions>false</trackRevisions>
    </reviewItem>
    <reviewItem>
      <errorID>d160749d-b87c-4783-902b-fbf122a25dd8</errorID>
      <errorWord>"</errorWord>
      <group>L1_Format</group>
      <groupName>格式问题</groupName>
      <ability>L2_HalfPunc</ability>
      <abilityName>全半角检查</abilityName>
      <candidateList>
        <item>“</item>
      </candidateList>
      <explain>文本全半角错误。</explain>
      <paraID>15B05510</paraID>
      <start>29</start>
      <end>30</end>
      <status>modified</status>
      <modifiedWord>“</modifiedWord>
      <trackRevisions>false</trackRevisions>
    </reviewItem>
    <reviewItem>
      <errorID>e28cc5e7-8d45-40e8-9732-c2ce2b4da59a</errorID>
      <errorWord>"</errorWord>
      <group>L1_Format</group>
      <groupName>格式问题</groupName>
      <ability>L2_HalfPunc</ability>
      <abilityName>全半角检查</abilityName>
      <candidateList>
        <item>”</item>
      </candidateList>
      <explain>文本全半角错误。</explain>
      <paraID>15B05510</paraID>
      <start>37</start>
      <end>38</end>
      <status>modified</status>
      <modifiedWord>”</modifiedWord>
      <trackRevisions>false</trackRevisions>
    </reviewItem>
    <reviewItem>
      <errorID>1085972f-0830-4d47-8f8c-ca7f88d22e01</errorID>
      <errorWord>"</errorWord>
      <group>L1_Format</group>
      <groupName>格式问题</groupName>
      <ability>L2_HalfPunc</ability>
      <abilityName>全半角检查</abilityName>
      <candidateList>
        <item>“</item>
      </candidateList>
      <explain>文本全半角错误。</explain>
      <paraID>147D14A4</paraID>
      <start>81</start>
      <end>82</end>
      <status>modified</status>
      <modifiedWord>“</modifiedWord>
      <trackRevisions>false</trackRevisions>
    </reviewItem>
    <reviewItem>
      <errorID>39ae5774-54a0-459d-8c4c-4f820a18db7e</errorID>
      <errorWord>"</errorWord>
      <group>L1_Format</group>
      <groupName>格式问题</groupName>
      <ability>L2_HalfPunc</ability>
      <abilityName>全半角检查</abilityName>
      <candidateList>
        <item>”</item>
      </candidateList>
      <explain>文本全半角错误。</explain>
      <paraID>147D14A4</paraID>
      <start>86</start>
      <end>87</end>
      <status>modified</status>
      <modifiedWord>”</modifiedWord>
      <trackRevisions>false</trackRevisions>
    </reviewItem>
    <reviewItem>
      <errorID>bd94deaf-620b-4c64-a39e-17973962bee5</errorID>
      <errorWord>主要考察学生</errorWord>
      <group>L1_Word</group>
      <groupName>字词问题</groupName>
      <ability>L2_Typo</ability>
      <abilityName>字词错误</abilityName>
      <candidateList>
        <item>主要考查学生</item>
      </candidateList>
      <explain/>
      <paraID>41B64FB7</paraID>
      <start>0</start>
      <end>6</end>
      <status>modified</status>
      <modifiedWord>主要考查学生</modifiedWord>
      <trackRevisions>false</trackRevisions>
    </reviewItem>
    <reviewItem>
      <errorID>1c4fb769-804d-443d-b67e-0fe3b54adfcb</errorID>
      <errorWord>主要考察学生</errorWord>
      <group>L1_Word</group>
      <groupName>字词问题</groupName>
      <ability>L2_Typo</ability>
      <abilityName>字词错误</abilityName>
      <candidateList>
        <item>主要考查学生</item>
      </candidateList>
      <explain/>
      <paraID>7C07CB1A</paraID>
      <start>0</start>
      <end>6</end>
      <status>modified</status>
      <modifiedWord>主要考查学生</modifiedWord>
      <trackRevisions>false</trackRevisions>
    </reviewItem>
    <reviewItem>
      <errorID>3244557e-928d-448c-865f-1f1bc3e2060b</errorID>
      <errorWord>主要考察学生</errorWord>
      <group>L1_Word</group>
      <groupName>字词问题</groupName>
      <ability>L2_Typo</ability>
      <abilityName>字词错误</abilityName>
      <candidateList>
        <item>主要考查学生</item>
      </candidateList>
      <explain/>
      <paraID> E12D320</paraID>
      <start>0</start>
      <end>6</end>
      <status>modified</status>
      <modifiedWord>主要考查学生</modifiedWord>
      <trackRevisions>false</trackRevisions>
    </reviewItem>
    <reviewItem>
      <errorID>0bd49f9a-82d8-44fb-aa93-6d46b9f77dd9</errorID>
      <errorWord>，实施</errorWord>
      <group>L1_Word</group>
      <groupName>字词问题</groupName>
      <ability>L2_Typo</ability>
      <abilityName>字词错误</abilityName>
      <candidateList>
        <item>。采用</item>
      </candidateList>
      <explain/>
      <paraID> E12D320</paraID>
      <start>95</start>
      <end>98</end>
      <status>ignored</status>
      <modifiedWord/>
      <trackRevisions>false</trackRevisions>
    </reviewItem>
    <reviewItem>
      <errorID>543d953b-554b-4346-986e-1c0ec86477bd</errorID>
      <errorWord>"1+X"</errorWord>
      <group>L1_Punc</group>
      <groupName>标点问题</groupName>
      <ability>L2_Punc</ability>
      <abilityName>标点符号检查</abilityName>
      <candidateList>
        <item>“1+X”</item>
      </candidateList>
      <explain/>
      <paraID>3A2E0C08</paraID>
      <start>2</start>
      <end>7</end>
      <status>modified</status>
      <modifiedWord>“1+X”</modifiedWord>
      <trackRevisions>false</trackRevisions>
    </reviewItem>
    <reviewItem>
      <errorID>ee4e74df-43b4-41c6-90de-74fb183b6d79</errorID>
      <errorWord>"成长档案袋"</errorWord>
      <group>L1_Punc</group>
      <groupName>标点问题</groupName>
      <ability>L2_Punc</ability>
      <abilityName>标点符号检查</abilityName>
      <candidateList>
        <item>“成长档案袋”</item>
      </candidateList>
      <explain/>
      <paraID>7C5E309C</paraID>
      <start>65</start>
      <end>72</end>
      <status>modified</status>
      <modifiedWord>“成长档案袋”</modifiedWord>
      <trackRevisions>false</trackRevisions>
    </reviewItem>
    <reviewItem>
      <errorID>404b6d63-a78d-4d85-8248-1d753ea02bd5</errorID>
      <errorWord>，</errorWord>
      <group>L1_Grammar</group>
      <groupName>语法问题</groupName>
      <ability>L2_Grammar</ability>
      <abilityName>语法错误</abilityName>
      <candidateList>
        <item>的方式，</item>
      </candidateList>
      <explain/>
      <paraID>6B592795</paraID>
      <start>21</start>
      <end>25</end>
      <status>modified</status>
      <modifiedWord>的方式，</modifiedWord>
      <trackRevisions>false</trackRevisions>
    </reviewItem>
    <reviewItem>
      <errorID>72796af1-1ccc-40ec-b5ad-7af4dc60b024</errorID>
      <errorWord>服务"三农"</errorWord>
      <group>L1_Political</group>
      <groupName>政治性问题</groupName>
      <ability>L2_Keyword</ability>
      <abilityName>固定表述</abilityName>
      <candidateList>
        <item>服务“三农”</item>
      </candidateList>
      <explain>注意检查当前固定表述标点是否使用规范。</explain>
      <paraID>29EA9CA5</paraID>
      <start>86</start>
      <end>92</end>
      <status>modified</status>
      <modifiedWord>服务“三农”</modifiedWord>
      <trackRevisions>false</trackRevisions>
    </reviewItem>
    <reviewItem>
      <errorID>da8a6a27-1d3a-4694-9d11-33b642bb6a84</errorID>
      <errorWord>座谈、试卷</errorWord>
      <group>L1_Word</group>
      <groupName>字词问题</groupName>
      <ability>L2_Typo</ability>
      <abilityName>字词错误</abilityName>
      <candidateList>
        <item>座谈、问卷</item>
      </candidateList>
      <explain/>
      <paraID>4A54999D</paraID>
      <start>85</start>
      <end>90</end>
      <status>modified</status>
      <modifiedWord>座谈、问卷</modifiedWord>
      <trackRevisions>false</trackRevisions>
    </reviewItem>
    <reviewItem>
      <errorID>4e5296b3-04d5-493a-b67a-540d49e3581b</errorID>
      <errorWord>"1+X"</errorWord>
      <group>L1_Punc</group>
      <groupName>标点问题</groupName>
      <ability>L2_Punc</ability>
      <abilityName>标点符号检查</abilityName>
      <candidateList>
        <item>“1+X”</item>
      </candidateList>
      <explain/>
      <paraID>726FECEB</paraID>
      <start>26</start>
      <end>31</end>
      <status>modified</status>
      <modifiedWord>“1+X”</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b00ee3-ce21-43d3-af72-9202a7cfe3d5}">
  <ds:schemaRefs/>
</ds:datastoreItem>
</file>

<file path=docProps/app.xml><?xml version="1.0" encoding="utf-8"?>
<Properties xmlns="http://schemas.openxmlformats.org/officeDocument/2006/extended-properties" xmlns:vt="http://schemas.openxmlformats.org/officeDocument/2006/docPropsVTypes">
  <Template>Normal.dotm</Template>
  <Company>PC</Company>
  <Pages>33</Pages>
  <Words>2693</Words>
  <Characters>2768</Characters>
  <Lines>96</Lines>
  <Paragraphs>27</Paragraphs>
  <TotalTime>3</TotalTime>
  <ScaleCrop>false</ScaleCrop>
  <LinksUpToDate>false</LinksUpToDate>
  <CharactersWithSpaces>2780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2025-12-08T04:06:00Z</dcterms:created>
  <dc:creator>PC</dc:creator>
  <cp:lastModifiedBy>lzl</cp:lastModifiedBy>
  <dcterms:modified xsi:type="dcterms:W3CDTF">2026-05-14T04:03:39Z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eyJoZGlkIjoiMDI5Nzc2OTY5OWQwMGM1ZWJlMTljYWFmNzMzZDE5YTAiLCJ1c2VySWQiOiI0MjYwNDE5ODQifQ==</vt:lpwstr>
  </property>
  <property fmtid="{D5CDD505-2E9C-101B-9397-08002B2CF9AE}" pid="3" name="KSOProductBuildVer">
    <vt:lpwstr>2052-12.1.0.25865</vt:lpwstr>
  </property>
  <property fmtid="{D5CDD505-2E9C-101B-9397-08002B2CF9AE}" pid="4" name="ICV">
    <vt:lpwstr>4F4BAA1A8DDF4FBA82A1F11328E6DA9E_13</vt:lpwstr>
  </property>
</Properties>
</file>